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4" w:type="dxa"/>
        <w:tblInd w:w="-426" w:type="dxa"/>
        <w:tblLayout w:type="fixed"/>
        <w:tblLook w:val="04A0" w:firstRow="1" w:lastRow="0" w:firstColumn="1" w:lastColumn="0" w:noHBand="0" w:noVBand="1"/>
      </w:tblPr>
      <w:tblGrid>
        <w:gridCol w:w="2328"/>
        <w:gridCol w:w="2609"/>
        <w:gridCol w:w="2434"/>
        <w:gridCol w:w="2413"/>
      </w:tblGrid>
      <w:tr w:rsidR="00254A5B" w:rsidRPr="00CD569E" w14:paraId="5F4C1A65" w14:textId="77777777" w:rsidTr="00C4139B">
        <w:trPr>
          <w:trHeight w:val="1573"/>
        </w:trPr>
        <w:tc>
          <w:tcPr>
            <w:tcW w:w="2328" w:type="dxa"/>
            <w:shd w:val="clear" w:color="auto" w:fill="auto"/>
          </w:tcPr>
          <w:p w14:paraId="1F5E3AE2" w14:textId="09189CAE" w:rsidR="00254A5B" w:rsidRPr="00CD569E" w:rsidRDefault="00254A5B" w:rsidP="00462828">
            <w:pPr>
              <w:rPr>
                <w:b/>
                <w:sz w:val="16"/>
                <w:szCs w:val="16"/>
              </w:rPr>
            </w:pPr>
            <w:bookmarkStart w:id="0" w:name="_GoBack"/>
            <w:bookmarkEnd w:id="0"/>
            <w:r w:rsidRPr="00CD569E">
              <w:rPr>
                <w:b/>
                <w:noProof/>
                <w:sz w:val="16"/>
                <w:szCs w:val="16"/>
                <w:lang w:eastAsia="nl-NL"/>
              </w:rPr>
              <w:drawing>
                <wp:inline distT="0" distB="0" distL="0" distR="0" wp14:anchorId="3C5571BF" wp14:editId="01C1F675">
                  <wp:extent cx="1341120" cy="617220"/>
                  <wp:effectExtent l="0" t="0" r="0" b="0"/>
                  <wp:docPr id="29" name="Afbeelding 29" descr="boinklogoo tussentijd email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nklogoo tussentijd emailhandteke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617220"/>
                          </a:xfrm>
                          <a:prstGeom prst="rect">
                            <a:avLst/>
                          </a:prstGeom>
                          <a:noFill/>
                          <a:ln>
                            <a:noFill/>
                          </a:ln>
                        </pic:spPr>
                      </pic:pic>
                    </a:graphicData>
                  </a:graphic>
                </wp:inline>
              </w:drawing>
            </w:r>
          </w:p>
        </w:tc>
        <w:tc>
          <w:tcPr>
            <w:tcW w:w="2609" w:type="dxa"/>
            <w:shd w:val="clear" w:color="auto" w:fill="auto"/>
          </w:tcPr>
          <w:p w14:paraId="7D05AEF7" w14:textId="6BC418A5" w:rsidR="00254A5B" w:rsidRPr="00CD569E" w:rsidRDefault="009568DB" w:rsidP="00C4139B">
            <w:pPr>
              <w:ind w:right="146"/>
              <w:rPr>
                <w:b/>
                <w:sz w:val="16"/>
                <w:szCs w:val="16"/>
              </w:rPr>
            </w:pPr>
            <w:r>
              <w:rPr>
                <w:rFonts w:eastAsia="Times New Roman" w:cs="Calibri"/>
                <w:noProof/>
                <w:sz w:val="16"/>
                <w:szCs w:val="16"/>
                <w:lang w:eastAsia="nl-NL"/>
              </w:rPr>
              <w:pict w14:anchorId="34F97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5pt;height:47.45pt">
                  <v:imagedata r:id="rId9" o:title=""/>
                </v:shape>
              </w:pict>
            </w:r>
          </w:p>
        </w:tc>
        <w:tc>
          <w:tcPr>
            <w:tcW w:w="2434" w:type="dxa"/>
            <w:shd w:val="clear" w:color="auto" w:fill="auto"/>
          </w:tcPr>
          <w:p w14:paraId="5E1622C7" w14:textId="4EC399D4" w:rsidR="00254A5B" w:rsidRPr="00CD569E" w:rsidRDefault="00254A5B" w:rsidP="00462828">
            <w:pPr>
              <w:rPr>
                <w:b/>
                <w:sz w:val="16"/>
                <w:szCs w:val="16"/>
              </w:rPr>
            </w:pPr>
            <w:r w:rsidRPr="00CD569E">
              <w:rPr>
                <w:b/>
                <w:sz w:val="16"/>
                <w:szCs w:val="16"/>
              </w:rPr>
              <w:br/>
            </w:r>
            <w:r w:rsidRPr="00CD569E">
              <w:rPr>
                <w:b/>
                <w:noProof/>
                <w:sz w:val="16"/>
                <w:szCs w:val="16"/>
                <w:lang w:eastAsia="nl-NL"/>
              </w:rPr>
              <w:drawing>
                <wp:inline distT="0" distB="0" distL="0" distR="0" wp14:anchorId="60F8CF43" wp14:editId="260D0E20">
                  <wp:extent cx="1524000" cy="419100"/>
                  <wp:effectExtent l="0" t="0" r="0" b="0"/>
                  <wp:docPr id="28" name="Afbeelding 28" descr="Beeld BMK+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ld BMK+tek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14:paraId="12411F9C" w14:textId="77777777" w:rsidR="00254A5B" w:rsidRPr="00CD569E" w:rsidRDefault="00254A5B" w:rsidP="00462828">
            <w:pPr>
              <w:rPr>
                <w:b/>
                <w:sz w:val="16"/>
                <w:szCs w:val="16"/>
              </w:rPr>
            </w:pPr>
          </w:p>
        </w:tc>
        <w:tc>
          <w:tcPr>
            <w:tcW w:w="2413" w:type="dxa"/>
            <w:shd w:val="clear" w:color="auto" w:fill="auto"/>
          </w:tcPr>
          <w:p w14:paraId="67666C0D" w14:textId="615262F0" w:rsidR="00254A5B" w:rsidRPr="00CD569E" w:rsidRDefault="00254A5B" w:rsidP="00462828">
            <w:pPr>
              <w:rPr>
                <w:b/>
                <w:sz w:val="16"/>
                <w:szCs w:val="16"/>
              </w:rPr>
            </w:pPr>
            <w:r w:rsidRPr="00CD569E">
              <w:rPr>
                <w:b/>
                <w:sz w:val="16"/>
                <w:szCs w:val="16"/>
              </w:rPr>
              <w:br/>
            </w:r>
            <w:r w:rsidRPr="00CD569E">
              <w:rPr>
                <w:b/>
                <w:noProof/>
                <w:sz w:val="16"/>
                <w:szCs w:val="16"/>
                <w:lang w:eastAsia="nl-NL"/>
              </w:rPr>
              <w:drawing>
                <wp:inline distT="0" distB="0" distL="0" distR="0" wp14:anchorId="44342437" wp14:editId="1DFBD621">
                  <wp:extent cx="1539240" cy="480060"/>
                  <wp:effectExtent l="0" t="0" r="3810" b="0"/>
                  <wp:docPr id="27" name="Afbeelding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9240" cy="480060"/>
                          </a:xfrm>
                          <a:prstGeom prst="rect">
                            <a:avLst/>
                          </a:prstGeom>
                          <a:noFill/>
                          <a:ln>
                            <a:noFill/>
                          </a:ln>
                        </pic:spPr>
                      </pic:pic>
                    </a:graphicData>
                  </a:graphic>
                </wp:inline>
              </w:drawing>
            </w:r>
          </w:p>
        </w:tc>
      </w:tr>
    </w:tbl>
    <w:p w14:paraId="6BBC5229" w14:textId="77777777" w:rsidR="00C4139B" w:rsidRDefault="00C4139B" w:rsidP="00C4139B">
      <w:pPr>
        <w:pStyle w:val="Titel"/>
        <w:pBdr>
          <w:bottom w:val="single" w:sz="48" w:space="1" w:color="BF8F00" w:themeColor="accent4" w:themeShade="BF"/>
        </w:pBdr>
        <w:rPr>
          <w:b/>
        </w:rPr>
      </w:pPr>
    </w:p>
    <w:p w14:paraId="10F9E3D2" w14:textId="77777777" w:rsidR="000971CC" w:rsidRDefault="000971CC" w:rsidP="00C4139B">
      <w:pPr>
        <w:pStyle w:val="Titel"/>
        <w:ind w:left="1416"/>
        <w:rPr>
          <w:b/>
        </w:rPr>
      </w:pPr>
    </w:p>
    <w:p w14:paraId="32A8E79B" w14:textId="0CF53B50" w:rsidR="00C4139B" w:rsidRDefault="00C4139B" w:rsidP="00C4139B">
      <w:pPr>
        <w:pStyle w:val="Titel"/>
        <w:ind w:left="1416"/>
        <w:rPr>
          <w:b/>
        </w:rPr>
      </w:pPr>
      <w:r w:rsidRPr="005053BE">
        <w:rPr>
          <w:b/>
        </w:rPr>
        <w:t xml:space="preserve">Protocol </w:t>
      </w:r>
      <w:r w:rsidR="000971CC">
        <w:rPr>
          <w:b/>
        </w:rPr>
        <w:t>‘</w:t>
      </w:r>
      <w:r w:rsidRPr="005053BE">
        <w:rPr>
          <w:b/>
        </w:rPr>
        <w:t xml:space="preserve">kindermishandeling </w:t>
      </w:r>
    </w:p>
    <w:p w14:paraId="14C9F0C4" w14:textId="77777777" w:rsidR="00C4139B" w:rsidRDefault="00C4139B" w:rsidP="00C4139B">
      <w:pPr>
        <w:pStyle w:val="Titel"/>
        <w:ind w:left="1416"/>
        <w:rPr>
          <w:b/>
        </w:rPr>
      </w:pPr>
      <w:r w:rsidRPr="005053BE">
        <w:rPr>
          <w:b/>
        </w:rPr>
        <w:t xml:space="preserve">en grensoverschrijdend </w:t>
      </w:r>
    </w:p>
    <w:p w14:paraId="22263F4F" w14:textId="568E21E3" w:rsidR="00C4139B" w:rsidRDefault="00C4139B" w:rsidP="00C4139B">
      <w:pPr>
        <w:pStyle w:val="Titel"/>
        <w:ind w:left="1416"/>
        <w:rPr>
          <w:b/>
        </w:rPr>
      </w:pPr>
      <w:r w:rsidRPr="005053BE">
        <w:rPr>
          <w:b/>
        </w:rPr>
        <w:t>gedrag</w:t>
      </w:r>
      <w:r w:rsidR="000971CC">
        <w:rPr>
          <w:b/>
        </w:rPr>
        <w:t>’</w:t>
      </w:r>
      <w:r w:rsidRPr="005053BE">
        <w:rPr>
          <w:b/>
        </w:rPr>
        <w:t xml:space="preserve"> voor de kinderopvang</w:t>
      </w:r>
    </w:p>
    <w:p w14:paraId="305784B4" w14:textId="77777777" w:rsidR="00C4139B" w:rsidRPr="00CB5733" w:rsidRDefault="00C4139B" w:rsidP="00C4139B"/>
    <w:p w14:paraId="6E045FDF" w14:textId="3F7D6823" w:rsidR="00C4139B" w:rsidRPr="005053BE" w:rsidRDefault="00C4139B" w:rsidP="003B06BF">
      <w:pPr>
        <w:pStyle w:val="Ondertitel"/>
        <w:ind w:left="1416"/>
      </w:pPr>
      <w:r>
        <w:t>De meldcode</w:t>
      </w:r>
      <w:r w:rsidR="003B06BF">
        <w:t xml:space="preserve"> inclusief afwegingskader</w:t>
      </w:r>
      <w:r>
        <w:t xml:space="preserve">, de meldplicht en </w:t>
      </w:r>
      <w:r w:rsidR="00997DF2">
        <w:t xml:space="preserve">hoe om te gaan met </w:t>
      </w:r>
      <w:r>
        <w:t>seksueel grensoverschrijdend gedrag tussen kinderen onderling</w:t>
      </w:r>
      <w:r w:rsidRPr="005053BE">
        <w:t xml:space="preserve"> </w:t>
      </w:r>
    </w:p>
    <w:p w14:paraId="38DEE526" w14:textId="77777777" w:rsidR="00C4139B" w:rsidRDefault="00C4139B" w:rsidP="00C4139B">
      <w:pPr>
        <w:rPr>
          <w:rFonts w:eastAsiaTheme="minorEastAsia"/>
          <w:color w:val="5A5A5A" w:themeColor="text1" w:themeTint="A5"/>
          <w:spacing w:val="15"/>
        </w:rPr>
      </w:pPr>
    </w:p>
    <w:p w14:paraId="5A09B573" w14:textId="77777777" w:rsidR="00C4139B" w:rsidRDefault="00C4139B" w:rsidP="00C4139B">
      <w:pPr>
        <w:pBdr>
          <w:top w:val="single" w:sz="48" w:space="1" w:color="BF8F00" w:themeColor="accent4" w:themeShade="BF"/>
        </w:pBdr>
      </w:pPr>
    </w:p>
    <w:p w14:paraId="059D6F35" w14:textId="77777777" w:rsidR="00254A5B" w:rsidRDefault="00254A5B" w:rsidP="00254A5B">
      <w:pPr>
        <w:rPr>
          <w:rFonts w:ascii="Bookman Old Style" w:hAnsi="Bookman Old Style"/>
          <w:b/>
          <w:sz w:val="28"/>
          <w:szCs w:val="28"/>
        </w:rPr>
      </w:pPr>
    </w:p>
    <w:p w14:paraId="45196C19" w14:textId="2CDC599C" w:rsidR="00254A5B" w:rsidRDefault="00045BEC" w:rsidP="00045BEC">
      <w:pPr>
        <w:tabs>
          <w:tab w:val="left" w:pos="3400"/>
        </w:tabs>
      </w:pPr>
      <w:r>
        <w:tab/>
      </w:r>
    </w:p>
    <w:p w14:paraId="146DF536" w14:textId="4E53A32A" w:rsidR="00254A5B" w:rsidRDefault="00254A5B" w:rsidP="00254A5B">
      <w:pPr>
        <w:tabs>
          <w:tab w:val="left" w:pos="5796"/>
        </w:tabs>
      </w:pPr>
    </w:p>
    <w:p w14:paraId="79A76097" w14:textId="253174FF" w:rsidR="00254A5B" w:rsidRDefault="00254A5B" w:rsidP="00254A5B">
      <w:pPr>
        <w:tabs>
          <w:tab w:val="left" w:pos="5796"/>
        </w:tabs>
      </w:pPr>
    </w:p>
    <w:p w14:paraId="75622317" w14:textId="50E91BFF" w:rsidR="00254A5B" w:rsidRDefault="00254A5B" w:rsidP="00254A5B">
      <w:pPr>
        <w:tabs>
          <w:tab w:val="left" w:pos="5796"/>
        </w:tabs>
      </w:pPr>
    </w:p>
    <w:p w14:paraId="19E3DC2E" w14:textId="5582A2AE" w:rsidR="00254A5B" w:rsidRDefault="00254A5B" w:rsidP="00254A5B">
      <w:pPr>
        <w:tabs>
          <w:tab w:val="left" w:pos="5796"/>
        </w:tabs>
      </w:pPr>
    </w:p>
    <w:p w14:paraId="0FA7E27A" w14:textId="36A82010" w:rsidR="00254A5B" w:rsidRDefault="00254A5B" w:rsidP="00254A5B">
      <w:pPr>
        <w:tabs>
          <w:tab w:val="left" w:pos="5796"/>
        </w:tabs>
      </w:pPr>
    </w:p>
    <w:p w14:paraId="6AE2D310" w14:textId="77777777" w:rsidR="00254A5B" w:rsidRDefault="00254A5B" w:rsidP="00254A5B">
      <w:pPr>
        <w:tabs>
          <w:tab w:val="left" w:pos="5796"/>
        </w:tabs>
      </w:pPr>
    </w:p>
    <w:p w14:paraId="0A4CEE06" w14:textId="77777777" w:rsidR="00254A5B" w:rsidRDefault="00254A5B" w:rsidP="00254A5B"/>
    <w:p w14:paraId="464D1BBE" w14:textId="77777777" w:rsidR="00254A5B" w:rsidRDefault="00254A5B" w:rsidP="00254A5B"/>
    <w:p w14:paraId="619658C8" w14:textId="77777777" w:rsidR="00254A5B" w:rsidRDefault="00254A5B" w:rsidP="00254A5B"/>
    <w:p w14:paraId="724EB3BA" w14:textId="4C1187EC" w:rsidR="005053BE" w:rsidRDefault="005053BE" w:rsidP="00254A5B">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pPr>
      <w:r>
        <w:t>Auteur</w:t>
      </w:r>
      <w:r w:rsidR="00254A5B">
        <w:t xml:space="preserve"> en contact</w:t>
      </w:r>
      <w:r>
        <w:t>: Suzanne Plaisier</w:t>
      </w:r>
      <w:r w:rsidR="00CB5733">
        <w:t xml:space="preserve"> MSc, beleidsmedewerker BOinK</w:t>
      </w:r>
      <w:r w:rsidR="00254A5B">
        <w:t xml:space="preserve"> (030-2331400)</w:t>
      </w:r>
    </w:p>
    <w:p w14:paraId="6C582FCB" w14:textId="57007970" w:rsidR="00254A5B" w:rsidRDefault="00254A5B" w:rsidP="00254A5B">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pPr>
      <w:r>
        <w:t xml:space="preserve">Opgesteld in samenwerking met aandachtsfunctionarissen in de kinderopvang </w:t>
      </w:r>
    </w:p>
    <w:p w14:paraId="70FDE607" w14:textId="0B94F3C3" w:rsidR="00650021" w:rsidRDefault="005053BE" w:rsidP="00254A5B">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pPr>
      <w:r>
        <w:t xml:space="preserve">Datum: </w:t>
      </w:r>
      <w:r w:rsidR="00CB5733">
        <w:t>juni 2018</w:t>
      </w:r>
      <w:r w:rsidR="00650021">
        <w:br w:type="page"/>
      </w:r>
    </w:p>
    <w:sdt>
      <w:sdtPr>
        <w:rPr>
          <w:rFonts w:asciiTheme="minorHAnsi" w:eastAsiaTheme="minorHAnsi" w:hAnsiTheme="minorHAnsi" w:cstheme="minorBidi"/>
          <w:color w:val="auto"/>
          <w:sz w:val="22"/>
          <w:szCs w:val="22"/>
          <w:lang w:eastAsia="en-US"/>
        </w:rPr>
        <w:id w:val="-466510511"/>
        <w:docPartObj>
          <w:docPartGallery w:val="Table of Contents"/>
          <w:docPartUnique/>
        </w:docPartObj>
      </w:sdtPr>
      <w:sdtEndPr>
        <w:rPr>
          <w:b/>
          <w:bCs/>
        </w:rPr>
      </w:sdtEndPr>
      <w:sdtContent>
        <w:p w14:paraId="576E8970" w14:textId="77777777" w:rsidR="00FC2EAD" w:rsidRPr="00254A5B" w:rsidRDefault="00FC2EAD">
          <w:pPr>
            <w:pStyle w:val="Kopvaninhoudsopgave"/>
            <w:rPr>
              <w:color w:val="BF8F00" w:themeColor="accent4" w:themeShade="BF"/>
            </w:rPr>
          </w:pPr>
          <w:r w:rsidRPr="00254A5B">
            <w:rPr>
              <w:color w:val="BF8F00" w:themeColor="accent4" w:themeShade="BF"/>
            </w:rPr>
            <w:t>Inhoud</w:t>
          </w:r>
        </w:p>
        <w:p w14:paraId="2B110020" w14:textId="3C5BD35A" w:rsidR="00E3629B" w:rsidRPr="00E3629B" w:rsidRDefault="00FC2EAD">
          <w:pPr>
            <w:pStyle w:val="Inhopg1"/>
            <w:rPr>
              <w:rFonts w:eastAsiaTheme="minorEastAsia"/>
              <w:b w:val="0"/>
              <w:color w:val="BF8F00" w:themeColor="accent4" w:themeShade="BF"/>
              <w:lang w:eastAsia="nl-NL"/>
            </w:rPr>
          </w:pPr>
          <w:r w:rsidRPr="008C3D11">
            <w:rPr>
              <w:color w:val="BF8F00" w:themeColor="accent4" w:themeShade="BF"/>
            </w:rPr>
            <w:fldChar w:fldCharType="begin"/>
          </w:r>
          <w:r w:rsidRPr="008C3D11">
            <w:rPr>
              <w:color w:val="BF8F00" w:themeColor="accent4" w:themeShade="BF"/>
            </w:rPr>
            <w:instrText xml:space="preserve"> TOC \o "1-3" \h \z \u </w:instrText>
          </w:r>
          <w:r w:rsidRPr="008C3D11">
            <w:rPr>
              <w:color w:val="BF8F00" w:themeColor="accent4" w:themeShade="BF"/>
            </w:rPr>
            <w:fldChar w:fldCharType="separate"/>
          </w:r>
          <w:hyperlink w:anchor="_Toc517633116" w:history="1">
            <w:r w:rsidR="00E3629B" w:rsidRPr="00E3629B">
              <w:rPr>
                <w:rStyle w:val="Hyperlink"/>
                <w:color w:val="BF8F00" w:themeColor="accent4" w:themeShade="BF"/>
              </w:rPr>
              <w:t>Inleiding</w:t>
            </w:r>
            <w:r w:rsidR="00E3629B" w:rsidRPr="00E3629B">
              <w:rPr>
                <w:webHidden/>
                <w:color w:val="BF8F00" w:themeColor="accent4" w:themeShade="BF"/>
              </w:rPr>
              <w:tab/>
            </w:r>
            <w:r w:rsidR="00E3629B" w:rsidRPr="00E3629B">
              <w:rPr>
                <w:webHidden/>
                <w:color w:val="BF8F00" w:themeColor="accent4" w:themeShade="BF"/>
              </w:rPr>
              <w:fldChar w:fldCharType="begin"/>
            </w:r>
            <w:r w:rsidR="00E3629B" w:rsidRPr="00E3629B">
              <w:rPr>
                <w:webHidden/>
                <w:color w:val="BF8F00" w:themeColor="accent4" w:themeShade="BF"/>
              </w:rPr>
              <w:instrText xml:space="preserve"> PAGEREF _Toc517633116 \h </w:instrText>
            </w:r>
            <w:r w:rsidR="00E3629B" w:rsidRPr="00E3629B">
              <w:rPr>
                <w:webHidden/>
                <w:color w:val="BF8F00" w:themeColor="accent4" w:themeShade="BF"/>
              </w:rPr>
            </w:r>
            <w:r w:rsidR="00E3629B" w:rsidRPr="00E3629B">
              <w:rPr>
                <w:webHidden/>
                <w:color w:val="BF8F00" w:themeColor="accent4" w:themeShade="BF"/>
              </w:rPr>
              <w:fldChar w:fldCharType="separate"/>
            </w:r>
            <w:r w:rsidR="009568DB">
              <w:rPr>
                <w:webHidden/>
                <w:color w:val="BF8F00" w:themeColor="accent4" w:themeShade="BF"/>
              </w:rPr>
              <w:t>3</w:t>
            </w:r>
            <w:r w:rsidR="00E3629B" w:rsidRPr="00E3629B">
              <w:rPr>
                <w:webHidden/>
                <w:color w:val="BF8F00" w:themeColor="accent4" w:themeShade="BF"/>
              </w:rPr>
              <w:fldChar w:fldCharType="end"/>
            </w:r>
          </w:hyperlink>
        </w:p>
        <w:p w14:paraId="463EA7DD" w14:textId="6A969BF1" w:rsidR="00E3629B" w:rsidRPr="00E3629B" w:rsidRDefault="009568DB">
          <w:pPr>
            <w:pStyle w:val="Inhopg2"/>
            <w:tabs>
              <w:tab w:val="right" w:leader="dot" w:pos="9062"/>
            </w:tabs>
            <w:rPr>
              <w:rFonts w:eastAsiaTheme="minorEastAsia"/>
              <w:noProof/>
              <w:color w:val="BF8F00" w:themeColor="accent4" w:themeShade="BF"/>
              <w:lang w:eastAsia="nl-NL"/>
            </w:rPr>
          </w:pPr>
          <w:hyperlink w:anchor="_Toc517633117" w:history="1">
            <w:r w:rsidR="00E3629B" w:rsidRPr="00E3629B">
              <w:rPr>
                <w:rStyle w:val="Hyperlink"/>
                <w:noProof/>
                <w:color w:val="BF8F00" w:themeColor="accent4" w:themeShade="BF"/>
              </w:rPr>
              <w:t>Verantwoordelijkheden binnen kinderopvangorganisaties</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_Toc517633117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Pr>
                <w:noProof/>
                <w:webHidden/>
                <w:color w:val="BF8F00" w:themeColor="accent4" w:themeShade="BF"/>
              </w:rPr>
              <w:t>3</w:t>
            </w:r>
            <w:r w:rsidR="00E3629B" w:rsidRPr="00E3629B">
              <w:rPr>
                <w:noProof/>
                <w:webHidden/>
                <w:color w:val="BF8F00" w:themeColor="accent4" w:themeShade="BF"/>
              </w:rPr>
              <w:fldChar w:fldCharType="end"/>
            </w:r>
          </w:hyperlink>
        </w:p>
        <w:p w14:paraId="6CBA93C3" w14:textId="4771CE29" w:rsidR="00E3629B" w:rsidRPr="00E3629B" w:rsidRDefault="009568DB">
          <w:pPr>
            <w:pStyle w:val="Inhopg2"/>
            <w:tabs>
              <w:tab w:val="right" w:leader="dot" w:pos="9062"/>
            </w:tabs>
            <w:rPr>
              <w:rFonts w:eastAsiaTheme="minorEastAsia"/>
              <w:noProof/>
              <w:color w:val="BF8F00" w:themeColor="accent4" w:themeShade="BF"/>
              <w:lang w:eastAsia="nl-NL"/>
            </w:rPr>
          </w:pPr>
          <w:hyperlink w:anchor="_Toc517633118" w:history="1">
            <w:r w:rsidR="00E3629B" w:rsidRPr="00E3629B">
              <w:rPr>
                <w:rStyle w:val="Hyperlink"/>
                <w:noProof/>
                <w:color w:val="BF8F00" w:themeColor="accent4" w:themeShade="BF"/>
              </w:rPr>
              <w:t>Verantwoordelijkheid en taken binnen een gastouderbureau</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_Toc517633118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Pr>
                <w:noProof/>
                <w:webHidden/>
                <w:color w:val="BF8F00" w:themeColor="accent4" w:themeShade="BF"/>
              </w:rPr>
              <w:t>4</w:t>
            </w:r>
            <w:r w:rsidR="00E3629B" w:rsidRPr="00E3629B">
              <w:rPr>
                <w:noProof/>
                <w:webHidden/>
                <w:color w:val="BF8F00" w:themeColor="accent4" w:themeShade="BF"/>
              </w:rPr>
              <w:fldChar w:fldCharType="end"/>
            </w:r>
          </w:hyperlink>
        </w:p>
        <w:p w14:paraId="4CC38ECF" w14:textId="150B4141" w:rsidR="00E3629B" w:rsidRDefault="009568DB">
          <w:pPr>
            <w:pStyle w:val="Inhopg2"/>
            <w:tabs>
              <w:tab w:val="right" w:leader="dot" w:pos="9062"/>
            </w:tabs>
            <w:rPr>
              <w:rFonts w:eastAsiaTheme="minorEastAsia"/>
              <w:noProof/>
              <w:lang w:eastAsia="nl-NL"/>
            </w:rPr>
          </w:pPr>
          <w:hyperlink w:anchor="_Toc517633119" w:history="1">
            <w:r w:rsidR="00E3629B" w:rsidRPr="00E3629B">
              <w:rPr>
                <w:rStyle w:val="Hyperlink"/>
                <w:noProof/>
                <w:color w:val="BF8F00" w:themeColor="accent4" w:themeShade="BF"/>
              </w:rPr>
              <w:t>Indeling van dit protocol</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_Toc517633119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Pr>
                <w:noProof/>
                <w:webHidden/>
                <w:color w:val="BF8F00" w:themeColor="accent4" w:themeShade="BF"/>
              </w:rPr>
              <w:t>5</w:t>
            </w:r>
            <w:r w:rsidR="00E3629B" w:rsidRPr="00E3629B">
              <w:rPr>
                <w:noProof/>
                <w:webHidden/>
                <w:color w:val="BF8F00" w:themeColor="accent4" w:themeShade="BF"/>
              </w:rPr>
              <w:fldChar w:fldCharType="end"/>
            </w:r>
          </w:hyperlink>
        </w:p>
        <w:p w14:paraId="054A757E" w14:textId="19BC6672" w:rsidR="00E3629B" w:rsidRPr="00E3629B" w:rsidRDefault="009568DB">
          <w:pPr>
            <w:pStyle w:val="Inhopg1"/>
            <w:rPr>
              <w:rFonts w:eastAsiaTheme="minorEastAsia"/>
              <w:b w:val="0"/>
              <w:lang w:eastAsia="nl-NL"/>
            </w:rPr>
          </w:pPr>
          <w:hyperlink w:anchor="_Toc517633120" w:history="1">
            <w:r w:rsidR="00E3629B" w:rsidRPr="00E3629B">
              <w:rPr>
                <w:rStyle w:val="Hyperlink"/>
                <w:color w:val="002060"/>
              </w:rPr>
              <w:t>Deel 1. Meldcode huiselijk geweld en kindermishandeling in de thuissituatie</w:t>
            </w:r>
            <w:r w:rsidR="00E3629B" w:rsidRPr="00E3629B">
              <w:rPr>
                <w:webHidden/>
              </w:rPr>
              <w:tab/>
            </w:r>
            <w:r w:rsidR="00E3629B" w:rsidRPr="00E3629B">
              <w:rPr>
                <w:webHidden/>
              </w:rPr>
              <w:fldChar w:fldCharType="begin"/>
            </w:r>
            <w:r w:rsidR="00E3629B" w:rsidRPr="00E3629B">
              <w:rPr>
                <w:webHidden/>
              </w:rPr>
              <w:instrText xml:space="preserve"> PAGEREF _Toc517633120 \h </w:instrText>
            </w:r>
            <w:r w:rsidR="00E3629B" w:rsidRPr="00E3629B">
              <w:rPr>
                <w:webHidden/>
              </w:rPr>
            </w:r>
            <w:r w:rsidR="00E3629B" w:rsidRPr="00E3629B">
              <w:rPr>
                <w:webHidden/>
              </w:rPr>
              <w:fldChar w:fldCharType="separate"/>
            </w:r>
            <w:r>
              <w:rPr>
                <w:webHidden/>
              </w:rPr>
              <w:t>6</w:t>
            </w:r>
            <w:r w:rsidR="00E3629B" w:rsidRPr="00E3629B">
              <w:rPr>
                <w:webHidden/>
              </w:rPr>
              <w:fldChar w:fldCharType="end"/>
            </w:r>
          </w:hyperlink>
        </w:p>
        <w:p w14:paraId="148A1188" w14:textId="48AB2653" w:rsidR="00E3629B" w:rsidRPr="00E3629B" w:rsidRDefault="009568DB">
          <w:pPr>
            <w:pStyle w:val="Inhopg2"/>
            <w:tabs>
              <w:tab w:val="right" w:leader="dot" w:pos="9062"/>
            </w:tabs>
            <w:rPr>
              <w:rFonts w:eastAsiaTheme="minorEastAsia"/>
              <w:noProof/>
              <w:color w:val="002060"/>
              <w:lang w:eastAsia="nl-NL"/>
            </w:rPr>
          </w:pPr>
          <w:hyperlink w:anchor="_Toc517633121" w:history="1">
            <w:r w:rsidR="00E3629B" w:rsidRPr="00E3629B">
              <w:rPr>
                <w:rStyle w:val="Hyperlink"/>
                <w:noProof/>
                <w:color w:val="002060"/>
              </w:rPr>
              <w:t>1. Inleiding</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_Toc517633121 \h </w:instrText>
            </w:r>
            <w:r w:rsidR="00E3629B" w:rsidRPr="00E3629B">
              <w:rPr>
                <w:noProof/>
                <w:webHidden/>
                <w:color w:val="002060"/>
              </w:rPr>
            </w:r>
            <w:r w:rsidR="00E3629B" w:rsidRPr="00E3629B">
              <w:rPr>
                <w:noProof/>
                <w:webHidden/>
                <w:color w:val="002060"/>
              </w:rPr>
              <w:fldChar w:fldCharType="separate"/>
            </w:r>
            <w:r>
              <w:rPr>
                <w:noProof/>
                <w:webHidden/>
                <w:color w:val="002060"/>
              </w:rPr>
              <w:t>7</w:t>
            </w:r>
            <w:r w:rsidR="00E3629B" w:rsidRPr="00E3629B">
              <w:rPr>
                <w:noProof/>
                <w:webHidden/>
                <w:color w:val="002060"/>
              </w:rPr>
              <w:fldChar w:fldCharType="end"/>
            </w:r>
          </w:hyperlink>
        </w:p>
        <w:p w14:paraId="0FCF4F13" w14:textId="79002D6C" w:rsidR="00E3629B" w:rsidRPr="00E3629B" w:rsidRDefault="009568DB">
          <w:pPr>
            <w:pStyle w:val="Inhopg3"/>
            <w:tabs>
              <w:tab w:val="right" w:leader="dot" w:pos="9062"/>
            </w:tabs>
            <w:rPr>
              <w:rFonts w:eastAsiaTheme="minorEastAsia"/>
              <w:noProof/>
              <w:color w:val="002060"/>
              <w:lang w:eastAsia="nl-NL"/>
            </w:rPr>
          </w:pPr>
          <w:hyperlink w:anchor="_Toc517633122" w:history="1">
            <w:r w:rsidR="00E3629B" w:rsidRPr="00E3629B">
              <w:rPr>
                <w:rStyle w:val="Hyperlink"/>
                <w:noProof/>
                <w:color w:val="002060"/>
              </w:rPr>
              <w:t>1.1. Wijzigingen in de meldcode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_Toc517633122 \h </w:instrText>
            </w:r>
            <w:r w:rsidR="00E3629B" w:rsidRPr="00E3629B">
              <w:rPr>
                <w:noProof/>
                <w:webHidden/>
                <w:color w:val="002060"/>
              </w:rPr>
            </w:r>
            <w:r w:rsidR="00E3629B" w:rsidRPr="00E3629B">
              <w:rPr>
                <w:noProof/>
                <w:webHidden/>
                <w:color w:val="002060"/>
              </w:rPr>
              <w:fldChar w:fldCharType="separate"/>
            </w:r>
            <w:r>
              <w:rPr>
                <w:noProof/>
                <w:webHidden/>
                <w:color w:val="002060"/>
              </w:rPr>
              <w:t>7</w:t>
            </w:r>
            <w:r w:rsidR="00E3629B" w:rsidRPr="00E3629B">
              <w:rPr>
                <w:noProof/>
                <w:webHidden/>
                <w:color w:val="002060"/>
              </w:rPr>
              <w:fldChar w:fldCharType="end"/>
            </w:r>
          </w:hyperlink>
        </w:p>
        <w:p w14:paraId="1F193604" w14:textId="7F9DBBF7" w:rsidR="00E3629B" w:rsidRPr="00E3629B" w:rsidRDefault="009568DB">
          <w:pPr>
            <w:pStyle w:val="Inhopg3"/>
            <w:tabs>
              <w:tab w:val="right" w:leader="dot" w:pos="9062"/>
            </w:tabs>
            <w:rPr>
              <w:rFonts w:eastAsiaTheme="minorEastAsia"/>
              <w:noProof/>
              <w:color w:val="002060"/>
              <w:lang w:eastAsia="nl-NL"/>
            </w:rPr>
          </w:pPr>
          <w:hyperlink w:anchor="_Toc517633123" w:history="1">
            <w:r w:rsidR="00E3629B" w:rsidRPr="00E3629B">
              <w:rPr>
                <w:rStyle w:val="Hyperlink"/>
                <w:noProof/>
                <w:color w:val="002060"/>
              </w:rPr>
              <w:t>1.2. Definitie Kindermishandeling en huiselijk geweld</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_Toc517633123 \h </w:instrText>
            </w:r>
            <w:r w:rsidR="00E3629B" w:rsidRPr="00E3629B">
              <w:rPr>
                <w:noProof/>
                <w:webHidden/>
                <w:color w:val="002060"/>
              </w:rPr>
            </w:r>
            <w:r w:rsidR="00E3629B" w:rsidRPr="00E3629B">
              <w:rPr>
                <w:noProof/>
                <w:webHidden/>
                <w:color w:val="002060"/>
              </w:rPr>
              <w:fldChar w:fldCharType="separate"/>
            </w:r>
            <w:r>
              <w:rPr>
                <w:noProof/>
                <w:webHidden/>
                <w:color w:val="002060"/>
              </w:rPr>
              <w:t>7</w:t>
            </w:r>
            <w:r w:rsidR="00E3629B" w:rsidRPr="00E3629B">
              <w:rPr>
                <w:noProof/>
                <w:webHidden/>
                <w:color w:val="002060"/>
              </w:rPr>
              <w:fldChar w:fldCharType="end"/>
            </w:r>
          </w:hyperlink>
        </w:p>
        <w:p w14:paraId="2539EE14" w14:textId="128C79D2" w:rsidR="00E3629B" w:rsidRPr="00E3629B" w:rsidRDefault="009568DB">
          <w:pPr>
            <w:pStyle w:val="Inhopg3"/>
            <w:tabs>
              <w:tab w:val="right" w:leader="dot" w:pos="9062"/>
            </w:tabs>
            <w:rPr>
              <w:rFonts w:eastAsiaTheme="minorEastAsia"/>
              <w:noProof/>
              <w:color w:val="002060"/>
              <w:lang w:eastAsia="nl-NL"/>
            </w:rPr>
          </w:pPr>
          <w:hyperlink w:anchor="_Toc517633124" w:history="1">
            <w:r w:rsidR="00E3629B" w:rsidRPr="00E3629B">
              <w:rPr>
                <w:rStyle w:val="Hyperlink"/>
                <w:noProof/>
                <w:color w:val="002060"/>
              </w:rPr>
              <w:t>1.3. Leeswijzer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_Toc517633124 \h </w:instrText>
            </w:r>
            <w:r w:rsidR="00E3629B" w:rsidRPr="00E3629B">
              <w:rPr>
                <w:noProof/>
                <w:webHidden/>
                <w:color w:val="002060"/>
              </w:rPr>
            </w:r>
            <w:r w:rsidR="00E3629B" w:rsidRPr="00E3629B">
              <w:rPr>
                <w:noProof/>
                <w:webHidden/>
                <w:color w:val="002060"/>
              </w:rPr>
              <w:fldChar w:fldCharType="separate"/>
            </w:r>
            <w:r>
              <w:rPr>
                <w:noProof/>
                <w:webHidden/>
                <w:color w:val="002060"/>
              </w:rPr>
              <w:t>7</w:t>
            </w:r>
            <w:r w:rsidR="00E3629B" w:rsidRPr="00E3629B">
              <w:rPr>
                <w:noProof/>
                <w:webHidden/>
                <w:color w:val="002060"/>
              </w:rPr>
              <w:fldChar w:fldCharType="end"/>
            </w:r>
          </w:hyperlink>
        </w:p>
        <w:p w14:paraId="3A6F38B4" w14:textId="15856D63" w:rsidR="00E3629B" w:rsidRPr="00E3629B" w:rsidRDefault="009568DB">
          <w:pPr>
            <w:pStyle w:val="Inhopg2"/>
            <w:tabs>
              <w:tab w:val="right" w:leader="dot" w:pos="9062"/>
            </w:tabs>
            <w:rPr>
              <w:rFonts w:eastAsiaTheme="minorEastAsia"/>
              <w:noProof/>
              <w:color w:val="002060"/>
              <w:lang w:eastAsia="nl-NL"/>
            </w:rPr>
          </w:pPr>
          <w:hyperlink w:anchor="_Toc517633125" w:history="1">
            <w:r w:rsidR="00E3629B" w:rsidRPr="00E3629B">
              <w:rPr>
                <w:rStyle w:val="Hyperlink"/>
                <w:noProof/>
                <w:color w:val="002060"/>
              </w:rPr>
              <w:t>2. De meldcode huiselijk geweld en kindermishandeling met afwegingskader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_Toc517633125 \h </w:instrText>
            </w:r>
            <w:r w:rsidR="00E3629B" w:rsidRPr="00E3629B">
              <w:rPr>
                <w:noProof/>
                <w:webHidden/>
                <w:color w:val="002060"/>
              </w:rPr>
            </w:r>
            <w:r w:rsidR="00E3629B" w:rsidRPr="00E3629B">
              <w:rPr>
                <w:noProof/>
                <w:webHidden/>
                <w:color w:val="002060"/>
              </w:rPr>
              <w:fldChar w:fldCharType="separate"/>
            </w:r>
            <w:r>
              <w:rPr>
                <w:noProof/>
                <w:webHidden/>
                <w:color w:val="002060"/>
              </w:rPr>
              <w:t>8</w:t>
            </w:r>
            <w:r w:rsidR="00E3629B" w:rsidRPr="00E3629B">
              <w:rPr>
                <w:noProof/>
                <w:webHidden/>
                <w:color w:val="002060"/>
              </w:rPr>
              <w:fldChar w:fldCharType="end"/>
            </w:r>
          </w:hyperlink>
        </w:p>
        <w:p w14:paraId="57DF1726" w14:textId="453174E7" w:rsidR="00E3629B" w:rsidRPr="00E3629B" w:rsidRDefault="009568DB">
          <w:pPr>
            <w:pStyle w:val="Inhopg3"/>
            <w:tabs>
              <w:tab w:val="right" w:leader="dot" w:pos="9062"/>
            </w:tabs>
            <w:rPr>
              <w:rFonts w:eastAsiaTheme="minorEastAsia"/>
              <w:noProof/>
              <w:color w:val="002060"/>
              <w:lang w:eastAsia="nl-NL"/>
            </w:rPr>
          </w:pPr>
          <w:hyperlink w:anchor="_Toc517633126" w:history="1">
            <w:r w:rsidR="00E3629B" w:rsidRPr="00E3629B">
              <w:rPr>
                <w:rStyle w:val="Hyperlink"/>
                <w:noProof/>
                <w:color w:val="002060"/>
              </w:rPr>
              <w:t>2.1. De stappen van de meldcode en het afwegingskader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_Toc517633126 \h </w:instrText>
            </w:r>
            <w:r w:rsidR="00E3629B" w:rsidRPr="00E3629B">
              <w:rPr>
                <w:noProof/>
                <w:webHidden/>
                <w:color w:val="002060"/>
              </w:rPr>
            </w:r>
            <w:r w:rsidR="00E3629B" w:rsidRPr="00E3629B">
              <w:rPr>
                <w:noProof/>
                <w:webHidden/>
                <w:color w:val="002060"/>
              </w:rPr>
              <w:fldChar w:fldCharType="separate"/>
            </w:r>
            <w:r>
              <w:rPr>
                <w:noProof/>
                <w:webHidden/>
                <w:color w:val="002060"/>
              </w:rPr>
              <w:t>10</w:t>
            </w:r>
            <w:r w:rsidR="00E3629B" w:rsidRPr="00E3629B">
              <w:rPr>
                <w:noProof/>
                <w:webHidden/>
                <w:color w:val="002060"/>
              </w:rPr>
              <w:fldChar w:fldCharType="end"/>
            </w:r>
          </w:hyperlink>
        </w:p>
        <w:p w14:paraId="2487EAC4" w14:textId="6A6D48EE" w:rsidR="00E3629B" w:rsidRPr="00E3629B" w:rsidRDefault="009568DB">
          <w:pPr>
            <w:pStyle w:val="Inhopg2"/>
            <w:tabs>
              <w:tab w:val="right" w:leader="dot" w:pos="9062"/>
            </w:tabs>
            <w:rPr>
              <w:rFonts w:eastAsiaTheme="minorEastAsia"/>
              <w:noProof/>
              <w:color w:val="002060"/>
              <w:lang w:eastAsia="nl-NL"/>
            </w:rPr>
          </w:pPr>
          <w:hyperlink w:anchor="_Toc517633127" w:history="1">
            <w:r w:rsidR="00E3629B" w:rsidRPr="00E3629B">
              <w:rPr>
                <w:rStyle w:val="Hyperlink"/>
                <w:noProof/>
                <w:color w:val="002060"/>
              </w:rPr>
              <w:t>3. Wettelijke verplichtingen</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_Toc517633127 \h </w:instrText>
            </w:r>
            <w:r w:rsidR="00E3629B" w:rsidRPr="00E3629B">
              <w:rPr>
                <w:noProof/>
                <w:webHidden/>
                <w:color w:val="002060"/>
              </w:rPr>
            </w:r>
            <w:r w:rsidR="00E3629B" w:rsidRPr="00E3629B">
              <w:rPr>
                <w:noProof/>
                <w:webHidden/>
                <w:color w:val="002060"/>
              </w:rPr>
              <w:fldChar w:fldCharType="separate"/>
            </w:r>
            <w:r>
              <w:rPr>
                <w:noProof/>
                <w:webHidden/>
                <w:color w:val="002060"/>
              </w:rPr>
              <w:t>20</w:t>
            </w:r>
            <w:r w:rsidR="00E3629B" w:rsidRPr="00E3629B">
              <w:rPr>
                <w:noProof/>
                <w:webHidden/>
                <w:color w:val="002060"/>
              </w:rPr>
              <w:fldChar w:fldCharType="end"/>
            </w:r>
          </w:hyperlink>
        </w:p>
        <w:p w14:paraId="0D463281" w14:textId="28289669" w:rsidR="00E3629B" w:rsidRPr="00E3629B" w:rsidRDefault="009568DB">
          <w:pPr>
            <w:pStyle w:val="Inhopg3"/>
            <w:tabs>
              <w:tab w:val="right" w:leader="dot" w:pos="9062"/>
            </w:tabs>
            <w:rPr>
              <w:rFonts w:eastAsiaTheme="minorEastAsia"/>
              <w:noProof/>
              <w:color w:val="002060"/>
              <w:lang w:eastAsia="nl-NL"/>
            </w:rPr>
          </w:pPr>
          <w:hyperlink w:anchor="_Toc517633128" w:history="1">
            <w:r w:rsidR="00E3629B" w:rsidRPr="00E3629B">
              <w:rPr>
                <w:rStyle w:val="Hyperlink"/>
                <w:noProof/>
                <w:color w:val="002060"/>
              </w:rPr>
              <w:t>3.1. Beroepsgeheim en wettelijk meldrecht</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_Toc517633128 \h </w:instrText>
            </w:r>
            <w:r w:rsidR="00E3629B" w:rsidRPr="00E3629B">
              <w:rPr>
                <w:noProof/>
                <w:webHidden/>
                <w:color w:val="002060"/>
              </w:rPr>
            </w:r>
            <w:r w:rsidR="00E3629B" w:rsidRPr="00E3629B">
              <w:rPr>
                <w:noProof/>
                <w:webHidden/>
                <w:color w:val="002060"/>
              </w:rPr>
              <w:fldChar w:fldCharType="separate"/>
            </w:r>
            <w:r>
              <w:rPr>
                <w:noProof/>
                <w:webHidden/>
                <w:color w:val="002060"/>
              </w:rPr>
              <w:t>20</w:t>
            </w:r>
            <w:r w:rsidR="00E3629B" w:rsidRPr="00E3629B">
              <w:rPr>
                <w:noProof/>
                <w:webHidden/>
                <w:color w:val="002060"/>
              </w:rPr>
              <w:fldChar w:fldCharType="end"/>
            </w:r>
          </w:hyperlink>
        </w:p>
        <w:p w14:paraId="590C3569" w14:textId="17C22517" w:rsidR="00E3629B" w:rsidRPr="00E3629B" w:rsidRDefault="009568DB">
          <w:pPr>
            <w:pStyle w:val="Inhopg3"/>
            <w:tabs>
              <w:tab w:val="right" w:leader="dot" w:pos="9062"/>
            </w:tabs>
            <w:rPr>
              <w:rFonts w:eastAsiaTheme="minorEastAsia"/>
              <w:noProof/>
              <w:color w:val="002060"/>
              <w:lang w:eastAsia="nl-NL"/>
            </w:rPr>
          </w:pPr>
          <w:hyperlink w:anchor="_Toc517633129" w:history="1">
            <w:r w:rsidR="00E3629B" w:rsidRPr="00E3629B">
              <w:rPr>
                <w:rStyle w:val="Hyperlink"/>
                <w:noProof/>
                <w:color w:val="002060"/>
              </w:rPr>
              <w:t>3.2. Verantwoordelijkheid</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_Toc517633129 \h </w:instrText>
            </w:r>
            <w:r w:rsidR="00E3629B" w:rsidRPr="00E3629B">
              <w:rPr>
                <w:noProof/>
                <w:webHidden/>
                <w:color w:val="002060"/>
              </w:rPr>
            </w:r>
            <w:r w:rsidR="00E3629B" w:rsidRPr="00E3629B">
              <w:rPr>
                <w:noProof/>
                <w:webHidden/>
                <w:color w:val="002060"/>
              </w:rPr>
              <w:fldChar w:fldCharType="separate"/>
            </w:r>
            <w:r>
              <w:rPr>
                <w:noProof/>
                <w:webHidden/>
                <w:color w:val="002060"/>
              </w:rPr>
              <w:t>20</w:t>
            </w:r>
            <w:r w:rsidR="00E3629B" w:rsidRPr="00E3629B">
              <w:rPr>
                <w:noProof/>
                <w:webHidden/>
                <w:color w:val="002060"/>
              </w:rPr>
              <w:fldChar w:fldCharType="end"/>
            </w:r>
          </w:hyperlink>
        </w:p>
        <w:p w14:paraId="4469DFFA" w14:textId="6CE67F72" w:rsidR="00E3629B" w:rsidRPr="00E3629B" w:rsidRDefault="009568DB">
          <w:pPr>
            <w:pStyle w:val="Inhopg3"/>
            <w:tabs>
              <w:tab w:val="right" w:leader="dot" w:pos="9062"/>
            </w:tabs>
            <w:rPr>
              <w:rFonts w:eastAsiaTheme="minorEastAsia"/>
              <w:noProof/>
              <w:color w:val="002060"/>
              <w:lang w:eastAsia="nl-NL"/>
            </w:rPr>
          </w:pPr>
          <w:hyperlink w:anchor="_Toc517633130" w:history="1">
            <w:r w:rsidR="00E3629B" w:rsidRPr="00E3629B">
              <w:rPr>
                <w:rStyle w:val="Hyperlink"/>
                <w:noProof/>
                <w:color w:val="002060"/>
              </w:rPr>
              <w:t>3.3. Documentatie en vertrouwelijkheid binnen de meldcode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_Toc517633130 \h </w:instrText>
            </w:r>
            <w:r w:rsidR="00E3629B" w:rsidRPr="00E3629B">
              <w:rPr>
                <w:noProof/>
                <w:webHidden/>
                <w:color w:val="002060"/>
              </w:rPr>
            </w:r>
            <w:r w:rsidR="00E3629B" w:rsidRPr="00E3629B">
              <w:rPr>
                <w:noProof/>
                <w:webHidden/>
                <w:color w:val="002060"/>
              </w:rPr>
              <w:fldChar w:fldCharType="separate"/>
            </w:r>
            <w:r>
              <w:rPr>
                <w:noProof/>
                <w:webHidden/>
                <w:color w:val="002060"/>
              </w:rPr>
              <w:t>21</w:t>
            </w:r>
            <w:r w:rsidR="00E3629B" w:rsidRPr="00E3629B">
              <w:rPr>
                <w:noProof/>
                <w:webHidden/>
                <w:color w:val="002060"/>
              </w:rPr>
              <w:fldChar w:fldCharType="end"/>
            </w:r>
          </w:hyperlink>
        </w:p>
        <w:p w14:paraId="2CC243B3" w14:textId="57DBEEF1" w:rsidR="00E3629B" w:rsidRPr="00E3629B" w:rsidRDefault="009568DB">
          <w:pPr>
            <w:pStyle w:val="Inhopg3"/>
            <w:tabs>
              <w:tab w:val="right" w:leader="dot" w:pos="9062"/>
            </w:tabs>
            <w:rPr>
              <w:rFonts w:eastAsiaTheme="minorEastAsia"/>
              <w:noProof/>
              <w:color w:val="002060"/>
              <w:lang w:eastAsia="nl-NL"/>
            </w:rPr>
          </w:pPr>
          <w:hyperlink w:anchor="_Toc517633131" w:history="1">
            <w:r w:rsidR="00E3629B" w:rsidRPr="00E3629B">
              <w:rPr>
                <w:rStyle w:val="Hyperlink"/>
                <w:noProof/>
                <w:color w:val="002060"/>
              </w:rPr>
              <w:t>3.4. Deskundigheid eergerelateerd geweld/meisjesbesnijdenis</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_Toc517633131 \h </w:instrText>
            </w:r>
            <w:r w:rsidR="00E3629B" w:rsidRPr="00E3629B">
              <w:rPr>
                <w:noProof/>
                <w:webHidden/>
                <w:color w:val="002060"/>
              </w:rPr>
            </w:r>
            <w:r w:rsidR="00E3629B" w:rsidRPr="00E3629B">
              <w:rPr>
                <w:noProof/>
                <w:webHidden/>
                <w:color w:val="002060"/>
              </w:rPr>
              <w:fldChar w:fldCharType="separate"/>
            </w:r>
            <w:r>
              <w:rPr>
                <w:noProof/>
                <w:webHidden/>
                <w:color w:val="002060"/>
              </w:rPr>
              <w:t>21</w:t>
            </w:r>
            <w:r w:rsidR="00E3629B" w:rsidRPr="00E3629B">
              <w:rPr>
                <w:noProof/>
                <w:webHidden/>
                <w:color w:val="002060"/>
              </w:rPr>
              <w:fldChar w:fldCharType="end"/>
            </w:r>
          </w:hyperlink>
        </w:p>
        <w:p w14:paraId="33AC079D" w14:textId="2C948B45" w:rsidR="00E3629B" w:rsidRPr="00E3629B" w:rsidRDefault="009568DB">
          <w:pPr>
            <w:pStyle w:val="Inhopg3"/>
            <w:tabs>
              <w:tab w:val="right" w:leader="dot" w:pos="9062"/>
            </w:tabs>
            <w:rPr>
              <w:rFonts w:eastAsiaTheme="minorEastAsia"/>
              <w:noProof/>
              <w:color w:val="002060"/>
              <w:lang w:eastAsia="nl-NL"/>
            </w:rPr>
          </w:pPr>
          <w:hyperlink w:anchor="_Toc517633132" w:history="1">
            <w:r w:rsidR="00E3629B" w:rsidRPr="00E3629B">
              <w:rPr>
                <w:rStyle w:val="Hyperlink"/>
                <w:noProof/>
                <w:color w:val="002060"/>
              </w:rPr>
              <w:t>3.5. Verwijsindex risicojongeren</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_Toc517633132 \h </w:instrText>
            </w:r>
            <w:r w:rsidR="00E3629B" w:rsidRPr="00E3629B">
              <w:rPr>
                <w:noProof/>
                <w:webHidden/>
                <w:color w:val="002060"/>
              </w:rPr>
            </w:r>
            <w:r w:rsidR="00E3629B" w:rsidRPr="00E3629B">
              <w:rPr>
                <w:noProof/>
                <w:webHidden/>
                <w:color w:val="002060"/>
              </w:rPr>
              <w:fldChar w:fldCharType="separate"/>
            </w:r>
            <w:r>
              <w:rPr>
                <w:noProof/>
                <w:webHidden/>
                <w:color w:val="002060"/>
              </w:rPr>
              <w:t>21</w:t>
            </w:r>
            <w:r w:rsidR="00E3629B" w:rsidRPr="00E3629B">
              <w:rPr>
                <w:noProof/>
                <w:webHidden/>
                <w:color w:val="002060"/>
              </w:rPr>
              <w:fldChar w:fldCharType="end"/>
            </w:r>
          </w:hyperlink>
        </w:p>
        <w:p w14:paraId="69ACE6DA" w14:textId="414D27DD" w:rsidR="00E3629B" w:rsidRPr="00E3629B" w:rsidRDefault="009568DB">
          <w:pPr>
            <w:pStyle w:val="Inhopg2"/>
            <w:tabs>
              <w:tab w:val="right" w:leader="dot" w:pos="9062"/>
            </w:tabs>
            <w:rPr>
              <w:rFonts w:eastAsiaTheme="minorEastAsia"/>
              <w:noProof/>
              <w:color w:val="002060"/>
              <w:lang w:eastAsia="nl-NL"/>
            </w:rPr>
          </w:pPr>
          <w:hyperlink w:anchor="_Toc517633133" w:history="1">
            <w:r w:rsidR="00E3629B" w:rsidRPr="00E3629B">
              <w:rPr>
                <w:rStyle w:val="Hyperlink"/>
                <w:noProof/>
                <w:color w:val="002060"/>
              </w:rPr>
              <w:t>4. Na de melding</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_Toc517633133 \h </w:instrText>
            </w:r>
            <w:r w:rsidR="00E3629B" w:rsidRPr="00E3629B">
              <w:rPr>
                <w:noProof/>
                <w:webHidden/>
                <w:color w:val="002060"/>
              </w:rPr>
            </w:r>
            <w:r w:rsidR="00E3629B" w:rsidRPr="00E3629B">
              <w:rPr>
                <w:noProof/>
                <w:webHidden/>
                <w:color w:val="002060"/>
              </w:rPr>
              <w:fldChar w:fldCharType="separate"/>
            </w:r>
            <w:r>
              <w:rPr>
                <w:noProof/>
                <w:webHidden/>
                <w:color w:val="002060"/>
              </w:rPr>
              <w:t>22</w:t>
            </w:r>
            <w:r w:rsidR="00E3629B" w:rsidRPr="00E3629B">
              <w:rPr>
                <w:noProof/>
                <w:webHidden/>
                <w:color w:val="002060"/>
              </w:rPr>
              <w:fldChar w:fldCharType="end"/>
            </w:r>
          </w:hyperlink>
        </w:p>
        <w:p w14:paraId="29212AB7" w14:textId="20020AAC" w:rsidR="00E3629B" w:rsidRPr="00E3629B" w:rsidRDefault="009568DB">
          <w:pPr>
            <w:pStyle w:val="Inhopg3"/>
            <w:tabs>
              <w:tab w:val="right" w:leader="dot" w:pos="9062"/>
            </w:tabs>
            <w:rPr>
              <w:rFonts w:eastAsiaTheme="minorEastAsia"/>
              <w:noProof/>
              <w:color w:val="002060"/>
              <w:lang w:eastAsia="nl-NL"/>
            </w:rPr>
          </w:pPr>
          <w:hyperlink w:anchor="_Toc517633134" w:history="1">
            <w:r w:rsidR="00E3629B" w:rsidRPr="00E3629B">
              <w:rPr>
                <w:rStyle w:val="Hyperlink"/>
                <w:noProof/>
                <w:color w:val="002060"/>
              </w:rPr>
              <w:t>4.1. Interne evaluatie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_Toc517633134 \h </w:instrText>
            </w:r>
            <w:r w:rsidR="00E3629B" w:rsidRPr="00E3629B">
              <w:rPr>
                <w:noProof/>
                <w:webHidden/>
                <w:color w:val="002060"/>
              </w:rPr>
            </w:r>
            <w:r w:rsidR="00E3629B" w:rsidRPr="00E3629B">
              <w:rPr>
                <w:noProof/>
                <w:webHidden/>
                <w:color w:val="002060"/>
              </w:rPr>
              <w:fldChar w:fldCharType="separate"/>
            </w:r>
            <w:r>
              <w:rPr>
                <w:noProof/>
                <w:webHidden/>
                <w:color w:val="002060"/>
              </w:rPr>
              <w:t>22</w:t>
            </w:r>
            <w:r w:rsidR="00E3629B" w:rsidRPr="00E3629B">
              <w:rPr>
                <w:noProof/>
                <w:webHidden/>
                <w:color w:val="002060"/>
              </w:rPr>
              <w:fldChar w:fldCharType="end"/>
            </w:r>
          </w:hyperlink>
        </w:p>
        <w:p w14:paraId="78706912" w14:textId="4A67B825" w:rsidR="00E3629B" w:rsidRPr="00D75588" w:rsidRDefault="009568DB">
          <w:pPr>
            <w:pStyle w:val="Inhopg1"/>
            <w:rPr>
              <w:rFonts w:eastAsiaTheme="minorEastAsia"/>
              <w:b w:val="0"/>
              <w:color w:val="00B050"/>
              <w:lang w:eastAsia="nl-NL"/>
            </w:rPr>
          </w:pPr>
          <w:hyperlink w:anchor="_Toc517633135" w:history="1">
            <w:r w:rsidR="00E3629B" w:rsidRPr="00D75588">
              <w:rPr>
                <w:rStyle w:val="Hyperlink"/>
                <w:color w:val="00B050"/>
              </w:rPr>
              <w:t>Deel 2. Meldplicht bij een vermoeden van een geweld- of zedendelict door een medewerker</w:t>
            </w:r>
            <w:r w:rsidR="00E3629B" w:rsidRPr="00D75588">
              <w:rPr>
                <w:webHidden/>
                <w:color w:val="00B050"/>
              </w:rPr>
              <w:tab/>
            </w:r>
            <w:r w:rsidR="00E3629B" w:rsidRPr="00D75588">
              <w:rPr>
                <w:webHidden/>
                <w:color w:val="00B050"/>
              </w:rPr>
              <w:fldChar w:fldCharType="begin"/>
            </w:r>
            <w:r w:rsidR="00E3629B" w:rsidRPr="00D75588">
              <w:rPr>
                <w:webHidden/>
                <w:color w:val="00B050"/>
              </w:rPr>
              <w:instrText xml:space="preserve"> PAGEREF _Toc517633135 \h </w:instrText>
            </w:r>
            <w:r w:rsidR="00E3629B" w:rsidRPr="00D75588">
              <w:rPr>
                <w:webHidden/>
                <w:color w:val="00B050"/>
              </w:rPr>
            </w:r>
            <w:r w:rsidR="00E3629B" w:rsidRPr="00D75588">
              <w:rPr>
                <w:webHidden/>
                <w:color w:val="00B050"/>
              </w:rPr>
              <w:fldChar w:fldCharType="separate"/>
            </w:r>
            <w:r>
              <w:rPr>
                <w:webHidden/>
                <w:color w:val="00B050"/>
              </w:rPr>
              <w:t>24</w:t>
            </w:r>
            <w:r w:rsidR="00E3629B" w:rsidRPr="00D75588">
              <w:rPr>
                <w:webHidden/>
                <w:color w:val="00B050"/>
              </w:rPr>
              <w:fldChar w:fldCharType="end"/>
            </w:r>
          </w:hyperlink>
        </w:p>
        <w:p w14:paraId="0B7BD965" w14:textId="74FFC2D0" w:rsidR="00E3629B" w:rsidRPr="00D75588" w:rsidRDefault="009568DB">
          <w:pPr>
            <w:pStyle w:val="Inhopg2"/>
            <w:tabs>
              <w:tab w:val="right" w:leader="dot" w:pos="9062"/>
            </w:tabs>
            <w:rPr>
              <w:rFonts w:eastAsiaTheme="minorEastAsia"/>
              <w:noProof/>
              <w:color w:val="00B050"/>
              <w:lang w:eastAsia="nl-NL"/>
            </w:rPr>
          </w:pPr>
          <w:hyperlink w:anchor="_Toc517633136" w:history="1">
            <w:r w:rsidR="00E3629B" w:rsidRPr="00D75588">
              <w:rPr>
                <w:rStyle w:val="Hyperlink"/>
                <w:noProof/>
                <w:color w:val="00B050"/>
              </w:rPr>
              <w:t>1. Inleiding</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_Toc517633136 \h </w:instrText>
            </w:r>
            <w:r w:rsidR="00E3629B" w:rsidRPr="00D75588">
              <w:rPr>
                <w:noProof/>
                <w:webHidden/>
                <w:color w:val="00B050"/>
              </w:rPr>
            </w:r>
            <w:r w:rsidR="00E3629B" w:rsidRPr="00D75588">
              <w:rPr>
                <w:noProof/>
                <w:webHidden/>
                <w:color w:val="00B050"/>
              </w:rPr>
              <w:fldChar w:fldCharType="separate"/>
            </w:r>
            <w:r>
              <w:rPr>
                <w:noProof/>
                <w:webHidden/>
                <w:color w:val="00B050"/>
              </w:rPr>
              <w:t>25</w:t>
            </w:r>
            <w:r w:rsidR="00E3629B" w:rsidRPr="00D75588">
              <w:rPr>
                <w:noProof/>
                <w:webHidden/>
                <w:color w:val="00B050"/>
              </w:rPr>
              <w:fldChar w:fldCharType="end"/>
            </w:r>
          </w:hyperlink>
        </w:p>
        <w:p w14:paraId="294FA2ED" w14:textId="741D1355" w:rsidR="00E3629B" w:rsidRPr="00D75588" w:rsidRDefault="009568DB">
          <w:pPr>
            <w:pStyle w:val="Inhopg3"/>
            <w:tabs>
              <w:tab w:val="right" w:leader="dot" w:pos="9062"/>
            </w:tabs>
            <w:rPr>
              <w:rFonts w:eastAsiaTheme="minorEastAsia"/>
              <w:noProof/>
              <w:color w:val="00B050"/>
              <w:lang w:eastAsia="nl-NL"/>
            </w:rPr>
          </w:pPr>
          <w:hyperlink w:anchor="_Toc517633137" w:history="1">
            <w:r w:rsidR="00E3629B" w:rsidRPr="00D75588">
              <w:rPr>
                <w:rStyle w:val="Hyperlink"/>
                <w:noProof/>
                <w:color w:val="00B050"/>
              </w:rPr>
              <w:t>1.1. Melding door een medewerker over de houder zelf</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_Toc517633137 \h </w:instrText>
            </w:r>
            <w:r w:rsidR="00E3629B" w:rsidRPr="00D75588">
              <w:rPr>
                <w:noProof/>
                <w:webHidden/>
                <w:color w:val="00B050"/>
              </w:rPr>
            </w:r>
            <w:r w:rsidR="00E3629B" w:rsidRPr="00D75588">
              <w:rPr>
                <w:noProof/>
                <w:webHidden/>
                <w:color w:val="00B050"/>
              </w:rPr>
              <w:fldChar w:fldCharType="separate"/>
            </w:r>
            <w:r>
              <w:rPr>
                <w:noProof/>
                <w:webHidden/>
                <w:color w:val="00B050"/>
              </w:rPr>
              <w:t>25</w:t>
            </w:r>
            <w:r w:rsidR="00E3629B" w:rsidRPr="00D75588">
              <w:rPr>
                <w:noProof/>
                <w:webHidden/>
                <w:color w:val="00B050"/>
              </w:rPr>
              <w:fldChar w:fldCharType="end"/>
            </w:r>
          </w:hyperlink>
        </w:p>
        <w:p w14:paraId="6F2A3084" w14:textId="11644D35" w:rsidR="00E3629B" w:rsidRPr="00D75588" w:rsidRDefault="009568DB">
          <w:pPr>
            <w:pStyle w:val="Inhopg3"/>
            <w:tabs>
              <w:tab w:val="right" w:leader="dot" w:pos="9062"/>
            </w:tabs>
            <w:rPr>
              <w:rFonts w:eastAsiaTheme="minorEastAsia"/>
              <w:noProof/>
              <w:color w:val="00B050"/>
              <w:lang w:eastAsia="nl-NL"/>
            </w:rPr>
          </w:pPr>
          <w:hyperlink w:anchor="_Toc517633138" w:history="1">
            <w:r w:rsidR="00E3629B" w:rsidRPr="00D75588">
              <w:rPr>
                <w:rStyle w:val="Hyperlink"/>
                <w:noProof/>
                <w:color w:val="00B050"/>
              </w:rPr>
              <w:t>1.2. Melding door een ouder over een medewerker of leidinggevende</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_Toc517633138 \h </w:instrText>
            </w:r>
            <w:r w:rsidR="00E3629B" w:rsidRPr="00D75588">
              <w:rPr>
                <w:noProof/>
                <w:webHidden/>
                <w:color w:val="00B050"/>
              </w:rPr>
            </w:r>
            <w:r w:rsidR="00E3629B" w:rsidRPr="00D75588">
              <w:rPr>
                <w:noProof/>
                <w:webHidden/>
                <w:color w:val="00B050"/>
              </w:rPr>
              <w:fldChar w:fldCharType="separate"/>
            </w:r>
            <w:r>
              <w:rPr>
                <w:noProof/>
                <w:webHidden/>
                <w:color w:val="00B050"/>
              </w:rPr>
              <w:t>25</w:t>
            </w:r>
            <w:r w:rsidR="00E3629B" w:rsidRPr="00D75588">
              <w:rPr>
                <w:noProof/>
                <w:webHidden/>
                <w:color w:val="00B050"/>
              </w:rPr>
              <w:fldChar w:fldCharType="end"/>
            </w:r>
          </w:hyperlink>
        </w:p>
        <w:p w14:paraId="409430AA" w14:textId="2BD5E6DF" w:rsidR="00E3629B" w:rsidRPr="00D75588" w:rsidRDefault="009568DB">
          <w:pPr>
            <w:pStyle w:val="Inhopg3"/>
            <w:tabs>
              <w:tab w:val="right" w:leader="dot" w:pos="9062"/>
            </w:tabs>
            <w:rPr>
              <w:rFonts w:eastAsiaTheme="minorEastAsia"/>
              <w:noProof/>
              <w:color w:val="00B050"/>
              <w:lang w:eastAsia="nl-NL"/>
            </w:rPr>
          </w:pPr>
          <w:hyperlink w:anchor="_Toc517633139" w:history="1">
            <w:r w:rsidR="00E3629B" w:rsidRPr="00D75588">
              <w:rPr>
                <w:rStyle w:val="Hyperlink"/>
                <w:noProof/>
                <w:color w:val="00B050"/>
              </w:rPr>
              <w:t>1.3. Melding door een ouder over een gastouder/volwassen huisgenoot</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_Toc517633139 \h </w:instrText>
            </w:r>
            <w:r w:rsidR="00E3629B" w:rsidRPr="00D75588">
              <w:rPr>
                <w:noProof/>
                <w:webHidden/>
                <w:color w:val="00B050"/>
              </w:rPr>
            </w:r>
            <w:r w:rsidR="00E3629B" w:rsidRPr="00D75588">
              <w:rPr>
                <w:noProof/>
                <w:webHidden/>
                <w:color w:val="00B050"/>
              </w:rPr>
              <w:fldChar w:fldCharType="separate"/>
            </w:r>
            <w:r>
              <w:rPr>
                <w:noProof/>
                <w:webHidden/>
                <w:color w:val="00B050"/>
              </w:rPr>
              <w:t>25</w:t>
            </w:r>
            <w:r w:rsidR="00E3629B" w:rsidRPr="00D75588">
              <w:rPr>
                <w:noProof/>
                <w:webHidden/>
                <w:color w:val="00B050"/>
              </w:rPr>
              <w:fldChar w:fldCharType="end"/>
            </w:r>
          </w:hyperlink>
        </w:p>
        <w:p w14:paraId="101BB537" w14:textId="4697C09A" w:rsidR="00E3629B" w:rsidRPr="00D75588" w:rsidRDefault="009568DB">
          <w:pPr>
            <w:pStyle w:val="Inhopg3"/>
            <w:tabs>
              <w:tab w:val="right" w:leader="dot" w:pos="9062"/>
            </w:tabs>
            <w:rPr>
              <w:rFonts w:eastAsiaTheme="minorEastAsia"/>
              <w:noProof/>
              <w:color w:val="00B050"/>
              <w:lang w:eastAsia="nl-NL"/>
            </w:rPr>
          </w:pPr>
          <w:hyperlink w:anchor="_Toc517633140" w:history="1">
            <w:r w:rsidR="00E3629B" w:rsidRPr="00D75588">
              <w:rPr>
                <w:rStyle w:val="Hyperlink"/>
                <w:noProof/>
                <w:color w:val="00B050"/>
              </w:rPr>
              <w:t>1.4. Leeswijzer</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_Toc517633140 \h </w:instrText>
            </w:r>
            <w:r w:rsidR="00E3629B" w:rsidRPr="00D75588">
              <w:rPr>
                <w:noProof/>
                <w:webHidden/>
                <w:color w:val="00B050"/>
              </w:rPr>
            </w:r>
            <w:r w:rsidR="00E3629B" w:rsidRPr="00D75588">
              <w:rPr>
                <w:noProof/>
                <w:webHidden/>
                <w:color w:val="00B050"/>
              </w:rPr>
              <w:fldChar w:fldCharType="separate"/>
            </w:r>
            <w:r>
              <w:rPr>
                <w:noProof/>
                <w:webHidden/>
                <w:color w:val="00B050"/>
              </w:rPr>
              <w:t>25</w:t>
            </w:r>
            <w:r w:rsidR="00E3629B" w:rsidRPr="00D75588">
              <w:rPr>
                <w:noProof/>
                <w:webHidden/>
                <w:color w:val="00B050"/>
              </w:rPr>
              <w:fldChar w:fldCharType="end"/>
            </w:r>
          </w:hyperlink>
        </w:p>
        <w:p w14:paraId="1203AF16" w14:textId="04655183" w:rsidR="00E3629B" w:rsidRPr="00D75588" w:rsidRDefault="009568DB">
          <w:pPr>
            <w:pStyle w:val="Inhopg2"/>
            <w:tabs>
              <w:tab w:val="right" w:leader="dot" w:pos="9062"/>
            </w:tabs>
            <w:rPr>
              <w:rFonts w:eastAsiaTheme="minorEastAsia"/>
              <w:noProof/>
              <w:color w:val="00B050"/>
              <w:lang w:eastAsia="nl-NL"/>
            </w:rPr>
          </w:pPr>
          <w:hyperlink w:anchor="_Toc517633141" w:history="1">
            <w:r w:rsidR="00E3629B" w:rsidRPr="00D75588">
              <w:rPr>
                <w:rStyle w:val="Hyperlink"/>
                <w:noProof/>
                <w:color w:val="00B050"/>
              </w:rPr>
              <w:t>2. Stappenplan bij een vermoeden van een geweld- of zedendelict door een medewerker</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_Toc517633141 \h </w:instrText>
            </w:r>
            <w:r w:rsidR="00E3629B" w:rsidRPr="00D75588">
              <w:rPr>
                <w:noProof/>
                <w:webHidden/>
                <w:color w:val="00B050"/>
              </w:rPr>
            </w:r>
            <w:r w:rsidR="00E3629B" w:rsidRPr="00D75588">
              <w:rPr>
                <w:noProof/>
                <w:webHidden/>
                <w:color w:val="00B050"/>
              </w:rPr>
              <w:fldChar w:fldCharType="separate"/>
            </w:r>
            <w:r>
              <w:rPr>
                <w:noProof/>
                <w:webHidden/>
                <w:color w:val="00B050"/>
              </w:rPr>
              <w:t>26</w:t>
            </w:r>
            <w:r w:rsidR="00E3629B" w:rsidRPr="00D75588">
              <w:rPr>
                <w:noProof/>
                <w:webHidden/>
                <w:color w:val="00B050"/>
              </w:rPr>
              <w:fldChar w:fldCharType="end"/>
            </w:r>
          </w:hyperlink>
        </w:p>
        <w:p w14:paraId="3260A9FF" w14:textId="71333E71" w:rsidR="00E3629B" w:rsidRPr="00D75588" w:rsidRDefault="009568DB">
          <w:pPr>
            <w:pStyle w:val="Inhopg3"/>
            <w:tabs>
              <w:tab w:val="right" w:leader="dot" w:pos="9062"/>
            </w:tabs>
            <w:rPr>
              <w:rFonts w:eastAsiaTheme="minorEastAsia"/>
              <w:noProof/>
              <w:color w:val="00B050"/>
              <w:lang w:eastAsia="nl-NL"/>
            </w:rPr>
          </w:pPr>
          <w:hyperlink w:anchor="_Toc517633142" w:history="1">
            <w:r w:rsidR="00E3629B" w:rsidRPr="00D75588">
              <w:rPr>
                <w:rStyle w:val="Hyperlink"/>
                <w:noProof/>
                <w:color w:val="00B050"/>
              </w:rPr>
              <w:t>2.1. Toelichting op het stappenplan</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_Toc517633142 \h </w:instrText>
            </w:r>
            <w:r w:rsidR="00E3629B" w:rsidRPr="00D75588">
              <w:rPr>
                <w:noProof/>
                <w:webHidden/>
                <w:color w:val="00B050"/>
              </w:rPr>
            </w:r>
            <w:r w:rsidR="00E3629B" w:rsidRPr="00D75588">
              <w:rPr>
                <w:noProof/>
                <w:webHidden/>
                <w:color w:val="00B050"/>
              </w:rPr>
              <w:fldChar w:fldCharType="separate"/>
            </w:r>
            <w:r>
              <w:rPr>
                <w:noProof/>
                <w:webHidden/>
                <w:color w:val="00B050"/>
              </w:rPr>
              <w:t>27</w:t>
            </w:r>
            <w:r w:rsidR="00E3629B" w:rsidRPr="00D75588">
              <w:rPr>
                <w:noProof/>
                <w:webHidden/>
                <w:color w:val="00B050"/>
              </w:rPr>
              <w:fldChar w:fldCharType="end"/>
            </w:r>
          </w:hyperlink>
        </w:p>
        <w:p w14:paraId="41666EA8" w14:textId="5B6153BD" w:rsidR="00E3629B" w:rsidRPr="00D75588" w:rsidRDefault="009568DB">
          <w:pPr>
            <w:pStyle w:val="Inhopg2"/>
            <w:tabs>
              <w:tab w:val="right" w:leader="dot" w:pos="9062"/>
            </w:tabs>
            <w:rPr>
              <w:rFonts w:eastAsiaTheme="minorEastAsia"/>
              <w:noProof/>
              <w:color w:val="00B050"/>
              <w:lang w:eastAsia="nl-NL"/>
            </w:rPr>
          </w:pPr>
          <w:hyperlink w:anchor="_Toc517633143" w:history="1">
            <w:r w:rsidR="00E3629B" w:rsidRPr="00D75588">
              <w:rPr>
                <w:rStyle w:val="Hyperlink"/>
                <w:rFonts w:eastAsia="Times New Roman"/>
                <w:noProof/>
                <w:color w:val="00B050"/>
                <w:lang w:eastAsia="nl-NL"/>
              </w:rPr>
              <w:t>3. Preventieve maatregelen</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_Toc517633143 \h </w:instrText>
            </w:r>
            <w:r w:rsidR="00E3629B" w:rsidRPr="00D75588">
              <w:rPr>
                <w:noProof/>
                <w:webHidden/>
                <w:color w:val="00B050"/>
              </w:rPr>
            </w:r>
            <w:r w:rsidR="00E3629B" w:rsidRPr="00D75588">
              <w:rPr>
                <w:noProof/>
                <w:webHidden/>
                <w:color w:val="00B050"/>
              </w:rPr>
              <w:fldChar w:fldCharType="separate"/>
            </w:r>
            <w:r>
              <w:rPr>
                <w:noProof/>
                <w:webHidden/>
                <w:color w:val="00B050"/>
              </w:rPr>
              <w:t>32</w:t>
            </w:r>
            <w:r w:rsidR="00E3629B" w:rsidRPr="00D75588">
              <w:rPr>
                <w:noProof/>
                <w:webHidden/>
                <w:color w:val="00B050"/>
              </w:rPr>
              <w:fldChar w:fldCharType="end"/>
            </w:r>
          </w:hyperlink>
        </w:p>
        <w:p w14:paraId="11B006C4" w14:textId="20339A4C" w:rsidR="00E3629B" w:rsidRPr="00D75588" w:rsidRDefault="009568DB">
          <w:pPr>
            <w:pStyle w:val="Inhopg1"/>
            <w:rPr>
              <w:rFonts w:eastAsiaTheme="minorEastAsia"/>
              <w:b w:val="0"/>
              <w:color w:val="ED7D31" w:themeColor="accent2"/>
              <w:lang w:eastAsia="nl-NL"/>
            </w:rPr>
          </w:pPr>
          <w:hyperlink w:anchor="_Toc517633144" w:history="1">
            <w:r w:rsidR="00E3629B" w:rsidRPr="00D75588">
              <w:rPr>
                <w:rStyle w:val="Hyperlink"/>
                <w:color w:val="ED7D31" w:themeColor="accent2"/>
              </w:rPr>
              <w:t>Deel 3. Seksueel grensoverschrijdend gedrag tussen kinderen onderling</w:t>
            </w:r>
            <w:r w:rsidR="00E3629B" w:rsidRPr="00D75588">
              <w:rPr>
                <w:webHidden/>
                <w:color w:val="ED7D31" w:themeColor="accent2"/>
              </w:rPr>
              <w:tab/>
            </w:r>
            <w:r w:rsidR="00E3629B" w:rsidRPr="00D75588">
              <w:rPr>
                <w:webHidden/>
                <w:color w:val="ED7D31" w:themeColor="accent2"/>
              </w:rPr>
              <w:fldChar w:fldCharType="begin"/>
            </w:r>
            <w:r w:rsidR="00E3629B" w:rsidRPr="00D75588">
              <w:rPr>
                <w:webHidden/>
                <w:color w:val="ED7D31" w:themeColor="accent2"/>
              </w:rPr>
              <w:instrText xml:space="preserve"> PAGEREF _Toc517633144 \h </w:instrText>
            </w:r>
            <w:r w:rsidR="00E3629B" w:rsidRPr="00D75588">
              <w:rPr>
                <w:webHidden/>
                <w:color w:val="ED7D31" w:themeColor="accent2"/>
              </w:rPr>
            </w:r>
            <w:r w:rsidR="00E3629B" w:rsidRPr="00D75588">
              <w:rPr>
                <w:webHidden/>
                <w:color w:val="ED7D31" w:themeColor="accent2"/>
              </w:rPr>
              <w:fldChar w:fldCharType="separate"/>
            </w:r>
            <w:r>
              <w:rPr>
                <w:webHidden/>
                <w:color w:val="ED7D31" w:themeColor="accent2"/>
              </w:rPr>
              <w:t>34</w:t>
            </w:r>
            <w:r w:rsidR="00E3629B" w:rsidRPr="00D75588">
              <w:rPr>
                <w:webHidden/>
                <w:color w:val="ED7D31" w:themeColor="accent2"/>
              </w:rPr>
              <w:fldChar w:fldCharType="end"/>
            </w:r>
          </w:hyperlink>
        </w:p>
        <w:p w14:paraId="2900379D" w14:textId="51899376" w:rsidR="00E3629B" w:rsidRPr="00D75588" w:rsidRDefault="009568DB">
          <w:pPr>
            <w:pStyle w:val="Inhopg2"/>
            <w:tabs>
              <w:tab w:val="right" w:leader="dot" w:pos="9062"/>
            </w:tabs>
            <w:rPr>
              <w:rFonts w:eastAsiaTheme="minorEastAsia"/>
              <w:noProof/>
              <w:color w:val="ED7D31" w:themeColor="accent2"/>
              <w:lang w:eastAsia="nl-NL"/>
            </w:rPr>
          </w:pPr>
          <w:hyperlink w:anchor="_Toc517633145" w:history="1">
            <w:r w:rsidR="00E3629B" w:rsidRPr="00D75588">
              <w:rPr>
                <w:rStyle w:val="Hyperlink"/>
                <w:noProof/>
                <w:color w:val="ED7D31" w:themeColor="accent2"/>
              </w:rPr>
              <w:t>1. Inleiding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_Toc517633145 \h </w:instrText>
            </w:r>
            <w:r w:rsidR="00E3629B" w:rsidRPr="00D75588">
              <w:rPr>
                <w:noProof/>
                <w:webHidden/>
                <w:color w:val="ED7D31" w:themeColor="accent2"/>
              </w:rPr>
            </w:r>
            <w:r w:rsidR="00E3629B" w:rsidRPr="00D75588">
              <w:rPr>
                <w:noProof/>
                <w:webHidden/>
                <w:color w:val="ED7D31" w:themeColor="accent2"/>
              </w:rPr>
              <w:fldChar w:fldCharType="separate"/>
            </w:r>
            <w:r>
              <w:rPr>
                <w:noProof/>
                <w:webHidden/>
                <w:color w:val="ED7D31" w:themeColor="accent2"/>
              </w:rPr>
              <w:t>35</w:t>
            </w:r>
            <w:r w:rsidR="00E3629B" w:rsidRPr="00D75588">
              <w:rPr>
                <w:noProof/>
                <w:webHidden/>
                <w:color w:val="ED7D31" w:themeColor="accent2"/>
              </w:rPr>
              <w:fldChar w:fldCharType="end"/>
            </w:r>
          </w:hyperlink>
        </w:p>
        <w:p w14:paraId="08625489" w14:textId="3FB8D2E9" w:rsidR="00E3629B" w:rsidRPr="00D75588" w:rsidRDefault="009568DB">
          <w:pPr>
            <w:pStyle w:val="Inhopg3"/>
            <w:tabs>
              <w:tab w:val="right" w:leader="dot" w:pos="9062"/>
            </w:tabs>
            <w:rPr>
              <w:rFonts w:eastAsiaTheme="minorEastAsia"/>
              <w:noProof/>
              <w:color w:val="ED7D31" w:themeColor="accent2"/>
              <w:lang w:eastAsia="nl-NL"/>
            </w:rPr>
          </w:pPr>
          <w:hyperlink w:anchor="_Toc517633146" w:history="1">
            <w:r w:rsidR="00E3629B" w:rsidRPr="00D75588">
              <w:rPr>
                <w:rStyle w:val="Hyperlink"/>
                <w:noProof/>
                <w:color w:val="ED7D31" w:themeColor="accent2"/>
              </w:rPr>
              <w:t>1.1. Leeswijzer</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_Toc517633146 \h </w:instrText>
            </w:r>
            <w:r w:rsidR="00E3629B" w:rsidRPr="00D75588">
              <w:rPr>
                <w:noProof/>
                <w:webHidden/>
                <w:color w:val="ED7D31" w:themeColor="accent2"/>
              </w:rPr>
            </w:r>
            <w:r w:rsidR="00E3629B" w:rsidRPr="00D75588">
              <w:rPr>
                <w:noProof/>
                <w:webHidden/>
                <w:color w:val="ED7D31" w:themeColor="accent2"/>
              </w:rPr>
              <w:fldChar w:fldCharType="separate"/>
            </w:r>
            <w:r>
              <w:rPr>
                <w:noProof/>
                <w:webHidden/>
                <w:color w:val="ED7D31" w:themeColor="accent2"/>
              </w:rPr>
              <w:t>35</w:t>
            </w:r>
            <w:r w:rsidR="00E3629B" w:rsidRPr="00D75588">
              <w:rPr>
                <w:noProof/>
                <w:webHidden/>
                <w:color w:val="ED7D31" w:themeColor="accent2"/>
              </w:rPr>
              <w:fldChar w:fldCharType="end"/>
            </w:r>
          </w:hyperlink>
        </w:p>
        <w:p w14:paraId="3F51BEB9" w14:textId="3BD53B6D" w:rsidR="00E3629B" w:rsidRPr="00D75588" w:rsidRDefault="009568DB">
          <w:pPr>
            <w:pStyle w:val="Inhopg2"/>
            <w:tabs>
              <w:tab w:val="right" w:leader="dot" w:pos="9062"/>
            </w:tabs>
            <w:rPr>
              <w:rFonts w:eastAsiaTheme="minorEastAsia"/>
              <w:noProof/>
              <w:color w:val="ED7D31" w:themeColor="accent2"/>
              <w:lang w:eastAsia="nl-NL"/>
            </w:rPr>
          </w:pPr>
          <w:hyperlink w:anchor="_Toc517633147" w:history="1">
            <w:r w:rsidR="00E3629B" w:rsidRPr="00D75588">
              <w:rPr>
                <w:rStyle w:val="Hyperlink"/>
                <w:noProof/>
                <w:color w:val="ED7D31" w:themeColor="accent2"/>
              </w:rPr>
              <w:t>2. Stappen bij signalen van seksueel grensoverschrijdend gedrag tussen kinderen onderling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_Toc517633147 \h </w:instrText>
            </w:r>
            <w:r w:rsidR="00E3629B" w:rsidRPr="00D75588">
              <w:rPr>
                <w:noProof/>
                <w:webHidden/>
                <w:color w:val="ED7D31" w:themeColor="accent2"/>
              </w:rPr>
            </w:r>
            <w:r w:rsidR="00E3629B" w:rsidRPr="00D75588">
              <w:rPr>
                <w:noProof/>
                <w:webHidden/>
                <w:color w:val="ED7D31" w:themeColor="accent2"/>
              </w:rPr>
              <w:fldChar w:fldCharType="separate"/>
            </w:r>
            <w:r>
              <w:rPr>
                <w:noProof/>
                <w:webHidden/>
                <w:color w:val="ED7D31" w:themeColor="accent2"/>
              </w:rPr>
              <w:t>36</w:t>
            </w:r>
            <w:r w:rsidR="00E3629B" w:rsidRPr="00D75588">
              <w:rPr>
                <w:noProof/>
                <w:webHidden/>
                <w:color w:val="ED7D31" w:themeColor="accent2"/>
              </w:rPr>
              <w:fldChar w:fldCharType="end"/>
            </w:r>
          </w:hyperlink>
        </w:p>
        <w:p w14:paraId="3E0E8677" w14:textId="352D860D" w:rsidR="00E3629B" w:rsidRPr="00D75588" w:rsidRDefault="009568DB">
          <w:pPr>
            <w:pStyle w:val="Inhopg3"/>
            <w:tabs>
              <w:tab w:val="right" w:leader="dot" w:pos="9062"/>
            </w:tabs>
            <w:rPr>
              <w:rFonts w:eastAsiaTheme="minorEastAsia"/>
              <w:noProof/>
              <w:color w:val="ED7D31" w:themeColor="accent2"/>
              <w:lang w:eastAsia="nl-NL"/>
            </w:rPr>
          </w:pPr>
          <w:hyperlink w:anchor="_Toc517633148" w:history="1">
            <w:r w:rsidR="00E3629B" w:rsidRPr="00D75588">
              <w:rPr>
                <w:rStyle w:val="Hyperlink"/>
                <w:noProof/>
                <w:color w:val="ED7D31" w:themeColor="accent2"/>
              </w:rPr>
              <w:t>2.1. Toelichting op de stappen</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_Toc517633148 \h </w:instrText>
            </w:r>
            <w:r w:rsidR="00E3629B" w:rsidRPr="00D75588">
              <w:rPr>
                <w:noProof/>
                <w:webHidden/>
                <w:color w:val="ED7D31" w:themeColor="accent2"/>
              </w:rPr>
            </w:r>
            <w:r w:rsidR="00E3629B" w:rsidRPr="00D75588">
              <w:rPr>
                <w:noProof/>
                <w:webHidden/>
                <w:color w:val="ED7D31" w:themeColor="accent2"/>
              </w:rPr>
              <w:fldChar w:fldCharType="separate"/>
            </w:r>
            <w:r>
              <w:rPr>
                <w:noProof/>
                <w:webHidden/>
                <w:color w:val="ED7D31" w:themeColor="accent2"/>
              </w:rPr>
              <w:t>37</w:t>
            </w:r>
            <w:r w:rsidR="00E3629B" w:rsidRPr="00D75588">
              <w:rPr>
                <w:noProof/>
                <w:webHidden/>
                <w:color w:val="ED7D31" w:themeColor="accent2"/>
              </w:rPr>
              <w:fldChar w:fldCharType="end"/>
            </w:r>
          </w:hyperlink>
        </w:p>
        <w:p w14:paraId="4E49531A" w14:textId="76D8CA9B" w:rsidR="00E3629B" w:rsidRPr="00D75588" w:rsidRDefault="009568DB">
          <w:pPr>
            <w:pStyle w:val="Inhopg2"/>
            <w:tabs>
              <w:tab w:val="right" w:leader="dot" w:pos="9062"/>
            </w:tabs>
            <w:rPr>
              <w:rFonts w:eastAsiaTheme="minorEastAsia"/>
              <w:noProof/>
              <w:color w:val="ED7D31" w:themeColor="accent2"/>
              <w:lang w:eastAsia="nl-NL"/>
            </w:rPr>
          </w:pPr>
          <w:hyperlink w:anchor="_Toc517633149" w:history="1">
            <w:r w:rsidR="00E3629B" w:rsidRPr="00D75588">
              <w:rPr>
                <w:rStyle w:val="Hyperlink"/>
                <w:noProof/>
                <w:color w:val="ED7D31" w:themeColor="accent2"/>
              </w:rPr>
              <w:t>3. Seksuele ontwikkeling van kinderen en grensoverschrijdend gedrag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_Toc517633149 \h </w:instrText>
            </w:r>
            <w:r w:rsidR="00E3629B" w:rsidRPr="00D75588">
              <w:rPr>
                <w:noProof/>
                <w:webHidden/>
                <w:color w:val="ED7D31" w:themeColor="accent2"/>
              </w:rPr>
            </w:r>
            <w:r w:rsidR="00E3629B" w:rsidRPr="00D75588">
              <w:rPr>
                <w:noProof/>
                <w:webHidden/>
                <w:color w:val="ED7D31" w:themeColor="accent2"/>
              </w:rPr>
              <w:fldChar w:fldCharType="separate"/>
            </w:r>
            <w:r>
              <w:rPr>
                <w:noProof/>
                <w:webHidden/>
                <w:color w:val="ED7D31" w:themeColor="accent2"/>
              </w:rPr>
              <w:t>40</w:t>
            </w:r>
            <w:r w:rsidR="00E3629B" w:rsidRPr="00D75588">
              <w:rPr>
                <w:noProof/>
                <w:webHidden/>
                <w:color w:val="ED7D31" w:themeColor="accent2"/>
              </w:rPr>
              <w:fldChar w:fldCharType="end"/>
            </w:r>
          </w:hyperlink>
        </w:p>
        <w:p w14:paraId="6E05FE69" w14:textId="681F0349" w:rsidR="00E3629B" w:rsidRPr="00D75588" w:rsidRDefault="009568DB">
          <w:pPr>
            <w:pStyle w:val="Inhopg3"/>
            <w:tabs>
              <w:tab w:val="right" w:leader="dot" w:pos="9062"/>
            </w:tabs>
            <w:rPr>
              <w:rFonts w:eastAsiaTheme="minorEastAsia"/>
              <w:noProof/>
              <w:color w:val="ED7D31" w:themeColor="accent2"/>
              <w:lang w:eastAsia="nl-NL"/>
            </w:rPr>
          </w:pPr>
          <w:hyperlink w:anchor="_Toc517633150" w:history="1">
            <w:r w:rsidR="00E3629B" w:rsidRPr="00D75588">
              <w:rPr>
                <w:rStyle w:val="Hyperlink"/>
                <w:noProof/>
                <w:color w:val="ED7D31" w:themeColor="accent2"/>
              </w:rPr>
              <w:t>Terminologie en definitie</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_Toc517633150 \h </w:instrText>
            </w:r>
            <w:r w:rsidR="00E3629B" w:rsidRPr="00D75588">
              <w:rPr>
                <w:noProof/>
                <w:webHidden/>
                <w:color w:val="ED7D31" w:themeColor="accent2"/>
              </w:rPr>
            </w:r>
            <w:r w:rsidR="00E3629B" w:rsidRPr="00D75588">
              <w:rPr>
                <w:noProof/>
                <w:webHidden/>
                <w:color w:val="ED7D31" w:themeColor="accent2"/>
              </w:rPr>
              <w:fldChar w:fldCharType="separate"/>
            </w:r>
            <w:r>
              <w:rPr>
                <w:noProof/>
                <w:webHidden/>
                <w:color w:val="ED7D31" w:themeColor="accent2"/>
              </w:rPr>
              <w:t>40</w:t>
            </w:r>
            <w:r w:rsidR="00E3629B" w:rsidRPr="00D75588">
              <w:rPr>
                <w:noProof/>
                <w:webHidden/>
                <w:color w:val="ED7D31" w:themeColor="accent2"/>
              </w:rPr>
              <w:fldChar w:fldCharType="end"/>
            </w:r>
          </w:hyperlink>
        </w:p>
        <w:p w14:paraId="76FDE68C" w14:textId="633ED38D" w:rsidR="00E3629B" w:rsidRPr="00D75588" w:rsidRDefault="009568DB">
          <w:pPr>
            <w:pStyle w:val="Inhopg3"/>
            <w:tabs>
              <w:tab w:val="right" w:leader="dot" w:pos="9062"/>
            </w:tabs>
            <w:rPr>
              <w:rFonts w:eastAsiaTheme="minorEastAsia"/>
              <w:noProof/>
              <w:color w:val="ED7D31" w:themeColor="accent2"/>
              <w:lang w:eastAsia="nl-NL"/>
            </w:rPr>
          </w:pPr>
          <w:hyperlink w:anchor="_Toc517633151" w:history="1">
            <w:r w:rsidR="00E3629B" w:rsidRPr="00D75588">
              <w:rPr>
                <w:rStyle w:val="Hyperlink"/>
                <w:noProof/>
                <w:color w:val="ED7D31" w:themeColor="accent2"/>
              </w:rPr>
              <w:t>Wanneer is seksueel gedrag grensoverschrijdend?</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_Toc517633151 \h </w:instrText>
            </w:r>
            <w:r w:rsidR="00E3629B" w:rsidRPr="00D75588">
              <w:rPr>
                <w:noProof/>
                <w:webHidden/>
                <w:color w:val="ED7D31" w:themeColor="accent2"/>
              </w:rPr>
            </w:r>
            <w:r w:rsidR="00E3629B" w:rsidRPr="00D75588">
              <w:rPr>
                <w:noProof/>
                <w:webHidden/>
                <w:color w:val="ED7D31" w:themeColor="accent2"/>
              </w:rPr>
              <w:fldChar w:fldCharType="separate"/>
            </w:r>
            <w:r>
              <w:rPr>
                <w:noProof/>
                <w:webHidden/>
                <w:color w:val="ED7D31" w:themeColor="accent2"/>
              </w:rPr>
              <w:t>40</w:t>
            </w:r>
            <w:r w:rsidR="00E3629B" w:rsidRPr="00D75588">
              <w:rPr>
                <w:noProof/>
                <w:webHidden/>
                <w:color w:val="ED7D31" w:themeColor="accent2"/>
              </w:rPr>
              <w:fldChar w:fldCharType="end"/>
            </w:r>
          </w:hyperlink>
        </w:p>
        <w:p w14:paraId="058271FD" w14:textId="3D148DDD" w:rsidR="00E3629B" w:rsidRPr="00D75588" w:rsidRDefault="009568DB">
          <w:pPr>
            <w:pStyle w:val="Inhopg2"/>
            <w:tabs>
              <w:tab w:val="right" w:leader="dot" w:pos="9062"/>
            </w:tabs>
            <w:rPr>
              <w:rFonts w:eastAsiaTheme="minorEastAsia"/>
              <w:noProof/>
              <w:color w:val="ED7D31" w:themeColor="accent2"/>
              <w:lang w:eastAsia="nl-NL"/>
            </w:rPr>
          </w:pPr>
          <w:hyperlink w:anchor="_Toc517633152" w:history="1">
            <w:r w:rsidR="00E3629B" w:rsidRPr="00D75588">
              <w:rPr>
                <w:rStyle w:val="Hyperlink"/>
                <w:noProof/>
                <w:color w:val="ED7D31" w:themeColor="accent2"/>
              </w:rPr>
              <w:t>4. Preventieve maatregelen</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_Toc517633152 \h </w:instrText>
            </w:r>
            <w:r w:rsidR="00E3629B" w:rsidRPr="00D75588">
              <w:rPr>
                <w:noProof/>
                <w:webHidden/>
                <w:color w:val="ED7D31" w:themeColor="accent2"/>
              </w:rPr>
            </w:r>
            <w:r w:rsidR="00E3629B" w:rsidRPr="00D75588">
              <w:rPr>
                <w:noProof/>
                <w:webHidden/>
                <w:color w:val="ED7D31" w:themeColor="accent2"/>
              </w:rPr>
              <w:fldChar w:fldCharType="separate"/>
            </w:r>
            <w:r>
              <w:rPr>
                <w:noProof/>
                <w:webHidden/>
                <w:color w:val="ED7D31" w:themeColor="accent2"/>
              </w:rPr>
              <w:t>42</w:t>
            </w:r>
            <w:r w:rsidR="00E3629B" w:rsidRPr="00D75588">
              <w:rPr>
                <w:noProof/>
                <w:webHidden/>
                <w:color w:val="ED7D31" w:themeColor="accent2"/>
              </w:rPr>
              <w:fldChar w:fldCharType="end"/>
            </w:r>
          </w:hyperlink>
        </w:p>
        <w:p w14:paraId="785BA463" w14:textId="21B96B55" w:rsidR="00E3629B" w:rsidRPr="00D75588" w:rsidRDefault="009568DB">
          <w:pPr>
            <w:pStyle w:val="Inhopg1"/>
            <w:rPr>
              <w:rFonts w:eastAsiaTheme="minorEastAsia"/>
              <w:b w:val="0"/>
              <w:color w:val="BF8F00" w:themeColor="accent4" w:themeShade="BF"/>
              <w:lang w:eastAsia="nl-NL"/>
            </w:rPr>
          </w:pPr>
          <w:hyperlink w:anchor="_Toc517633153" w:history="1">
            <w:r w:rsidR="00E3629B" w:rsidRPr="00D75588">
              <w:rPr>
                <w:rStyle w:val="Hyperlink"/>
                <w:color w:val="BF8F00" w:themeColor="accent4" w:themeShade="BF"/>
              </w:rPr>
              <w:t>Geraadpleegde bronnen</w:t>
            </w:r>
            <w:r w:rsidR="00E3629B" w:rsidRPr="00D75588">
              <w:rPr>
                <w:webHidden/>
                <w:color w:val="BF8F00" w:themeColor="accent4" w:themeShade="BF"/>
              </w:rPr>
              <w:tab/>
            </w:r>
            <w:r w:rsidR="00E3629B" w:rsidRPr="00D75588">
              <w:rPr>
                <w:webHidden/>
                <w:color w:val="BF8F00" w:themeColor="accent4" w:themeShade="BF"/>
              </w:rPr>
              <w:fldChar w:fldCharType="begin"/>
            </w:r>
            <w:r w:rsidR="00E3629B" w:rsidRPr="00D75588">
              <w:rPr>
                <w:webHidden/>
                <w:color w:val="BF8F00" w:themeColor="accent4" w:themeShade="BF"/>
              </w:rPr>
              <w:instrText xml:space="preserve"> PAGEREF _Toc517633153 \h </w:instrText>
            </w:r>
            <w:r w:rsidR="00E3629B" w:rsidRPr="00D75588">
              <w:rPr>
                <w:webHidden/>
                <w:color w:val="BF8F00" w:themeColor="accent4" w:themeShade="BF"/>
              </w:rPr>
            </w:r>
            <w:r w:rsidR="00E3629B" w:rsidRPr="00D75588">
              <w:rPr>
                <w:webHidden/>
                <w:color w:val="BF8F00" w:themeColor="accent4" w:themeShade="BF"/>
              </w:rPr>
              <w:fldChar w:fldCharType="separate"/>
            </w:r>
            <w:r>
              <w:rPr>
                <w:webHidden/>
                <w:color w:val="BF8F00" w:themeColor="accent4" w:themeShade="BF"/>
              </w:rPr>
              <w:t>45</w:t>
            </w:r>
            <w:r w:rsidR="00E3629B" w:rsidRPr="00D75588">
              <w:rPr>
                <w:webHidden/>
                <w:color w:val="BF8F00" w:themeColor="accent4" w:themeShade="BF"/>
              </w:rPr>
              <w:fldChar w:fldCharType="end"/>
            </w:r>
          </w:hyperlink>
        </w:p>
        <w:p w14:paraId="6EBE73FB" w14:textId="726BAF9A" w:rsidR="00E3629B" w:rsidRPr="00D75588" w:rsidRDefault="009568DB">
          <w:pPr>
            <w:pStyle w:val="Inhopg1"/>
            <w:rPr>
              <w:rFonts w:eastAsiaTheme="minorEastAsia"/>
              <w:b w:val="0"/>
              <w:color w:val="BF8F00" w:themeColor="accent4" w:themeShade="BF"/>
              <w:lang w:eastAsia="nl-NL"/>
            </w:rPr>
          </w:pPr>
          <w:hyperlink w:anchor="_Toc517633154" w:history="1">
            <w:r w:rsidR="00E3629B" w:rsidRPr="00D75588">
              <w:rPr>
                <w:rStyle w:val="Hyperlink"/>
                <w:color w:val="BF8F00" w:themeColor="accent4" w:themeShade="BF"/>
              </w:rPr>
              <w:t>Bijlagen bij deel 1, 2 en 3</w:t>
            </w:r>
            <w:r w:rsidR="00E3629B" w:rsidRPr="00D75588">
              <w:rPr>
                <w:webHidden/>
                <w:color w:val="BF8F00" w:themeColor="accent4" w:themeShade="BF"/>
              </w:rPr>
              <w:tab/>
            </w:r>
            <w:r w:rsidR="00E3629B" w:rsidRPr="00D75588">
              <w:rPr>
                <w:webHidden/>
                <w:color w:val="BF8F00" w:themeColor="accent4" w:themeShade="BF"/>
              </w:rPr>
              <w:fldChar w:fldCharType="begin"/>
            </w:r>
            <w:r w:rsidR="00E3629B" w:rsidRPr="00D75588">
              <w:rPr>
                <w:webHidden/>
                <w:color w:val="BF8F00" w:themeColor="accent4" w:themeShade="BF"/>
              </w:rPr>
              <w:instrText xml:space="preserve"> PAGEREF _Toc517633154 \h </w:instrText>
            </w:r>
            <w:r w:rsidR="00E3629B" w:rsidRPr="00D75588">
              <w:rPr>
                <w:webHidden/>
                <w:color w:val="BF8F00" w:themeColor="accent4" w:themeShade="BF"/>
              </w:rPr>
            </w:r>
            <w:r w:rsidR="00E3629B" w:rsidRPr="00D75588">
              <w:rPr>
                <w:webHidden/>
                <w:color w:val="BF8F00" w:themeColor="accent4" w:themeShade="BF"/>
              </w:rPr>
              <w:fldChar w:fldCharType="separate"/>
            </w:r>
            <w:r>
              <w:rPr>
                <w:webHidden/>
                <w:color w:val="BF8F00" w:themeColor="accent4" w:themeShade="BF"/>
              </w:rPr>
              <w:t>46</w:t>
            </w:r>
            <w:r w:rsidR="00E3629B" w:rsidRPr="00D75588">
              <w:rPr>
                <w:webHidden/>
                <w:color w:val="BF8F00" w:themeColor="accent4" w:themeShade="BF"/>
              </w:rPr>
              <w:fldChar w:fldCharType="end"/>
            </w:r>
          </w:hyperlink>
        </w:p>
        <w:p w14:paraId="1B745481" w14:textId="3641D874" w:rsidR="00E3629B" w:rsidRPr="00D75588" w:rsidRDefault="009568DB">
          <w:pPr>
            <w:pStyle w:val="Inhopg2"/>
            <w:tabs>
              <w:tab w:val="right" w:leader="dot" w:pos="9062"/>
            </w:tabs>
            <w:rPr>
              <w:rFonts w:eastAsiaTheme="minorEastAsia"/>
              <w:noProof/>
              <w:color w:val="BF8F00" w:themeColor="accent4" w:themeShade="BF"/>
              <w:lang w:eastAsia="nl-NL"/>
            </w:rPr>
          </w:pPr>
          <w:hyperlink w:anchor="_Toc517633155" w:history="1">
            <w:r w:rsidR="00E3629B" w:rsidRPr="00D75588">
              <w:rPr>
                <w:rStyle w:val="Hyperlink"/>
                <w:rFonts w:eastAsia="MS Mincho"/>
                <w:noProof/>
                <w:color w:val="BF8F00" w:themeColor="accent4" w:themeShade="BF"/>
              </w:rPr>
              <w:t xml:space="preserve">Bijlage 1. </w:t>
            </w:r>
            <w:r w:rsidR="00E3629B" w:rsidRPr="00D75588">
              <w:rPr>
                <w:rStyle w:val="Hyperlink"/>
                <w:noProof/>
                <w:color w:val="BF8F00" w:themeColor="accent4" w:themeShade="BF"/>
              </w:rPr>
              <w:t xml:space="preserve"> De verschillende vormen van kindermishandeling en huiselijk geweld</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_Toc517633155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Pr>
                <w:noProof/>
                <w:webHidden/>
                <w:color w:val="BF8F00" w:themeColor="accent4" w:themeShade="BF"/>
              </w:rPr>
              <w:t>47</w:t>
            </w:r>
            <w:r w:rsidR="00E3629B" w:rsidRPr="00D75588">
              <w:rPr>
                <w:noProof/>
                <w:webHidden/>
                <w:color w:val="BF8F00" w:themeColor="accent4" w:themeShade="BF"/>
              </w:rPr>
              <w:fldChar w:fldCharType="end"/>
            </w:r>
          </w:hyperlink>
        </w:p>
        <w:p w14:paraId="58DA9721" w14:textId="4FF51789" w:rsidR="00E3629B" w:rsidRPr="00D75588" w:rsidRDefault="009568DB">
          <w:pPr>
            <w:pStyle w:val="Inhopg2"/>
            <w:tabs>
              <w:tab w:val="right" w:leader="dot" w:pos="9062"/>
            </w:tabs>
            <w:rPr>
              <w:rFonts w:eastAsiaTheme="minorEastAsia"/>
              <w:noProof/>
              <w:color w:val="BF8F00" w:themeColor="accent4" w:themeShade="BF"/>
              <w:lang w:eastAsia="nl-NL"/>
            </w:rPr>
          </w:pPr>
          <w:hyperlink w:anchor="_Toc517633156" w:history="1">
            <w:r w:rsidR="00E3629B" w:rsidRPr="00D75588">
              <w:rPr>
                <w:rStyle w:val="Hyperlink"/>
                <w:noProof/>
                <w:color w:val="BF8F00" w:themeColor="accent4" w:themeShade="BF"/>
              </w:rPr>
              <w:t>Bijlage 2. Sociale kaart</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_Toc517633156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Pr>
                <w:noProof/>
                <w:webHidden/>
                <w:color w:val="BF8F00" w:themeColor="accent4" w:themeShade="BF"/>
              </w:rPr>
              <w:t>49</w:t>
            </w:r>
            <w:r w:rsidR="00E3629B" w:rsidRPr="00D75588">
              <w:rPr>
                <w:noProof/>
                <w:webHidden/>
                <w:color w:val="BF8F00" w:themeColor="accent4" w:themeShade="BF"/>
              </w:rPr>
              <w:fldChar w:fldCharType="end"/>
            </w:r>
          </w:hyperlink>
        </w:p>
        <w:p w14:paraId="54E4A4A7" w14:textId="4F4AC4DE" w:rsidR="00E3629B" w:rsidRPr="00D75588" w:rsidRDefault="009568DB">
          <w:pPr>
            <w:pStyle w:val="Inhopg2"/>
            <w:tabs>
              <w:tab w:val="right" w:leader="dot" w:pos="9062"/>
            </w:tabs>
            <w:rPr>
              <w:rFonts w:eastAsiaTheme="minorEastAsia"/>
              <w:noProof/>
              <w:color w:val="BF8F00" w:themeColor="accent4" w:themeShade="BF"/>
              <w:lang w:eastAsia="nl-NL"/>
            </w:rPr>
          </w:pPr>
          <w:hyperlink w:anchor="_Toc517633157" w:history="1">
            <w:r w:rsidR="00E3629B" w:rsidRPr="00D75588">
              <w:rPr>
                <w:rStyle w:val="Hyperlink"/>
                <w:noProof/>
                <w:color w:val="BF8F00" w:themeColor="accent4" w:themeShade="BF"/>
              </w:rPr>
              <w:t>Bijlage 3. Signalenlijst kindermishandeling 0- tot 4-jarigen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_Toc517633157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Pr>
                <w:noProof/>
                <w:webHidden/>
                <w:color w:val="BF8F00" w:themeColor="accent4" w:themeShade="BF"/>
              </w:rPr>
              <w:t>50</w:t>
            </w:r>
            <w:r w:rsidR="00E3629B" w:rsidRPr="00D75588">
              <w:rPr>
                <w:noProof/>
                <w:webHidden/>
                <w:color w:val="BF8F00" w:themeColor="accent4" w:themeShade="BF"/>
              </w:rPr>
              <w:fldChar w:fldCharType="end"/>
            </w:r>
          </w:hyperlink>
        </w:p>
        <w:p w14:paraId="628D8870" w14:textId="02BC8299" w:rsidR="00E3629B" w:rsidRPr="00D75588" w:rsidRDefault="009568DB">
          <w:pPr>
            <w:pStyle w:val="Inhopg2"/>
            <w:tabs>
              <w:tab w:val="right" w:leader="dot" w:pos="9062"/>
            </w:tabs>
            <w:rPr>
              <w:rFonts w:eastAsiaTheme="minorEastAsia"/>
              <w:noProof/>
              <w:color w:val="BF8F00" w:themeColor="accent4" w:themeShade="BF"/>
              <w:lang w:eastAsia="nl-NL"/>
            </w:rPr>
          </w:pPr>
          <w:hyperlink w:anchor="_Toc517633158" w:history="1">
            <w:r w:rsidR="00E3629B" w:rsidRPr="00D75588">
              <w:rPr>
                <w:rStyle w:val="Hyperlink"/>
                <w:noProof/>
                <w:color w:val="BF8F00" w:themeColor="accent4" w:themeShade="BF"/>
              </w:rPr>
              <w:t>Bijlage 4. Signalenlijst kindermishandeling 4- tot 12-jarigen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_Toc517633158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Pr>
                <w:noProof/>
                <w:webHidden/>
                <w:color w:val="BF8F00" w:themeColor="accent4" w:themeShade="BF"/>
              </w:rPr>
              <w:t>55</w:t>
            </w:r>
            <w:r w:rsidR="00E3629B" w:rsidRPr="00D75588">
              <w:rPr>
                <w:noProof/>
                <w:webHidden/>
                <w:color w:val="BF8F00" w:themeColor="accent4" w:themeShade="BF"/>
              </w:rPr>
              <w:fldChar w:fldCharType="end"/>
            </w:r>
          </w:hyperlink>
        </w:p>
        <w:p w14:paraId="6AB80E7F" w14:textId="0E4AB4FF" w:rsidR="00E3629B" w:rsidRPr="00D75588" w:rsidRDefault="009568DB">
          <w:pPr>
            <w:pStyle w:val="Inhopg2"/>
            <w:tabs>
              <w:tab w:val="right" w:leader="dot" w:pos="9062"/>
            </w:tabs>
            <w:rPr>
              <w:rFonts w:eastAsiaTheme="minorEastAsia"/>
              <w:noProof/>
              <w:color w:val="BF8F00" w:themeColor="accent4" w:themeShade="BF"/>
              <w:lang w:eastAsia="nl-NL"/>
            </w:rPr>
          </w:pPr>
          <w:hyperlink w:anchor="_Toc517633159" w:history="1">
            <w:r w:rsidR="00E3629B" w:rsidRPr="00D75588">
              <w:rPr>
                <w:rStyle w:val="Hyperlink"/>
                <w:noProof/>
                <w:color w:val="BF8F00" w:themeColor="accent4" w:themeShade="BF"/>
              </w:rPr>
              <w:t>Bijlage 5. Observatielijst</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_Toc517633159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Pr>
                <w:noProof/>
                <w:webHidden/>
                <w:color w:val="BF8F00" w:themeColor="accent4" w:themeShade="BF"/>
              </w:rPr>
              <w:t>60</w:t>
            </w:r>
            <w:r w:rsidR="00E3629B" w:rsidRPr="00D75588">
              <w:rPr>
                <w:noProof/>
                <w:webHidden/>
                <w:color w:val="BF8F00" w:themeColor="accent4" w:themeShade="BF"/>
              </w:rPr>
              <w:fldChar w:fldCharType="end"/>
            </w:r>
          </w:hyperlink>
        </w:p>
        <w:p w14:paraId="321107DD" w14:textId="38F49FDD" w:rsidR="00E3629B" w:rsidRPr="00D75588" w:rsidRDefault="009568DB">
          <w:pPr>
            <w:pStyle w:val="Inhopg2"/>
            <w:tabs>
              <w:tab w:val="right" w:leader="dot" w:pos="9062"/>
            </w:tabs>
            <w:rPr>
              <w:rFonts w:eastAsiaTheme="minorEastAsia"/>
              <w:noProof/>
              <w:color w:val="BF8F00" w:themeColor="accent4" w:themeShade="BF"/>
              <w:lang w:eastAsia="nl-NL"/>
            </w:rPr>
          </w:pPr>
          <w:hyperlink w:anchor="_Toc517633160" w:history="1">
            <w:r w:rsidR="00E3629B" w:rsidRPr="00D75588">
              <w:rPr>
                <w:rStyle w:val="Hyperlink"/>
                <w:noProof/>
                <w:color w:val="BF8F00" w:themeColor="accent4" w:themeShade="BF"/>
              </w:rPr>
              <w:t>Bijlage 6. In gesprek met ouders en kinderen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_Toc517633160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Pr>
                <w:noProof/>
                <w:webHidden/>
                <w:color w:val="BF8F00" w:themeColor="accent4" w:themeShade="BF"/>
              </w:rPr>
              <w:t>63</w:t>
            </w:r>
            <w:r w:rsidR="00E3629B" w:rsidRPr="00D75588">
              <w:rPr>
                <w:noProof/>
                <w:webHidden/>
                <w:color w:val="BF8F00" w:themeColor="accent4" w:themeShade="BF"/>
              </w:rPr>
              <w:fldChar w:fldCharType="end"/>
            </w:r>
          </w:hyperlink>
        </w:p>
        <w:p w14:paraId="52676813" w14:textId="3D3FAC5F" w:rsidR="00E3629B" w:rsidRPr="00D75588" w:rsidRDefault="009568DB">
          <w:pPr>
            <w:pStyle w:val="Inhopg2"/>
            <w:tabs>
              <w:tab w:val="right" w:leader="dot" w:pos="9062"/>
            </w:tabs>
            <w:rPr>
              <w:rFonts w:eastAsiaTheme="minorEastAsia"/>
              <w:noProof/>
              <w:color w:val="BF8F00" w:themeColor="accent4" w:themeShade="BF"/>
              <w:lang w:eastAsia="nl-NL"/>
            </w:rPr>
          </w:pPr>
          <w:hyperlink w:anchor="_Toc517633161" w:history="1">
            <w:r w:rsidR="00E3629B" w:rsidRPr="00D75588">
              <w:rPr>
                <w:rStyle w:val="Hyperlink"/>
                <w:noProof/>
                <w:color w:val="BF8F00" w:themeColor="accent4" w:themeShade="BF"/>
              </w:rPr>
              <w:t>Bijlage 7. Verantwoordelijkheden binnen de organisatie met betrekking tot de meldcode</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_Toc517633161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Pr>
                <w:noProof/>
                <w:webHidden/>
                <w:color w:val="BF8F00" w:themeColor="accent4" w:themeShade="BF"/>
              </w:rPr>
              <w:t>66</w:t>
            </w:r>
            <w:r w:rsidR="00E3629B" w:rsidRPr="00D75588">
              <w:rPr>
                <w:noProof/>
                <w:webHidden/>
                <w:color w:val="BF8F00" w:themeColor="accent4" w:themeShade="BF"/>
              </w:rPr>
              <w:fldChar w:fldCharType="end"/>
            </w:r>
          </w:hyperlink>
        </w:p>
        <w:p w14:paraId="641082FB" w14:textId="640D30F0" w:rsidR="00E3629B" w:rsidRPr="00D75588" w:rsidRDefault="009568DB">
          <w:pPr>
            <w:pStyle w:val="Inhopg2"/>
            <w:tabs>
              <w:tab w:val="right" w:leader="dot" w:pos="9062"/>
            </w:tabs>
            <w:rPr>
              <w:rFonts w:eastAsiaTheme="minorEastAsia"/>
              <w:noProof/>
              <w:color w:val="BF8F00" w:themeColor="accent4" w:themeShade="BF"/>
              <w:lang w:eastAsia="nl-NL"/>
            </w:rPr>
          </w:pPr>
          <w:hyperlink w:anchor="_Toc517633162" w:history="1">
            <w:r w:rsidR="00E3629B" w:rsidRPr="00D75588">
              <w:rPr>
                <w:rStyle w:val="Hyperlink"/>
                <w:noProof/>
                <w:color w:val="BF8F00" w:themeColor="accent4" w:themeShade="BF"/>
              </w:rPr>
              <w:t>Bijlage 8. Het kinddossier</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_Toc517633162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Pr>
                <w:noProof/>
                <w:webHidden/>
                <w:color w:val="BF8F00" w:themeColor="accent4" w:themeShade="BF"/>
              </w:rPr>
              <w:t>68</w:t>
            </w:r>
            <w:r w:rsidR="00E3629B" w:rsidRPr="00D75588">
              <w:rPr>
                <w:noProof/>
                <w:webHidden/>
                <w:color w:val="BF8F00" w:themeColor="accent4" w:themeShade="BF"/>
              </w:rPr>
              <w:fldChar w:fldCharType="end"/>
            </w:r>
          </w:hyperlink>
        </w:p>
        <w:p w14:paraId="687DCE78" w14:textId="57E4E0D5" w:rsidR="00E3629B" w:rsidRPr="00D75588" w:rsidRDefault="009568DB">
          <w:pPr>
            <w:pStyle w:val="Inhopg2"/>
            <w:tabs>
              <w:tab w:val="right" w:leader="dot" w:pos="9062"/>
            </w:tabs>
            <w:rPr>
              <w:rFonts w:eastAsiaTheme="minorEastAsia"/>
              <w:noProof/>
              <w:color w:val="BF8F00" w:themeColor="accent4" w:themeShade="BF"/>
              <w:lang w:eastAsia="nl-NL"/>
            </w:rPr>
          </w:pPr>
          <w:hyperlink w:anchor="_Toc517633163" w:history="1">
            <w:r w:rsidR="00E3629B" w:rsidRPr="00D75588">
              <w:rPr>
                <w:rStyle w:val="Hyperlink"/>
                <w:noProof/>
                <w:color w:val="BF8F00" w:themeColor="accent4" w:themeShade="BF"/>
              </w:rPr>
              <w:t>Bijlage 9. Signalen die kunnen duiden op mogelijk geweld- of zedendelict door een collega</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_Toc517633163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Pr>
                <w:noProof/>
                <w:webHidden/>
                <w:color w:val="BF8F00" w:themeColor="accent4" w:themeShade="BF"/>
              </w:rPr>
              <w:t>69</w:t>
            </w:r>
            <w:r w:rsidR="00E3629B" w:rsidRPr="00D75588">
              <w:rPr>
                <w:noProof/>
                <w:webHidden/>
                <w:color w:val="BF8F00" w:themeColor="accent4" w:themeShade="BF"/>
              </w:rPr>
              <w:fldChar w:fldCharType="end"/>
            </w:r>
          </w:hyperlink>
        </w:p>
        <w:p w14:paraId="3D66B207" w14:textId="3C17E21A" w:rsidR="00E3629B" w:rsidRPr="00D75588" w:rsidRDefault="009568DB">
          <w:pPr>
            <w:pStyle w:val="Inhopg2"/>
            <w:tabs>
              <w:tab w:val="right" w:leader="dot" w:pos="9062"/>
            </w:tabs>
            <w:rPr>
              <w:rFonts w:eastAsiaTheme="minorEastAsia"/>
              <w:noProof/>
              <w:color w:val="BF8F00" w:themeColor="accent4" w:themeShade="BF"/>
              <w:lang w:eastAsia="nl-NL"/>
            </w:rPr>
          </w:pPr>
          <w:hyperlink w:anchor="_Toc517633164" w:history="1">
            <w:r w:rsidR="00E3629B" w:rsidRPr="00D75588">
              <w:rPr>
                <w:rStyle w:val="Hyperlink"/>
                <w:rFonts w:eastAsia="Times New Roman"/>
                <w:noProof/>
                <w:color w:val="BF8F00" w:themeColor="accent4" w:themeShade="BF"/>
              </w:rPr>
              <w:t>Bijlage 10. Een draaiboek aanleggen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_Toc517633164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Pr>
                <w:noProof/>
                <w:webHidden/>
                <w:color w:val="BF8F00" w:themeColor="accent4" w:themeShade="BF"/>
              </w:rPr>
              <w:t>71</w:t>
            </w:r>
            <w:r w:rsidR="00E3629B" w:rsidRPr="00D75588">
              <w:rPr>
                <w:noProof/>
                <w:webHidden/>
                <w:color w:val="BF8F00" w:themeColor="accent4" w:themeShade="BF"/>
              </w:rPr>
              <w:fldChar w:fldCharType="end"/>
            </w:r>
          </w:hyperlink>
        </w:p>
        <w:p w14:paraId="27C8879E" w14:textId="5A97B467" w:rsidR="00E3629B" w:rsidRPr="00D75588" w:rsidRDefault="009568DB">
          <w:pPr>
            <w:pStyle w:val="Inhopg2"/>
            <w:tabs>
              <w:tab w:val="right" w:leader="dot" w:pos="9062"/>
            </w:tabs>
            <w:rPr>
              <w:rFonts w:eastAsiaTheme="minorEastAsia"/>
              <w:noProof/>
              <w:color w:val="BF8F00" w:themeColor="accent4" w:themeShade="BF"/>
              <w:lang w:eastAsia="nl-NL"/>
            </w:rPr>
          </w:pPr>
          <w:hyperlink w:anchor="_Toc517633165" w:history="1">
            <w:r w:rsidR="00E3629B" w:rsidRPr="00D75588">
              <w:rPr>
                <w:rStyle w:val="Hyperlink"/>
                <w:noProof/>
                <w:color w:val="BF8F00" w:themeColor="accent4" w:themeShade="BF"/>
              </w:rPr>
              <w:t>Bijlage 11. Omgaan met de media</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_Toc517633165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Pr>
                <w:noProof/>
                <w:webHidden/>
                <w:color w:val="BF8F00" w:themeColor="accent4" w:themeShade="BF"/>
              </w:rPr>
              <w:t>72</w:t>
            </w:r>
            <w:r w:rsidR="00E3629B" w:rsidRPr="00D75588">
              <w:rPr>
                <w:noProof/>
                <w:webHidden/>
                <w:color w:val="BF8F00" w:themeColor="accent4" w:themeShade="BF"/>
              </w:rPr>
              <w:fldChar w:fldCharType="end"/>
            </w:r>
          </w:hyperlink>
        </w:p>
        <w:p w14:paraId="649C25F4" w14:textId="751E6B8D" w:rsidR="00FC2EAD" w:rsidRDefault="00FC2EAD">
          <w:r w:rsidRPr="008C3D11">
            <w:rPr>
              <w:b/>
              <w:bCs/>
              <w:color w:val="BF8F00" w:themeColor="accent4" w:themeShade="BF"/>
            </w:rPr>
            <w:fldChar w:fldCharType="end"/>
          </w:r>
        </w:p>
      </w:sdtContent>
    </w:sdt>
    <w:p w14:paraId="5568EAFD" w14:textId="77777777" w:rsidR="00A020F0" w:rsidRDefault="00A020F0">
      <w:pPr>
        <w:rPr>
          <w:rFonts w:asciiTheme="majorHAnsi" w:eastAsiaTheme="majorEastAsia" w:hAnsiTheme="majorHAnsi" w:cstheme="majorBidi"/>
          <w:color w:val="2E74B5" w:themeColor="accent1" w:themeShade="BF"/>
          <w:sz w:val="32"/>
          <w:szCs w:val="32"/>
        </w:rPr>
      </w:pPr>
      <w:r>
        <w:br w:type="page"/>
      </w:r>
    </w:p>
    <w:p w14:paraId="350BD496" w14:textId="77777777" w:rsidR="00650021" w:rsidRPr="00254A5B" w:rsidRDefault="00A020F0" w:rsidP="003B58F0">
      <w:pPr>
        <w:pStyle w:val="Kop1"/>
        <w:spacing w:line="240" w:lineRule="auto"/>
        <w:rPr>
          <w:color w:val="BF8F00" w:themeColor="accent4" w:themeShade="BF"/>
        </w:rPr>
      </w:pPr>
      <w:bookmarkStart w:id="1" w:name="_Toc517633116"/>
      <w:r w:rsidRPr="00254A5B">
        <w:rPr>
          <w:color w:val="BF8F00" w:themeColor="accent4" w:themeShade="BF"/>
        </w:rPr>
        <w:t>Inleiding</w:t>
      </w:r>
      <w:bookmarkEnd w:id="1"/>
    </w:p>
    <w:p w14:paraId="6E1BDE6D" w14:textId="2F6580CA" w:rsidR="001A7F7D" w:rsidRDefault="00CF01A5" w:rsidP="003B58F0">
      <w:pPr>
        <w:spacing w:after="0" w:line="240" w:lineRule="auto"/>
      </w:pPr>
      <w:r>
        <w:t>Wann</w:t>
      </w:r>
      <w:r w:rsidR="003E0BF5">
        <w:t>eer een kinderopvangorganisatie</w:t>
      </w:r>
      <w:r>
        <w:t xml:space="preserve"> geconfronteerd wordt met signalen van kindermishandeling in de thuissituatie, een geweld- of zedendelict door een medewerker van de kinderopvang of seksueel grensoverschrijdend gedrag door kinderen op de opvang is het van belang dat hier op een professionele manier mee </w:t>
      </w:r>
      <w:r w:rsidR="000971CC">
        <w:t xml:space="preserve">wordt </w:t>
      </w:r>
      <w:r>
        <w:t xml:space="preserve">omgegaan. Dit protocol is, met inachtneming van geldende wetgeving, opgesteld om kinderopvangorganisaties handvatten te bieden in dit soort situaties. </w:t>
      </w:r>
      <w:r w:rsidR="004B2E93">
        <w:br/>
      </w:r>
    </w:p>
    <w:p w14:paraId="41511098" w14:textId="77777777" w:rsidR="004B2E93" w:rsidRPr="00B64719" w:rsidRDefault="004B2E93" w:rsidP="003B58F0">
      <w:pPr>
        <w:pStyle w:val="Kop2"/>
        <w:spacing w:line="240" w:lineRule="auto"/>
        <w:rPr>
          <w:color w:val="BF8F00" w:themeColor="accent4" w:themeShade="BF"/>
        </w:rPr>
      </w:pPr>
      <w:bookmarkStart w:id="2" w:name="_Toc517633117"/>
      <w:r w:rsidRPr="00B64719">
        <w:rPr>
          <w:color w:val="BF8F00" w:themeColor="accent4" w:themeShade="BF"/>
        </w:rPr>
        <w:t>Verantwoordelijkheden binnen kinderopvangorganisaties</w:t>
      </w:r>
      <w:bookmarkEnd w:id="2"/>
    </w:p>
    <w:p w14:paraId="500BF8C3" w14:textId="4005950A" w:rsidR="004B2E93" w:rsidRPr="00A302E0" w:rsidRDefault="00B64719" w:rsidP="003B58F0">
      <w:pPr>
        <w:tabs>
          <w:tab w:val="left" w:pos="4500"/>
        </w:tabs>
        <w:spacing w:after="0" w:line="240" w:lineRule="auto"/>
        <w:rPr>
          <w:rFonts w:cs="JSO BT"/>
        </w:rPr>
      </w:pPr>
      <w:r>
        <w:rPr>
          <w:rFonts w:cs="JSO BT"/>
        </w:rPr>
        <w:t xml:space="preserve">Het is van belang dat verantwoordelijkheden van medewerkers van kinderopvangorganisaties, waar het gaat om vermoedens van kindermishandeling en grensoverschrijdend gedrag, goed zijn vastgelegd. </w:t>
      </w:r>
      <w:r w:rsidR="004B2E93">
        <w:rPr>
          <w:rFonts w:cs="JSO BT"/>
        </w:rPr>
        <w:t>De verantwoord</w:t>
      </w:r>
      <w:r w:rsidR="008C7FB6">
        <w:rPr>
          <w:rFonts w:cs="JSO BT"/>
        </w:rPr>
        <w:t>e</w:t>
      </w:r>
      <w:r w:rsidR="004B2E93">
        <w:rPr>
          <w:rFonts w:cs="JSO BT"/>
        </w:rPr>
        <w:t>lijkheden per functie</w:t>
      </w:r>
      <w:r w:rsidR="004B2E93">
        <w:rPr>
          <w:rStyle w:val="Voetnootmarkering"/>
          <w:rFonts w:cs="JSO BT"/>
        </w:rPr>
        <w:footnoteReference w:id="1"/>
      </w:r>
      <w:r w:rsidR="004B2E93">
        <w:rPr>
          <w:rFonts w:cs="JSO BT"/>
        </w:rPr>
        <w:t xml:space="preserve"> zijn:</w:t>
      </w:r>
    </w:p>
    <w:p w14:paraId="76532F2C" w14:textId="6EE98607" w:rsidR="004B2E93" w:rsidRPr="006A4909" w:rsidRDefault="004B2E93" w:rsidP="003B58F0">
      <w:pPr>
        <w:pStyle w:val="Lijstalinea"/>
        <w:numPr>
          <w:ilvl w:val="0"/>
          <w:numId w:val="91"/>
        </w:numPr>
        <w:tabs>
          <w:tab w:val="left" w:pos="4500"/>
        </w:tabs>
        <w:spacing w:after="0" w:line="240" w:lineRule="auto"/>
        <w:ind w:right="612"/>
        <w:rPr>
          <w:rFonts w:cs="JSO BT"/>
        </w:rPr>
      </w:pPr>
      <w:r w:rsidRPr="006A4909">
        <w:rPr>
          <w:rFonts w:cs="JSO BT"/>
          <w:b/>
          <w:bCs/>
        </w:rPr>
        <w:t xml:space="preserve">De beroepskracht/pedagogisch medewerker </w:t>
      </w:r>
      <w:r w:rsidRPr="006A4909">
        <w:rPr>
          <w:rFonts w:cs="JSO BT"/>
        </w:rPr>
        <w:t xml:space="preserve">dient deskundig te zijn in het herkennen en bespreken van signalen die kunnen wijzen op huiselijk geweld en kindermishandeling. Onder signaleren wordt verstaan het waarnemen en interpreteren van aanwijzingen in gedrag en lichamelijk welzijn van het kind, </w:t>
      </w:r>
      <w:r w:rsidR="00E22DDE">
        <w:rPr>
          <w:rFonts w:cs="JSO BT"/>
        </w:rPr>
        <w:t xml:space="preserve">in het </w:t>
      </w:r>
      <w:r w:rsidRPr="006A4909">
        <w:rPr>
          <w:rFonts w:cs="JSO BT"/>
        </w:rPr>
        <w:t xml:space="preserve">gedrag van de ouders en </w:t>
      </w:r>
      <w:r w:rsidR="00E22DDE">
        <w:rPr>
          <w:rFonts w:cs="JSO BT"/>
        </w:rPr>
        <w:t xml:space="preserve">in </w:t>
      </w:r>
      <w:r w:rsidRPr="006A4909">
        <w:rPr>
          <w:rFonts w:cs="JSO BT"/>
        </w:rPr>
        <w:t xml:space="preserve">de gezinsomgeving die mogelijk wijzen op huiselijk geweld of kindermishandeling. Deze signalen dienen zo snel mogelijk </w:t>
      </w:r>
      <w:r w:rsidR="000971CC" w:rsidRPr="006A4909">
        <w:rPr>
          <w:rFonts w:cs="JSO BT"/>
        </w:rPr>
        <w:t xml:space="preserve">te worden </w:t>
      </w:r>
      <w:r w:rsidRPr="006A4909">
        <w:rPr>
          <w:rFonts w:cs="JSO BT"/>
        </w:rPr>
        <w:t>neergelegd bij de aandachtsfunctionaris.</w:t>
      </w:r>
      <w:r>
        <w:rPr>
          <w:rFonts w:cs="JSO BT"/>
        </w:rPr>
        <w:t xml:space="preserve"> </w:t>
      </w:r>
      <w:r w:rsidRPr="006A4909">
        <w:rPr>
          <w:rFonts w:cs="JSO BT"/>
        </w:rPr>
        <w:t>De beroepskracht dient ook alert te zijn op signalen die wijzen op een geweld- of zedendelict</w:t>
      </w:r>
      <w:r w:rsidR="007279A6">
        <w:rPr>
          <w:rFonts w:cs="JSO BT"/>
        </w:rPr>
        <w:t xml:space="preserve"> </w:t>
      </w:r>
      <w:r w:rsidRPr="006A4909">
        <w:rPr>
          <w:rFonts w:cs="JSO BT"/>
        </w:rPr>
        <w:t>gepleegd door</w:t>
      </w:r>
      <w:r>
        <w:rPr>
          <w:rFonts w:cs="JSO BT"/>
        </w:rPr>
        <w:t xml:space="preserve"> </w:t>
      </w:r>
      <w:r w:rsidRPr="006A4909">
        <w:rPr>
          <w:rFonts w:cs="JSO BT"/>
        </w:rPr>
        <w:t xml:space="preserve">een </w:t>
      </w:r>
      <w:r>
        <w:rPr>
          <w:rFonts w:cs="JSO BT"/>
        </w:rPr>
        <w:t xml:space="preserve">collega </w:t>
      </w:r>
      <w:r w:rsidRPr="006A4909">
        <w:rPr>
          <w:rFonts w:cs="JSO BT"/>
        </w:rPr>
        <w:t>of signalen die wijzen op seksueel grensoverschrijdend gedrag tussen kinderen onderling</w:t>
      </w:r>
      <w:r>
        <w:rPr>
          <w:rFonts w:cs="JSO BT"/>
        </w:rPr>
        <w:t>.</w:t>
      </w:r>
      <w:r w:rsidRPr="006A4909">
        <w:rPr>
          <w:rFonts w:cs="JSO BT"/>
        </w:rPr>
        <w:t xml:space="preserve"> </w:t>
      </w:r>
      <w:r w:rsidR="00FE291A">
        <w:rPr>
          <w:rFonts w:cs="JSO BT"/>
        </w:rPr>
        <w:t xml:space="preserve">Er </w:t>
      </w:r>
      <w:r w:rsidR="00FE291A" w:rsidRPr="00FE291A">
        <w:rPr>
          <w:rFonts w:cs="JSO BT"/>
        </w:rPr>
        <w:t>wordt geadviseerd om de deskundigheidsbevordering van</w:t>
      </w:r>
      <w:r w:rsidR="00FE291A">
        <w:rPr>
          <w:rFonts w:cs="JSO BT"/>
        </w:rPr>
        <w:t xml:space="preserve"> beroepskrachten</w:t>
      </w:r>
      <w:r w:rsidR="00FE291A" w:rsidRPr="00FE291A">
        <w:rPr>
          <w:rFonts w:cs="JSO BT"/>
        </w:rPr>
        <w:t xml:space="preserve"> op dit onderwerp</w:t>
      </w:r>
      <w:r w:rsidR="00FE291A">
        <w:rPr>
          <w:rFonts w:cs="JSO BT"/>
        </w:rPr>
        <w:t xml:space="preserve"> </w:t>
      </w:r>
      <w:r w:rsidR="00FE291A" w:rsidRPr="00FE291A">
        <w:rPr>
          <w:rFonts w:cs="JSO BT"/>
        </w:rPr>
        <w:t>een structurele plek te geven in het scholingsplan.</w:t>
      </w:r>
    </w:p>
    <w:p w14:paraId="70459F1F" w14:textId="560D3DF8" w:rsidR="004B2E93" w:rsidRPr="00014DD4" w:rsidRDefault="004B2E93" w:rsidP="003B58F0">
      <w:pPr>
        <w:pStyle w:val="Lijstalinea"/>
        <w:numPr>
          <w:ilvl w:val="0"/>
          <w:numId w:val="91"/>
        </w:numPr>
        <w:tabs>
          <w:tab w:val="left" w:pos="4500"/>
        </w:tabs>
        <w:spacing w:after="0" w:line="240" w:lineRule="auto"/>
        <w:ind w:right="612" w:hanging="357"/>
        <w:rPr>
          <w:rFonts w:cs="JSO BT"/>
        </w:rPr>
      </w:pPr>
      <w:r w:rsidRPr="006A4909">
        <w:rPr>
          <w:rFonts w:cs="JSO BT"/>
          <w:b/>
          <w:bCs/>
        </w:rPr>
        <w:t xml:space="preserve">De aandachtsfunctionaris </w:t>
      </w:r>
      <w:r w:rsidRPr="006A4909">
        <w:rPr>
          <w:rFonts w:cs="JSO BT"/>
        </w:rPr>
        <w:t xml:space="preserve">heeft een centrale </w:t>
      </w:r>
      <w:r w:rsidR="000F5AB0">
        <w:rPr>
          <w:rFonts w:cs="JSO BT"/>
        </w:rPr>
        <w:t xml:space="preserve">en adviserende </w:t>
      </w:r>
      <w:r w:rsidRPr="006A4909">
        <w:rPr>
          <w:rFonts w:cs="JSO BT"/>
        </w:rPr>
        <w:t xml:space="preserve">rol in de stappen rond het signaleren en handelen bij vermoedens van huiselijk geweld en kindermishandeling in huiselijke kring. </w:t>
      </w:r>
      <w:r>
        <w:rPr>
          <w:rFonts w:cs="JSO BT"/>
        </w:rPr>
        <w:t xml:space="preserve">Het advies is daarom om een aandachtsfunctionaris aan te stellen. </w:t>
      </w:r>
      <w:r w:rsidRPr="006A4909">
        <w:rPr>
          <w:rFonts w:cs="JSO BT"/>
        </w:rPr>
        <w:t xml:space="preserve">Deze beroepskracht is meestal een leidinggevende of ervaren senior en dient het onderwerp huiselijk geweld en kindermishandeling binnen de instelling te borgen. Hiertoe dient de aandachtsfunctionaris deskundig te zijn in het signaleren, handelen en delen van zorg en op de hoogte te zijn van de werkwijze van de meldcode en de afspraken binnen de eigen organisatie. </w:t>
      </w:r>
      <w:r w:rsidRPr="00014DD4">
        <w:rPr>
          <w:rFonts w:cs="JSO BT"/>
        </w:rPr>
        <w:t>De aandachtsfunctionaris heeft tevens contact met exter</w:t>
      </w:r>
      <w:r>
        <w:rPr>
          <w:rFonts w:cs="JSO BT"/>
        </w:rPr>
        <w:t xml:space="preserve">ne partijen als bijvoorbeeld </w:t>
      </w:r>
      <w:hyperlink r:id="rId12" w:history="1">
        <w:r w:rsidRPr="00E22DDE">
          <w:rPr>
            <w:rStyle w:val="Hyperlink"/>
            <w:rFonts w:cs="JSO BT"/>
          </w:rPr>
          <w:t>Veilig Thuis</w:t>
        </w:r>
      </w:hyperlink>
      <w:r w:rsidRPr="00014DD4">
        <w:rPr>
          <w:rFonts w:cs="JSO BT"/>
        </w:rPr>
        <w:t>. De scholing van de aandachtsfunctionaris zou een structurele plek moeten krijgen in het scholingsplan.</w:t>
      </w:r>
    </w:p>
    <w:p w14:paraId="788F4C68" w14:textId="7787541A" w:rsidR="000971CC" w:rsidRDefault="004B2E93" w:rsidP="003B58F0">
      <w:pPr>
        <w:pStyle w:val="Voetnoottekst"/>
        <w:numPr>
          <w:ilvl w:val="0"/>
          <w:numId w:val="91"/>
        </w:numPr>
        <w:tabs>
          <w:tab w:val="left" w:pos="1260"/>
        </w:tabs>
        <w:ind w:left="1077" w:right="612" w:hanging="357"/>
        <w:contextualSpacing/>
        <w:rPr>
          <w:rFonts w:cs="JSO BT"/>
          <w:sz w:val="22"/>
          <w:szCs w:val="22"/>
        </w:rPr>
      </w:pPr>
      <w:r w:rsidRPr="006A4909">
        <w:rPr>
          <w:rFonts w:cs="JSO BT"/>
          <w:b/>
          <w:bCs/>
          <w:sz w:val="22"/>
          <w:szCs w:val="22"/>
        </w:rPr>
        <w:t xml:space="preserve">De houder of directie </w:t>
      </w:r>
      <w:r w:rsidRPr="006A4909">
        <w:rPr>
          <w:rFonts w:cs="JSO BT"/>
          <w:sz w:val="22"/>
          <w:szCs w:val="22"/>
        </w:rPr>
        <w:t>draagt de eindverantwoordelijkheid voor de uitvoering van</w:t>
      </w:r>
      <w:r>
        <w:rPr>
          <w:rFonts w:cs="JSO BT"/>
          <w:sz w:val="22"/>
          <w:szCs w:val="22"/>
        </w:rPr>
        <w:t xml:space="preserve"> dit protocol</w:t>
      </w:r>
      <w:r w:rsidRPr="006A4909">
        <w:rPr>
          <w:rFonts w:cs="JSO BT"/>
          <w:sz w:val="22"/>
          <w:szCs w:val="22"/>
        </w:rPr>
        <w:t xml:space="preserve">. De </w:t>
      </w:r>
      <w:r w:rsidR="000971CC">
        <w:rPr>
          <w:rFonts w:cs="JSO BT"/>
          <w:sz w:val="22"/>
          <w:szCs w:val="22"/>
        </w:rPr>
        <w:t>houder/</w:t>
      </w:r>
      <w:r w:rsidRPr="006A4909">
        <w:rPr>
          <w:rFonts w:cs="JSO BT"/>
          <w:sz w:val="22"/>
          <w:szCs w:val="22"/>
        </w:rPr>
        <w:t xml:space="preserve">directie is verantwoordelijk </w:t>
      </w:r>
      <w:r w:rsidR="000971CC">
        <w:rPr>
          <w:rFonts w:cs="JSO BT"/>
          <w:sz w:val="22"/>
          <w:szCs w:val="22"/>
        </w:rPr>
        <w:t xml:space="preserve">voor het opnemen van </w:t>
      </w:r>
      <w:r>
        <w:rPr>
          <w:rFonts w:cs="JSO BT"/>
          <w:sz w:val="22"/>
          <w:szCs w:val="22"/>
        </w:rPr>
        <w:t xml:space="preserve">de meldcode </w:t>
      </w:r>
      <w:r w:rsidRPr="006A4909">
        <w:rPr>
          <w:rFonts w:cs="JSO BT"/>
          <w:sz w:val="22"/>
          <w:szCs w:val="22"/>
        </w:rPr>
        <w:t xml:space="preserve">in het zorgbeleid en/of veiligheidsbeleid en dat deze aansluit op werkprocessen binnen de organisatie. </w:t>
      </w:r>
    </w:p>
    <w:p w14:paraId="2CFB0197" w14:textId="224CC5B6" w:rsidR="000971CC" w:rsidRDefault="000971CC" w:rsidP="00E22DDE">
      <w:pPr>
        <w:pStyle w:val="Voetnoottekst"/>
        <w:tabs>
          <w:tab w:val="left" w:pos="1260"/>
        </w:tabs>
        <w:ind w:left="1077" w:right="612"/>
        <w:contextualSpacing/>
        <w:rPr>
          <w:rFonts w:cs="JSO BT"/>
          <w:sz w:val="22"/>
          <w:szCs w:val="22"/>
        </w:rPr>
      </w:pPr>
      <w:r w:rsidRPr="006A4909">
        <w:rPr>
          <w:rFonts w:cs="JSO BT"/>
          <w:sz w:val="22"/>
          <w:szCs w:val="22"/>
        </w:rPr>
        <w:t xml:space="preserve">De </w:t>
      </w:r>
      <w:r>
        <w:rPr>
          <w:rFonts w:cs="JSO BT"/>
          <w:sz w:val="22"/>
          <w:szCs w:val="22"/>
        </w:rPr>
        <w:t>houder/</w:t>
      </w:r>
      <w:r w:rsidRPr="006A4909">
        <w:rPr>
          <w:rFonts w:cs="JSO BT"/>
          <w:sz w:val="22"/>
          <w:szCs w:val="22"/>
        </w:rPr>
        <w:t>directie draagt er zorg voor dat beroepskrachten binnen de organisatie op de hoogte zijn van de meldcode en er naar kunnen handelen.</w:t>
      </w:r>
    </w:p>
    <w:p w14:paraId="2C177038" w14:textId="77777777" w:rsidR="000971CC" w:rsidRDefault="004B2E93" w:rsidP="00E22DDE">
      <w:pPr>
        <w:pStyle w:val="Voetnoottekst"/>
        <w:tabs>
          <w:tab w:val="left" w:pos="1260"/>
        </w:tabs>
        <w:ind w:left="1077" w:right="612"/>
        <w:contextualSpacing/>
        <w:rPr>
          <w:rFonts w:cs="JSO BT"/>
          <w:sz w:val="22"/>
          <w:szCs w:val="22"/>
        </w:rPr>
      </w:pPr>
      <w:r w:rsidRPr="006A4909">
        <w:rPr>
          <w:rFonts w:cs="JSO BT"/>
          <w:sz w:val="22"/>
          <w:szCs w:val="22"/>
        </w:rPr>
        <w:t xml:space="preserve">De </w:t>
      </w:r>
      <w:r w:rsidR="000971CC">
        <w:rPr>
          <w:rFonts w:cs="JSO BT"/>
          <w:sz w:val="22"/>
          <w:szCs w:val="22"/>
        </w:rPr>
        <w:t>houder/</w:t>
      </w:r>
      <w:r w:rsidRPr="006A4909">
        <w:rPr>
          <w:rFonts w:cs="JSO BT"/>
          <w:sz w:val="22"/>
          <w:szCs w:val="22"/>
        </w:rPr>
        <w:t xml:space="preserve">directie stelt een aandachtsfunctionaris aan en geeft deze mandaat en de ruimte deze functie naar behoren uit te oefenen. </w:t>
      </w:r>
    </w:p>
    <w:p w14:paraId="6EF43E79" w14:textId="4D70768C" w:rsidR="000971CC" w:rsidRDefault="004B2E93" w:rsidP="00E22DDE">
      <w:pPr>
        <w:pStyle w:val="Voetnoottekst"/>
        <w:tabs>
          <w:tab w:val="left" w:pos="1260"/>
        </w:tabs>
        <w:ind w:left="1077" w:right="612"/>
        <w:contextualSpacing/>
        <w:rPr>
          <w:rFonts w:cs="JSO BT"/>
          <w:sz w:val="22"/>
          <w:szCs w:val="22"/>
        </w:rPr>
      </w:pPr>
      <w:r w:rsidRPr="006A4909">
        <w:rPr>
          <w:rFonts w:cs="JSO BT"/>
          <w:sz w:val="22"/>
          <w:szCs w:val="22"/>
        </w:rPr>
        <w:t>De houder</w:t>
      </w:r>
      <w:r w:rsidR="000971CC">
        <w:rPr>
          <w:rFonts w:cs="JSO BT"/>
          <w:sz w:val="22"/>
          <w:szCs w:val="22"/>
        </w:rPr>
        <w:t>/directie</w:t>
      </w:r>
      <w:r w:rsidRPr="006A4909">
        <w:rPr>
          <w:rFonts w:cs="JSO BT"/>
          <w:sz w:val="22"/>
          <w:szCs w:val="22"/>
        </w:rPr>
        <w:t xml:space="preserve"> is bij het vermoeden van een geweld- of zedendelict door een collega verplicht om in contact te treden met de vertrouwensinspecteur </w:t>
      </w:r>
      <w:r>
        <w:rPr>
          <w:rFonts w:cs="JSO BT"/>
          <w:sz w:val="22"/>
          <w:szCs w:val="22"/>
        </w:rPr>
        <w:t xml:space="preserve">van de Inspectie van het Onderwijs </w:t>
      </w:r>
      <w:r w:rsidRPr="006A4909">
        <w:rPr>
          <w:rFonts w:cs="JSO BT"/>
          <w:sz w:val="22"/>
          <w:szCs w:val="22"/>
        </w:rPr>
        <w:t xml:space="preserve">en ook tot het doen van aangifte als er sprake is van een reëel vermoeden. </w:t>
      </w:r>
    </w:p>
    <w:p w14:paraId="39F65715" w14:textId="0200ACDD" w:rsidR="004B2E93" w:rsidRPr="006A4909" w:rsidRDefault="004B2E93" w:rsidP="00E22DDE">
      <w:pPr>
        <w:pStyle w:val="Voetnoottekst"/>
        <w:tabs>
          <w:tab w:val="left" w:pos="1260"/>
        </w:tabs>
        <w:ind w:left="1077" w:right="612"/>
        <w:contextualSpacing/>
        <w:rPr>
          <w:rFonts w:cs="JSO BT"/>
          <w:sz w:val="22"/>
          <w:szCs w:val="22"/>
        </w:rPr>
      </w:pPr>
      <w:r w:rsidRPr="006A4909">
        <w:rPr>
          <w:rFonts w:cs="JSO BT"/>
          <w:sz w:val="22"/>
          <w:szCs w:val="22"/>
        </w:rPr>
        <w:t xml:space="preserve">De directie vervult daarnaast een centrale rol in de route bij signalen van een mogelijk geweld- of zedendelict door een collega en de route grensoverschrijdend </w:t>
      </w:r>
      <w:r w:rsidR="000F5AB0">
        <w:rPr>
          <w:rFonts w:cs="JSO BT"/>
          <w:sz w:val="22"/>
          <w:szCs w:val="22"/>
        </w:rPr>
        <w:t xml:space="preserve">gedrag </w:t>
      </w:r>
      <w:r w:rsidRPr="006A4909">
        <w:rPr>
          <w:rFonts w:cs="JSO BT"/>
          <w:sz w:val="22"/>
          <w:szCs w:val="22"/>
        </w:rPr>
        <w:t>tussen kinderen onderling.</w:t>
      </w:r>
    </w:p>
    <w:p w14:paraId="3A778CFB" w14:textId="77777777" w:rsidR="004B2E93" w:rsidRPr="00F0186D" w:rsidRDefault="004B2E93" w:rsidP="003B58F0">
      <w:pPr>
        <w:tabs>
          <w:tab w:val="left" w:pos="4500"/>
        </w:tabs>
        <w:spacing w:after="0" w:line="240" w:lineRule="auto"/>
        <w:rPr>
          <w:rFonts w:ascii="Bookman Old Style" w:hAnsi="Bookman Old Style" w:cs="JSO BT"/>
        </w:rPr>
      </w:pPr>
    </w:p>
    <w:p w14:paraId="1768568C" w14:textId="77777777" w:rsidR="004B2E93" w:rsidRPr="00621906" w:rsidRDefault="004B2E93" w:rsidP="003B58F0">
      <w:pPr>
        <w:pStyle w:val="Kop2"/>
        <w:spacing w:line="240" w:lineRule="auto"/>
        <w:rPr>
          <w:color w:val="BF8F00" w:themeColor="accent4" w:themeShade="BF"/>
        </w:rPr>
      </w:pPr>
      <w:bookmarkStart w:id="3" w:name="_Toc360023697"/>
      <w:bookmarkStart w:id="4" w:name="_Toc517633118"/>
      <w:r w:rsidRPr="00621906">
        <w:rPr>
          <w:color w:val="BF8F00" w:themeColor="accent4" w:themeShade="BF"/>
        </w:rPr>
        <w:t>Verantwoordelijkheid en taken binnen een gastouderbureau</w:t>
      </w:r>
      <w:bookmarkEnd w:id="3"/>
      <w:bookmarkEnd w:id="4"/>
    </w:p>
    <w:p w14:paraId="18CCF8C7" w14:textId="3ADB8078" w:rsidR="004B2E93" w:rsidRPr="00A302E0" w:rsidRDefault="004B2E93" w:rsidP="003B58F0">
      <w:pPr>
        <w:tabs>
          <w:tab w:val="left" w:pos="4500"/>
        </w:tabs>
        <w:spacing w:after="0" w:line="240" w:lineRule="auto"/>
        <w:rPr>
          <w:rFonts w:cs="JSO BT"/>
        </w:rPr>
      </w:pPr>
      <w:r w:rsidRPr="00A302E0">
        <w:rPr>
          <w:rFonts w:cs="JSO BT"/>
        </w:rPr>
        <w:t xml:space="preserve">Binnen het werkproces van een gastouderbureau spelen meer partijen een rol, daarom is </w:t>
      </w:r>
      <w:r w:rsidR="008C7FB6">
        <w:rPr>
          <w:rFonts w:cs="JSO BT"/>
        </w:rPr>
        <w:t>hiervoor</w:t>
      </w:r>
      <w:r w:rsidR="00B64719">
        <w:rPr>
          <w:rFonts w:cs="JSO BT"/>
        </w:rPr>
        <w:t xml:space="preserve"> </w:t>
      </w:r>
      <w:r w:rsidRPr="00A302E0">
        <w:rPr>
          <w:rFonts w:cs="JSO BT"/>
        </w:rPr>
        <w:t>specifiek een toelichting opgenomen. De verschillende partijen zijn de gastouder met eventuele eigen kinderen en andere volwassenen in diens huishouden</w:t>
      </w:r>
      <w:r w:rsidR="005A0383">
        <w:rPr>
          <w:rFonts w:cs="JSO BT"/>
        </w:rPr>
        <w:t xml:space="preserve"> (huisgenoten)</w:t>
      </w:r>
      <w:r w:rsidRPr="00A302E0">
        <w:rPr>
          <w:rFonts w:cs="JSO BT"/>
        </w:rPr>
        <w:t>, de (vraag)ouder met diens kind(eren) en de bemiddelingsmedewerker</w:t>
      </w:r>
      <w:r w:rsidR="000971CC">
        <w:rPr>
          <w:rFonts w:cs="JSO BT"/>
        </w:rPr>
        <w:t xml:space="preserve"> van het gastouderbureau</w:t>
      </w:r>
      <w:r w:rsidRPr="00A302E0">
        <w:rPr>
          <w:rFonts w:cs="JSO BT"/>
        </w:rPr>
        <w:t xml:space="preserve">. Zowel het kind </w:t>
      </w:r>
      <w:r w:rsidR="005A0383">
        <w:rPr>
          <w:rFonts w:cs="JSO BT"/>
        </w:rPr>
        <w:t xml:space="preserve">dat </w:t>
      </w:r>
      <w:r w:rsidR="000971CC">
        <w:rPr>
          <w:rFonts w:cs="JSO BT"/>
        </w:rPr>
        <w:t xml:space="preserve">wordt </w:t>
      </w:r>
      <w:r w:rsidR="005A0383">
        <w:rPr>
          <w:rFonts w:cs="JSO BT"/>
        </w:rPr>
        <w:t xml:space="preserve">opgevangen </w:t>
      </w:r>
      <w:r w:rsidRPr="00A302E0">
        <w:rPr>
          <w:rFonts w:cs="JSO BT"/>
        </w:rPr>
        <w:t xml:space="preserve">als het kind van de gastouder kan slachtoffer zijn van huiselijk geweld en kindermishandeling en zowel dader als slachtoffer zijn van seksueel grensoverschrijdend gedrag. Zowel de gastouder (en andere volwassenen in diens huishouden) als de (vraag)ouder als iemand anders in de directe omgeving kan dader zijn van huiselijk geweld en kindermishandeling. </w:t>
      </w:r>
    </w:p>
    <w:p w14:paraId="1D084440" w14:textId="2798B450" w:rsidR="004B2E93" w:rsidRPr="00FE291A" w:rsidRDefault="004B2E93" w:rsidP="003B58F0">
      <w:pPr>
        <w:pStyle w:val="Lijstalinea"/>
        <w:numPr>
          <w:ilvl w:val="0"/>
          <w:numId w:val="91"/>
        </w:numPr>
        <w:tabs>
          <w:tab w:val="left" w:pos="4500"/>
        </w:tabs>
        <w:spacing w:after="0" w:line="240" w:lineRule="auto"/>
        <w:ind w:right="432"/>
        <w:rPr>
          <w:rFonts w:cs="JSO BT"/>
        </w:rPr>
      </w:pPr>
      <w:r w:rsidRPr="00A302E0">
        <w:rPr>
          <w:rFonts w:cs="JSO BT"/>
          <w:b/>
          <w:bCs/>
        </w:rPr>
        <w:t>De gastouder</w:t>
      </w:r>
      <w:r w:rsidRPr="00A302E0">
        <w:rPr>
          <w:rFonts w:cs="JSO BT"/>
        </w:rPr>
        <w:t xml:space="preserve"> dient te kunnen signaleren en deskundig te zijn in het herkennen en bespreken van signalen die kunnen wijzen op huiselijk geweld en kindermishandeling. De gastouder dient ook alert te zijn op signalen die wijzen op seksueel grensoverschrijdend gedrag tussen kinderen onderling. Deze signalen dienen zo snel mogelijk </w:t>
      </w:r>
      <w:r w:rsidR="000971CC" w:rsidRPr="00A302E0">
        <w:rPr>
          <w:rFonts w:cs="JSO BT"/>
        </w:rPr>
        <w:t xml:space="preserve">te worden </w:t>
      </w:r>
      <w:r w:rsidRPr="00A302E0">
        <w:rPr>
          <w:rFonts w:cs="JSO BT"/>
        </w:rPr>
        <w:t>neergelegd bij de bemiddelingsmedewerker. De aandachtsfunctionaris dient met de gastouder te overleggen welke rol hij</w:t>
      </w:r>
      <w:r w:rsidR="00FE291A">
        <w:rPr>
          <w:rFonts w:cs="JSO BT"/>
        </w:rPr>
        <w:t>/zij</w:t>
      </w:r>
      <w:r w:rsidRPr="00A302E0">
        <w:rPr>
          <w:rFonts w:cs="JSO BT"/>
        </w:rPr>
        <w:t xml:space="preserve"> heeft in vervolgstappen (zoals observeren of een gesprek voeren met de vraagouder). De verantwoordelijkheid voor het volgen van de stappen ligt bij de aandachtsfunctionaris, de directie </w:t>
      </w:r>
      <w:r w:rsidR="000971CC">
        <w:rPr>
          <w:rFonts w:cs="JSO BT"/>
        </w:rPr>
        <w:t xml:space="preserve">van het gastouderbureau </w:t>
      </w:r>
      <w:r w:rsidRPr="00A302E0">
        <w:rPr>
          <w:rFonts w:cs="JSO BT"/>
        </w:rPr>
        <w:t xml:space="preserve">is eindverantwoordelijk. </w:t>
      </w:r>
      <w:r w:rsidRPr="00FE291A">
        <w:rPr>
          <w:rFonts w:cs="JSO BT"/>
        </w:rPr>
        <w:t>Een gastouderbureau wordt geadviseerd om d</w:t>
      </w:r>
      <w:r w:rsidR="00FE291A" w:rsidRPr="00FE291A">
        <w:rPr>
          <w:rFonts w:cs="JSO BT"/>
        </w:rPr>
        <w:t xml:space="preserve">e deskundigheidsbevordering van </w:t>
      </w:r>
      <w:r w:rsidRPr="00FE291A">
        <w:rPr>
          <w:rFonts w:cs="JSO BT"/>
        </w:rPr>
        <w:t>gastouders op dit onderwerp een structurele plek te geven in het scholingsplan.</w:t>
      </w:r>
    </w:p>
    <w:p w14:paraId="612F0AF0" w14:textId="769488DF" w:rsidR="004B2E93" w:rsidRPr="00A302E0" w:rsidRDefault="004B2E93" w:rsidP="003B58F0">
      <w:pPr>
        <w:pStyle w:val="Lijstalinea"/>
        <w:numPr>
          <w:ilvl w:val="0"/>
          <w:numId w:val="91"/>
        </w:numPr>
        <w:tabs>
          <w:tab w:val="left" w:pos="4500"/>
        </w:tabs>
        <w:spacing w:after="0" w:line="240" w:lineRule="auto"/>
        <w:ind w:left="1077" w:right="431" w:hanging="357"/>
        <w:rPr>
          <w:rFonts w:cs="JSO BT"/>
        </w:rPr>
      </w:pPr>
      <w:r w:rsidRPr="00A302E0">
        <w:rPr>
          <w:rFonts w:cs="JSO BT"/>
          <w:b/>
          <w:bCs/>
        </w:rPr>
        <w:t>De aandachtsfunctionaris</w:t>
      </w:r>
      <w:r w:rsidRPr="00A302E0">
        <w:rPr>
          <w:rFonts w:cs="JSO BT"/>
        </w:rPr>
        <w:t xml:space="preserve"> heeft een centrale</w:t>
      </w:r>
      <w:r w:rsidR="007D6182">
        <w:rPr>
          <w:rFonts w:cs="JSO BT"/>
        </w:rPr>
        <w:t xml:space="preserve"> en adviserende</w:t>
      </w:r>
      <w:r w:rsidRPr="00A302E0">
        <w:rPr>
          <w:rFonts w:cs="JSO BT"/>
        </w:rPr>
        <w:t xml:space="preserve"> rol in de stappen rond het signaleren en handelen bij vermoedens van huiselijk geweld en kindermishandeling</w:t>
      </w:r>
      <w:r w:rsidR="007D6182">
        <w:rPr>
          <w:rFonts w:cs="JSO BT"/>
        </w:rPr>
        <w:t xml:space="preserve"> in huiselijke kring</w:t>
      </w:r>
      <w:r w:rsidRPr="00A302E0">
        <w:rPr>
          <w:rFonts w:cs="JSO BT"/>
        </w:rPr>
        <w:t xml:space="preserve">. </w:t>
      </w:r>
      <w:r>
        <w:rPr>
          <w:rFonts w:cs="JSO BT"/>
        </w:rPr>
        <w:t xml:space="preserve">Het advies is daarom om een aandachtsfunctionaris in te stellen. </w:t>
      </w:r>
      <w:r w:rsidRPr="00A302E0">
        <w:rPr>
          <w:rFonts w:cs="JSO BT"/>
        </w:rPr>
        <w:t xml:space="preserve">Deze medewerker is alert op het onderwerp huiselijk geweld en kindermishandeling en dient het </w:t>
      </w:r>
      <w:r w:rsidR="00EA4F82">
        <w:rPr>
          <w:rFonts w:cs="JSO BT"/>
        </w:rPr>
        <w:t xml:space="preserve">onderwerp te bespreken </w:t>
      </w:r>
      <w:r w:rsidRPr="00A302E0">
        <w:rPr>
          <w:rFonts w:cs="JSO BT"/>
        </w:rPr>
        <w:t>bij intakes met gastouder en vraagouder. Daarom lijkt de bemiddelingsmedewerker de aangewezen persoon om op te treden als aandachtsfunctionaris. Hij</w:t>
      </w:r>
      <w:r>
        <w:rPr>
          <w:rFonts w:cs="JSO BT"/>
        </w:rPr>
        <w:t>/zij</w:t>
      </w:r>
      <w:r w:rsidRPr="00A302E0">
        <w:rPr>
          <w:rFonts w:cs="JSO BT"/>
        </w:rPr>
        <w:t xml:space="preserve"> moet deskundig zijn in het signaleren, handelen en delen van zorg en op de hoogte zijn van de werkwijze van de meldcode en de afspraken binnen de eigen organisatie. Het wordt sterk aanbevolen om de aandachtsfunctionarissen hierin te scholen. </w:t>
      </w:r>
    </w:p>
    <w:p w14:paraId="503DF767" w14:textId="77777777" w:rsidR="00EA4F82" w:rsidRDefault="004B2E93" w:rsidP="003B58F0">
      <w:pPr>
        <w:pStyle w:val="Voetnoottekst"/>
        <w:numPr>
          <w:ilvl w:val="0"/>
          <w:numId w:val="91"/>
        </w:numPr>
        <w:tabs>
          <w:tab w:val="left" w:pos="1260"/>
        </w:tabs>
        <w:ind w:left="1077" w:right="431" w:hanging="357"/>
        <w:contextualSpacing/>
        <w:rPr>
          <w:rFonts w:cs="JSO BT"/>
          <w:sz w:val="22"/>
          <w:szCs w:val="22"/>
        </w:rPr>
      </w:pPr>
      <w:r w:rsidRPr="00A302E0">
        <w:rPr>
          <w:rFonts w:cs="JSO BT"/>
          <w:b/>
          <w:bCs/>
          <w:sz w:val="22"/>
          <w:szCs w:val="22"/>
        </w:rPr>
        <w:t xml:space="preserve">De houder of directie van het gastouderbureau </w:t>
      </w:r>
      <w:r w:rsidRPr="00A302E0">
        <w:rPr>
          <w:rFonts w:cs="JSO BT"/>
          <w:sz w:val="22"/>
          <w:szCs w:val="22"/>
        </w:rPr>
        <w:t>draagt de eindverantwoordelijkheid voor de uitvoering van</w:t>
      </w:r>
      <w:r>
        <w:rPr>
          <w:rFonts w:cs="JSO BT"/>
          <w:sz w:val="22"/>
          <w:szCs w:val="22"/>
        </w:rPr>
        <w:t xml:space="preserve"> dit protocol</w:t>
      </w:r>
      <w:r w:rsidRPr="00A302E0">
        <w:rPr>
          <w:rFonts w:cs="JSO BT"/>
          <w:sz w:val="22"/>
          <w:szCs w:val="22"/>
        </w:rPr>
        <w:t xml:space="preserve">. De </w:t>
      </w:r>
      <w:r w:rsidR="00EA4F82">
        <w:rPr>
          <w:rFonts w:cs="JSO BT"/>
          <w:sz w:val="22"/>
          <w:szCs w:val="22"/>
        </w:rPr>
        <w:t>houder/</w:t>
      </w:r>
      <w:r w:rsidRPr="00A302E0">
        <w:rPr>
          <w:rFonts w:cs="JSO BT"/>
          <w:sz w:val="22"/>
          <w:szCs w:val="22"/>
        </w:rPr>
        <w:t>directie</w:t>
      </w:r>
      <w:r w:rsidRPr="00A302E0">
        <w:rPr>
          <w:rFonts w:cs="JSO BT"/>
          <w:b/>
          <w:bCs/>
          <w:sz w:val="22"/>
          <w:szCs w:val="22"/>
        </w:rPr>
        <w:t xml:space="preserve"> </w:t>
      </w:r>
      <w:r w:rsidRPr="00A302E0">
        <w:rPr>
          <w:rFonts w:cs="JSO BT"/>
          <w:sz w:val="22"/>
          <w:szCs w:val="22"/>
        </w:rPr>
        <w:t xml:space="preserve">is er verantwoordelijk voor dat de meldcode wordt opgenomen in het zorgbeleid en/of veiligheidsbeleid en dat deze aansluit op werkprocessen binnen de organisatie. </w:t>
      </w:r>
    </w:p>
    <w:p w14:paraId="1363A8EA" w14:textId="77777777" w:rsidR="00EA4F82" w:rsidRDefault="00EA4F82"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Pr>
          <w:rFonts w:cs="JSO BT"/>
          <w:sz w:val="22"/>
          <w:szCs w:val="22"/>
        </w:rPr>
        <w:t>houder/</w:t>
      </w:r>
      <w:r w:rsidRPr="00A302E0">
        <w:rPr>
          <w:rFonts w:cs="JSO BT"/>
          <w:sz w:val="22"/>
          <w:szCs w:val="22"/>
        </w:rPr>
        <w:t xml:space="preserve">directie draagt er zorg voor dat de gastouders op de hoogte zijn van de meldcode en er naar kunnen handelen. </w:t>
      </w:r>
    </w:p>
    <w:p w14:paraId="0FEF2FC2" w14:textId="7B4EC6D8" w:rsidR="00EA4F82" w:rsidRDefault="004B2E93"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sidR="00EA4F82">
        <w:rPr>
          <w:rFonts w:cs="JSO BT"/>
          <w:sz w:val="22"/>
          <w:szCs w:val="22"/>
        </w:rPr>
        <w:t>houder/</w:t>
      </w:r>
      <w:r w:rsidRPr="00A302E0">
        <w:rPr>
          <w:rFonts w:cs="JSO BT"/>
          <w:sz w:val="22"/>
          <w:szCs w:val="22"/>
        </w:rPr>
        <w:t xml:space="preserve">directie stelt een aandachtsfunctionaris aan en geeft deze mandaat en de ruimte om deze functie naar behoren uit te oefenen. </w:t>
      </w:r>
    </w:p>
    <w:p w14:paraId="6DEBB17E" w14:textId="665142A2" w:rsidR="00EA4F82" w:rsidRDefault="004B2E93" w:rsidP="00E22DDE">
      <w:pPr>
        <w:pStyle w:val="Voetnoottekst"/>
        <w:tabs>
          <w:tab w:val="left" w:pos="1260"/>
        </w:tabs>
        <w:ind w:left="1077" w:right="431"/>
        <w:contextualSpacing/>
        <w:rPr>
          <w:rFonts w:cs="JSO BT"/>
          <w:sz w:val="22"/>
          <w:szCs w:val="22"/>
        </w:rPr>
      </w:pPr>
      <w:r w:rsidRPr="00A302E0">
        <w:rPr>
          <w:rFonts w:cs="JSO BT"/>
          <w:sz w:val="22"/>
          <w:szCs w:val="22"/>
        </w:rPr>
        <w:t>De houder</w:t>
      </w:r>
      <w:r w:rsidR="00EA4F82">
        <w:rPr>
          <w:rFonts w:cs="JSO BT"/>
          <w:sz w:val="22"/>
          <w:szCs w:val="22"/>
        </w:rPr>
        <w:t>/directie</w:t>
      </w:r>
      <w:r w:rsidRPr="00A302E0">
        <w:rPr>
          <w:rFonts w:cs="JSO BT"/>
          <w:sz w:val="22"/>
          <w:szCs w:val="22"/>
        </w:rPr>
        <w:t xml:space="preserve"> is bij het vermoeden van een geweld- of zedendelict door een collega verplicht om in contact te treden met de vertrouwensinspecteur van de Inspectie van het Onderwijs en ook tot het doen van aangifte indien</w:t>
      </w:r>
      <w:r w:rsidR="00EA4F82">
        <w:rPr>
          <w:rFonts w:cs="JSO BT"/>
          <w:sz w:val="22"/>
          <w:szCs w:val="22"/>
        </w:rPr>
        <w:t xml:space="preserve"> er</w:t>
      </w:r>
      <w:r w:rsidRPr="00A302E0">
        <w:rPr>
          <w:rFonts w:cs="JSO BT"/>
          <w:sz w:val="22"/>
          <w:szCs w:val="22"/>
        </w:rPr>
        <w:t xml:space="preserve"> sprake is van een reëel vermoeden. </w:t>
      </w:r>
    </w:p>
    <w:p w14:paraId="64C38229" w14:textId="4DF77E99" w:rsidR="004B2E93" w:rsidRPr="00A302E0" w:rsidRDefault="004B2E93"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sidR="00EA4F82">
        <w:rPr>
          <w:rFonts w:cs="JSO BT"/>
          <w:sz w:val="22"/>
          <w:szCs w:val="22"/>
        </w:rPr>
        <w:t>houder/</w:t>
      </w:r>
      <w:r w:rsidRPr="00A302E0">
        <w:rPr>
          <w:rFonts w:cs="JSO BT"/>
          <w:sz w:val="22"/>
          <w:szCs w:val="22"/>
        </w:rPr>
        <w:t xml:space="preserve">directie vervult daarnaast een centrale rol bij signalen van een mogelijk geweld- of zedendelict door een collega en de route grensoverschrijdend </w:t>
      </w:r>
      <w:r w:rsidR="004F726E">
        <w:rPr>
          <w:rFonts w:cs="JSO BT"/>
          <w:sz w:val="22"/>
          <w:szCs w:val="22"/>
        </w:rPr>
        <w:t xml:space="preserve">gedrag </w:t>
      </w:r>
      <w:r w:rsidRPr="00A302E0">
        <w:rPr>
          <w:rFonts w:cs="JSO BT"/>
          <w:sz w:val="22"/>
          <w:szCs w:val="22"/>
        </w:rPr>
        <w:t>tussen kinderen onderling.</w:t>
      </w:r>
    </w:p>
    <w:p w14:paraId="3B654B17" w14:textId="77777777" w:rsidR="004B2E93" w:rsidRPr="00A302E0" w:rsidRDefault="004B2E93" w:rsidP="003B58F0">
      <w:pPr>
        <w:tabs>
          <w:tab w:val="left" w:pos="4500"/>
        </w:tabs>
        <w:spacing w:after="0" w:line="240" w:lineRule="auto"/>
        <w:ind w:left="454"/>
        <w:rPr>
          <w:rFonts w:cs="JSO BT"/>
        </w:rPr>
      </w:pPr>
    </w:p>
    <w:p w14:paraId="37FE9649" w14:textId="0CB3C317" w:rsidR="004B2E93" w:rsidRPr="00A302E0" w:rsidRDefault="004B2E93" w:rsidP="003B58F0">
      <w:pPr>
        <w:tabs>
          <w:tab w:val="left" w:pos="4500"/>
        </w:tabs>
        <w:spacing w:after="0" w:line="240" w:lineRule="auto"/>
        <w:rPr>
          <w:rFonts w:cs="JSO BT"/>
        </w:rPr>
      </w:pPr>
      <w:r w:rsidRPr="00A302E0">
        <w:rPr>
          <w:rFonts w:cs="JSO BT"/>
        </w:rPr>
        <w:t>Gastoud</w:t>
      </w:r>
      <w:r w:rsidR="00FE291A">
        <w:rPr>
          <w:rFonts w:cs="JSO BT"/>
        </w:rPr>
        <w:t>er en (vraag)ouder kunnen beide</w:t>
      </w:r>
      <w:r w:rsidRPr="00A302E0">
        <w:rPr>
          <w:rFonts w:cs="JSO BT"/>
        </w:rPr>
        <w:t xml:space="preserve"> signalen van huiselijk geweld en kindermishandeling en seksueel grensoverschrijdend gedrag tussen kinderen onderling neerleggen bij de aandachtsfunctionaris. Deze zal in beperkte mate zelf signalen kunnen herkennen</w:t>
      </w:r>
      <w:r w:rsidR="00FE291A">
        <w:rPr>
          <w:rFonts w:cs="JSO BT"/>
        </w:rPr>
        <w:t xml:space="preserve"> aangezien hij/zij beperkt aanwezig is gedurende de opvang</w:t>
      </w:r>
      <w:r w:rsidR="00EA4F82">
        <w:rPr>
          <w:rFonts w:cs="JSO BT"/>
        </w:rPr>
        <w:t>.</w:t>
      </w:r>
      <w:r w:rsidR="00E22DDE">
        <w:rPr>
          <w:rFonts w:cs="JSO BT"/>
        </w:rPr>
        <w:t xml:space="preserve"> I</w:t>
      </w:r>
      <w:r w:rsidRPr="00A302E0">
        <w:rPr>
          <w:rFonts w:cs="JSO BT"/>
        </w:rPr>
        <w:t>n alle gevallen verzamelt de aandachtsfunctionaris signalen en zet vervolgstappen.</w:t>
      </w:r>
    </w:p>
    <w:p w14:paraId="7DFD293E" w14:textId="77777777" w:rsidR="00325A68" w:rsidRDefault="004B2E93" w:rsidP="003B58F0">
      <w:pPr>
        <w:tabs>
          <w:tab w:val="left" w:pos="4500"/>
        </w:tabs>
        <w:spacing w:after="0" w:line="240" w:lineRule="auto"/>
        <w:rPr>
          <w:rFonts w:cs="JSO BT"/>
        </w:rPr>
      </w:pPr>
      <w:r w:rsidRPr="00A302E0">
        <w:rPr>
          <w:rFonts w:cs="JSO BT"/>
        </w:rPr>
        <w:t>De taken en verantwoordelijkheden van een aand</w:t>
      </w:r>
      <w:r w:rsidR="00FE291A">
        <w:rPr>
          <w:rFonts w:cs="JSO BT"/>
        </w:rPr>
        <w:t>achtsfunctionaris</w:t>
      </w:r>
      <w:r w:rsidRPr="00A302E0">
        <w:rPr>
          <w:rFonts w:cs="JSO BT"/>
        </w:rPr>
        <w:t xml:space="preserve"> kunnen zowel worden neergelegd bij een bemiddelingsmedewerker als bij een direct leidinggevende. Dit is afhankelijk van de grootte van het gastouderbureau en de afspraken die hierover intern worden gemaakt. Het is aan te bevelen om als gastouderbureau ten minste één aandachtsfunctionaris aan te stellen. </w:t>
      </w:r>
    </w:p>
    <w:p w14:paraId="47215404" w14:textId="77777777" w:rsidR="00325A68" w:rsidRDefault="00325A68" w:rsidP="003B58F0">
      <w:pPr>
        <w:tabs>
          <w:tab w:val="left" w:pos="4500"/>
        </w:tabs>
        <w:spacing w:after="0" w:line="240" w:lineRule="auto"/>
        <w:rPr>
          <w:rFonts w:cs="JSO BT"/>
        </w:rPr>
      </w:pPr>
    </w:p>
    <w:p w14:paraId="3C31C040" w14:textId="77777777" w:rsidR="00325A68" w:rsidRPr="00325A68" w:rsidRDefault="00325A68" w:rsidP="003B58F0">
      <w:pPr>
        <w:pStyle w:val="Kop2"/>
        <w:spacing w:line="240" w:lineRule="auto"/>
        <w:rPr>
          <w:color w:val="BF8F00" w:themeColor="accent4" w:themeShade="BF"/>
        </w:rPr>
      </w:pPr>
      <w:bookmarkStart w:id="5" w:name="_Toc517633119"/>
      <w:r w:rsidRPr="00325A68">
        <w:rPr>
          <w:color w:val="BF8F00" w:themeColor="accent4" w:themeShade="BF"/>
        </w:rPr>
        <w:t>Indeling van dit protocol</w:t>
      </w:r>
      <w:bookmarkEnd w:id="5"/>
    </w:p>
    <w:p w14:paraId="41BB0288" w14:textId="5D3D1F24" w:rsidR="004B2E93" w:rsidRPr="00325A68" w:rsidRDefault="004B2E93" w:rsidP="003B58F0">
      <w:pPr>
        <w:tabs>
          <w:tab w:val="left" w:pos="4500"/>
        </w:tabs>
        <w:spacing w:after="0" w:line="240" w:lineRule="auto"/>
        <w:rPr>
          <w:color w:val="BF8F00" w:themeColor="accent4" w:themeShade="BF"/>
        </w:rPr>
      </w:pPr>
      <w:r>
        <w:t>Dit protocol bestaat uit de volgende drie delen</w:t>
      </w:r>
      <w:r w:rsidR="00EA4F82">
        <w:t>:</w:t>
      </w:r>
    </w:p>
    <w:p w14:paraId="12D73209" w14:textId="35C97459" w:rsidR="004B2E93" w:rsidRDefault="00EA4F82" w:rsidP="003B58F0">
      <w:pPr>
        <w:pStyle w:val="Lijstalinea"/>
        <w:numPr>
          <w:ilvl w:val="0"/>
          <w:numId w:val="96"/>
        </w:numPr>
        <w:spacing w:after="0" w:line="240" w:lineRule="auto"/>
      </w:pPr>
      <w:r>
        <w:t>K</w:t>
      </w:r>
      <w:r w:rsidR="00E24754">
        <w:t>inderopvang</w:t>
      </w:r>
      <w:r>
        <w:t>organisaties zijn</w:t>
      </w:r>
      <w:r w:rsidR="00E24754">
        <w:t xml:space="preserve"> sinds 1 juli 2013 wettelijk verplicht een meldcode huiselijk geweld en kindermishandeling te hebben, net als in de sectoren gezondheidszorg, onderwijs, maatschappelijke ondersteuning, jeugdhulp en justitie. Vanaf 1 januari 2019 is het daarnaast verplicht om binnen de meldcode te werken met een afwegingskader. Deze verandering in wetgeving is de aanleiding voor het opstellen van dit protocol. </w:t>
      </w:r>
      <w:r w:rsidR="00CF01A5">
        <w:t>In deel 1 is de aangepaste meldcode huiselijk geweld en kindermishandeling opgenomen.</w:t>
      </w:r>
      <w:r w:rsidR="004B2E93">
        <w:br/>
      </w:r>
    </w:p>
    <w:p w14:paraId="1A23DFCC" w14:textId="1AF5B5ED" w:rsidR="004B2E93" w:rsidRDefault="008C7FB6" w:rsidP="003B58F0">
      <w:pPr>
        <w:pStyle w:val="Lijstalinea"/>
        <w:numPr>
          <w:ilvl w:val="0"/>
          <w:numId w:val="96"/>
        </w:numPr>
        <w:spacing w:after="0" w:line="240" w:lineRule="auto"/>
      </w:pPr>
      <w:r>
        <w:t>S</w:t>
      </w:r>
      <w:r w:rsidR="00CF01A5">
        <w:t xml:space="preserve">inds 1 juli 2013 geldt er </w:t>
      </w:r>
      <w:r>
        <w:t xml:space="preserve">ook </w:t>
      </w:r>
      <w:r w:rsidR="00CF01A5">
        <w:t xml:space="preserve">een meldplicht specifiek voor de kinderopvang indien een medewerker </w:t>
      </w:r>
      <w:r w:rsidR="00EA4F82">
        <w:t xml:space="preserve">wordt </w:t>
      </w:r>
      <w:r w:rsidR="00CF01A5">
        <w:t xml:space="preserve">verdacht van een geweld- of zedendelict. </w:t>
      </w:r>
      <w:r w:rsidR="00B96DE5">
        <w:t xml:space="preserve">Deze meldplicht houdt in dat houders van kinderopvangorganisaties verplicht zijn om te overleggen met de vertrouwensinspecteur van de Inspectie van het Onderwijs bij aanwijzingen van een geweld- of zedendelict door een medewerker. Indien </w:t>
      </w:r>
      <w:r w:rsidR="00EA4F82">
        <w:t xml:space="preserve">na dit overleg </w:t>
      </w:r>
      <w:r w:rsidR="00B96DE5">
        <w:t>het vermoeden blijft bestaan heeft de houder ook een aangifteplicht. Ook medewerkers hebben een aangifteplicht indien het vermoeden de houder zelf betreft. Zij hebben ook de mogelijkheid om contact op te nemen met de vertrouwensinspecteur van de Inspectie van het Onderwijs. Deel 2 van dit protocol gaat uitgebreid in op de te nemen stappen in het kader van de meldplicht.</w:t>
      </w:r>
    </w:p>
    <w:p w14:paraId="57E9159B" w14:textId="77777777" w:rsidR="004B2E93" w:rsidRDefault="004B2E93" w:rsidP="003B58F0">
      <w:pPr>
        <w:pStyle w:val="Lijstalinea"/>
        <w:spacing w:after="0" w:line="240" w:lineRule="auto"/>
      </w:pPr>
    </w:p>
    <w:p w14:paraId="2495DF3B" w14:textId="56159EF3" w:rsidR="00552AA0" w:rsidRDefault="00B96DE5" w:rsidP="003B58F0">
      <w:pPr>
        <w:pStyle w:val="Lijstalinea"/>
        <w:numPr>
          <w:ilvl w:val="0"/>
          <w:numId w:val="96"/>
        </w:numPr>
        <w:spacing w:after="0" w:line="240" w:lineRule="auto"/>
      </w:pPr>
      <w:r>
        <w:t xml:space="preserve">Deel 3 gaat in op het stappenplan wanneer er een vermoeden bestaat van seksueel grensoverschrijdend gedrag tussen kinderen onderling. </w:t>
      </w:r>
      <w:r w:rsidR="00552AA0">
        <w:t xml:space="preserve">Het is van belang op een zorgvuldige manier om te gaan met vermoedens hieromtrent. Kinderen ontwikkelen zich ook op seksueel gebied en bepaalde gedragingen horen bij deze ontwikkeling. </w:t>
      </w:r>
      <w:r w:rsidR="006E47B6">
        <w:br/>
      </w:r>
    </w:p>
    <w:p w14:paraId="0269037B" w14:textId="7B149A12" w:rsidR="006E47B6" w:rsidRDefault="006E47B6" w:rsidP="003B58F0">
      <w:pPr>
        <w:spacing w:after="0" w:line="240" w:lineRule="auto"/>
      </w:pPr>
      <w:r>
        <w:t>Dit protocol</w:t>
      </w:r>
      <w:r w:rsidRPr="006E47B6">
        <w:t xml:space="preserve"> is speciaal toegeschreven </w:t>
      </w:r>
      <w:r w:rsidR="00EA4F82">
        <w:t>op</w:t>
      </w:r>
      <w:r w:rsidR="00EA4F82" w:rsidRPr="006E47B6">
        <w:t xml:space="preserve"> </w:t>
      </w:r>
      <w:r w:rsidRPr="006E47B6">
        <w:t>de kinderopvang</w:t>
      </w:r>
      <w:r>
        <w:t>branche</w:t>
      </w:r>
      <w:r w:rsidRPr="006E47B6">
        <w:t xml:space="preserve"> en is bedoeld voor iedereen die </w:t>
      </w:r>
      <w:r>
        <w:t xml:space="preserve">erin </w:t>
      </w:r>
      <w:r w:rsidRPr="006E47B6">
        <w:t>werkzaam is.</w:t>
      </w:r>
      <w:r>
        <w:t xml:space="preserve"> </w:t>
      </w:r>
      <w:r w:rsidR="00552AA0">
        <w:t>Ieder deel in dit protocol is in beginsel van toepassing op verschillende situatie</w:t>
      </w:r>
      <w:r>
        <w:t>s</w:t>
      </w:r>
      <w:r w:rsidR="00A815DE">
        <w:t>, hoewel niet altijd direct</w:t>
      </w:r>
      <w:r w:rsidR="00B64719">
        <w:t xml:space="preserve"> duidelijk hoeft te zijn welk deel van dit protocol moet worden</w:t>
      </w:r>
      <w:r w:rsidR="00EA4F82" w:rsidRPr="00EA4F82">
        <w:t xml:space="preserve"> </w:t>
      </w:r>
      <w:r w:rsidR="00EA4F82">
        <w:t>ingezet</w:t>
      </w:r>
      <w:r w:rsidR="00B64719">
        <w:t>. Het kan immers zijn dat er signalen bij een kind worden geconstateerd, maar niet duidelijk is of er thuis iets aan de hand is of dat er juist op de opvang iets is gebeurd. Daarom is stap 1 altijd: in kaart brengen van signalen.</w:t>
      </w:r>
      <w:r w:rsidR="004B2E93">
        <w:t xml:space="preserve"> Door één protocol te hanteren </w:t>
      </w:r>
      <w:r w:rsidR="00EA4F82">
        <w:t xml:space="preserve">wordt </w:t>
      </w:r>
      <w:r w:rsidR="004B2E93">
        <w:t>heel veel informatie op één plek</w:t>
      </w:r>
      <w:r w:rsidR="00EA4F82">
        <w:t xml:space="preserve"> verzameld</w:t>
      </w:r>
      <w:r w:rsidR="004B2E93">
        <w:t>.</w:t>
      </w:r>
      <w:r w:rsidR="007279A6">
        <w:t xml:space="preserve"> </w:t>
      </w:r>
      <w:r>
        <w:br/>
      </w:r>
    </w:p>
    <w:p w14:paraId="41C776FA" w14:textId="6BA4841C" w:rsidR="00D365DE" w:rsidRDefault="004D11AC" w:rsidP="004D11AC">
      <w:r>
        <w:t xml:space="preserve">NB. In dit protocol wordt meermaals gesproken over beroepskracht. Hier kan pedagogisch medewerker of gastouder gelezen worden tenzij </w:t>
      </w:r>
      <w:r w:rsidR="00D845C5">
        <w:t xml:space="preserve">expliciet anders vermeld staat. </w:t>
      </w:r>
    </w:p>
    <w:p w14:paraId="216D17B1" w14:textId="134A9665" w:rsidR="00E22DDE" w:rsidRDefault="00E22DDE" w:rsidP="004D11AC"/>
    <w:p w14:paraId="2F785FA2" w14:textId="77777777" w:rsidR="00E22DDE" w:rsidRDefault="00E22DDE" w:rsidP="004D11AC"/>
    <w:p w14:paraId="32DF9A93" w14:textId="402CB0EC" w:rsidR="00824C7C" w:rsidRPr="00824C7C" w:rsidRDefault="0064653E" w:rsidP="00824C7C">
      <w:pPr>
        <w:pStyle w:val="Kop1"/>
        <w:shd w:val="clear" w:color="auto" w:fill="002060"/>
        <w:rPr>
          <w:b/>
          <w:color w:val="FFFFFF" w:themeColor="background1"/>
        </w:rPr>
      </w:pPr>
      <w:bookmarkStart w:id="6" w:name="_Toc299953069"/>
      <w:bookmarkStart w:id="7" w:name="_Toc299953137"/>
      <w:bookmarkStart w:id="8" w:name="_Toc299953272"/>
      <w:bookmarkStart w:id="9" w:name="_Toc299953583"/>
      <w:bookmarkStart w:id="10" w:name="_Toc299954387"/>
      <w:bookmarkStart w:id="11" w:name="_Toc299954447"/>
      <w:bookmarkStart w:id="12" w:name="_Toc299954907"/>
      <w:bookmarkStart w:id="13" w:name="_Toc299955012"/>
      <w:bookmarkStart w:id="14" w:name="_Toc299953070"/>
      <w:bookmarkStart w:id="15" w:name="_Toc299953138"/>
      <w:bookmarkStart w:id="16" w:name="_Toc299953273"/>
      <w:bookmarkStart w:id="17" w:name="_Toc299953584"/>
      <w:bookmarkStart w:id="18" w:name="_Toc299954388"/>
      <w:bookmarkStart w:id="19" w:name="_Toc299954448"/>
      <w:bookmarkStart w:id="20" w:name="_Toc299954908"/>
      <w:bookmarkStart w:id="21" w:name="_Toc299955013"/>
      <w:bookmarkStart w:id="22" w:name="_Toc299953071"/>
      <w:bookmarkStart w:id="23" w:name="_Toc299953139"/>
      <w:bookmarkStart w:id="24" w:name="_Toc299953274"/>
      <w:bookmarkStart w:id="25" w:name="_Toc299953585"/>
      <w:bookmarkStart w:id="26" w:name="_Toc299954389"/>
      <w:bookmarkStart w:id="27" w:name="_Toc299954449"/>
      <w:bookmarkStart w:id="28" w:name="_Toc299954909"/>
      <w:bookmarkStart w:id="29" w:name="_Toc299955014"/>
      <w:bookmarkStart w:id="30" w:name="_Toc299953072"/>
      <w:bookmarkStart w:id="31" w:name="_Toc299953140"/>
      <w:bookmarkStart w:id="32" w:name="_Toc299953275"/>
      <w:bookmarkStart w:id="33" w:name="_Toc299953586"/>
      <w:bookmarkStart w:id="34" w:name="_Toc299954390"/>
      <w:bookmarkStart w:id="35" w:name="_Toc299954450"/>
      <w:bookmarkStart w:id="36" w:name="_Toc299954910"/>
      <w:bookmarkStart w:id="37" w:name="_Toc299955015"/>
      <w:bookmarkStart w:id="38" w:name="_Toc51763312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24C7C">
        <w:rPr>
          <w:b/>
          <w:color w:val="FFFFFF" w:themeColor="background1"/>
        </w:rPr>
        <w:t xml:space="preserve">Deel 1. Meldcode </w:t>
      </w:r>
      <w:r w:rsidR="00ED7131" w:rsidRPr="00824C7C">
        <w:rPr>
          <w:b/>
          <w:color w:val="FFFFFF" w:themeColor="background1"/>
        </w:rPr>
        <w:t>huiselijk geweld en kindermishandeling in de thuissituatie</w:t>
      </w:r>
      <w:bookmarkEnd w:id="38"/>
    </w:p>
    <w:p w14:paraId="27B45CA4" w14:textId="77777777" w:rsidR="00824C7C" w:rsidRDefault="00824C7C" w:rsidP="00824C7C">
      <w:pPr>
        <w:shd w:val="clear" w:color="auto" w:fill="002060"/>
      </w:pPr>
    </w:p>
    <w:p w14:paraId="4AC9AD71" w14:textId="77777777" w:rsidR="00824C7C" w:rsidRDefault="00824C7C" w:rsidP="00824C7C">
      <w:pPr>
        <w:shd w:val="clear" w:color="auto" w:fill="002060"/>
      </w:pPr>
    </w:p>
    <w:p w14:paraId="6F11468C" w14:textId="77777777" w:rsidR="00824C7C" w:rsidRDefault="00824C7C" w:rsidP="00824C7C">
      <w:pPr>
        <w:shd w:val="clear" w:color="auto" w:fill="002060"/>
      </w:pPr>
    </w:p>
    <w:p w14:paraId="1E4C5A52" w14:textId="77777777" w:rsidR="00824C7C" w:rsidRDefault="00824C7C" w:rsidP="00824C7C">
      <w:pPr>
        <w:shd w:val="clear" w:color="auto" w:fill="002060"/>
      </w:pPr>
    </w:p>
    <w:p w14:paraId="50A85DE3" w14:textId="77777777" w:rsidR="00824C7C" w:rsidRDefault="00824C7C" w:rsidP="00824C7C">
      <w:pPr>
        <w:shd w:val="clear" w:color="auto" w:fill="002060"/>
      </w:pPr>
    </w:p>
    <w:p w14:paraId="397889C5" w14:textId="77777777" w:rsidR="00824C7C" w:rsidRDefault="00824C7C" w:rsidP="00824C7C">
      <w:pPr>
        <w:shd w:val="clear" w:color="auto" w:fill="002060"/>
      </w:pPr>
    </w:p>
    <w:p w14:paraId="1C9AC5B1" w14:textId="77777777" w:rsidR="00824C7C" w:rsidRDefault="00824C7C" w:rsidP="00824C7C">
      <w:pPr>
        <w:shd w:val="clear" w:color="auto" w:fill="002060"/>
      </w:pPr>
    </w:p>
    <w:p w14:paraId="5B93E529" w14:textId="77777777" w:rsidR="00824C7C" w:rsidRDefault="00824C7C" w:rsidP="00824C7C">
      <w:pPr>
        <w:shd w:val="clear" w:color="auto" w:fill="002060"/>
      </w:pPr>
    </w:p>
    <w:p w14:paraId="4D885830" w14:textId="77777777" w:rsidR="00824C7C" w:rsidRDefault="00824C7C" w:rsidP="00824C7C">
      <w:pPr>
        <w:shd w:val="clear" w:color="auto" w:fill="002060"/>
      </w:pPr>
    </w:p>
    <w:p w14:paraId="66AE9F83" w14:textId="77777777" w:rsidR="00824C7C" w:rsidRDefault="00824C7C" w:rsidP="00824C7C">
      <w:pPr>
        <w:shd w:val="clear" w:color="auto" w:fill="002060"/>
      </w:pPr>
    </w:p>
    <w:p w14:paraId="6566A357" w14:textId="77777777" w:rsidR="00824C7C" w:rsidRDefault="00824C7C" w:rsidP="00824C7C">
      <w:pPr>
        <w:shd w:val="clear" w:color="auto" w:fill="002060"/>
      </w:pPr>
    </w:p>
    <w:p w14:paraId="09E66AF2" w14:textId="77777777" w:rsidR="00824C7C" w:rsidRDefault="00824C7C" w:rsidP="00824C7C">
      <w:pPr>
        <w:shd w:val="clear" w:color="auto" w:fill="002060"/>
      </w:pPr>
    </w:p>
    <w:p w14:paraId="58AE9CE3" w14:textId="77777777" w:rsidR="00824C7C" w:rsidRDefault="00824C7C" w:rsidP="00824C7C">
      <w:pPr>
        <w:shd w:val="clear" w:color="auto" w:fill="002060"/>
      </w:pPr>
    </w:p>
    <w:p w14:paraId="47D44C1D" w14:textId="77777777" w:rsidR="00824C7C" w:rsidRDefault="00824C7C" w:rsidP="00824C7C">
      <w:pPr>
        <w:shd w:val="clear" w:color="auto" w:fill="002060"/>
      </w:pPr>
    </w:p>
    <w:p w14:paraId="1C4BB834" w14:textId="77777777" w:rsidR="00824C7C" w:rsidRDefault="00824C7C" w:rsidP="00824C7C">
      <w:pPr>
        <w:shd w:val="clear" w:color="auto" w:fill="002060"/>
      </w:pPr>
    </w:p>
    <w:p w14:paraId="0C50DD51" w14:textId="77777777" w:rsidR="00824C7C" w:rsidRDefault="00824C7C" w:rsidP="00824C7C">
      <w:pPr>
        <w:shd w:val="clear" w:color="auto" w:fill="002060"/>
      </w:pPr>
    </w:p>
    <w:p w14:paraId="6DDE924B" w14:textId="77777777" w:rsidR="00824C7C" w:rsidRDefault="00824C7C" w:rsidP="00824C7C">
      <w:pPr>
        <w:shd w:val="clear" w:color="auto" w:fill="002060"/>
      </w:pPr>
    </w:p>
    <w:p w14:paraId="1AC1B665" w14:textId="77777777" w:rsidR="00824C7C" w:rsidRDefault="00824C7C" w:rsidP="00824C7C">
      <w:pPr>
        <w:shd w:val="clear" w:color="auto" w:fill="002060"/>
      </w:pPr>
    </w:p>
    <w:p w14:paraId="1C81F8F3" w14:textId="77777777" w:rsidR="00824C7C" w:rsidRDefault="00824C7C" w:rsidP="00824C7C">
      <w:pPr>
        <w:shd w:val="clear" w:color="auto" w:fill="002060"/>
      </w:pPr>
    </w:p>
    <w:p w14:paraId="3F5493B8" w14:textId="77777777" w:rsidR="00824C7C" w:rsidRDefault="00824C7C" w:rsidP="00824C7C">
      <w:pPr>
        <w:shd w:val="clear" w:color="auto" w:fill="002060"/>
      </w:pPr>
    </w:p>
    <w:p w14:paraId="5439B48D" w14:textId="77777777" w:rsidR="00824C7C" w:rsidRDefault="00824C7C" w:rsidP="00824C7C">
      <w:pPr>
        <w:shd w:val="clear" w:color="auto" w:fill="002060"/>
      </w:pPr>
    </w:p>
    <w:p w14:paraId="2C7F35F5" w14:textId="77777777" w:rsidR="00824C7C" w:rsidRDefault="00824C7C" w:rsidP="00824C7C">
      <w:pPr>
        <w:shd w:val="clear" w:color="auto" w:fill="002060"/>
      </w:pPr>
    </w:p>
    <w:p w14:paraId="003AA8E9" w14:textId="77777777" w:rsidR="00824C7C" w:rsidRDefault="00824C7C" w:rsidP="00824C7C">
      <w:pPr>
        <w:shd w:val="clear" w:color="auto" w:fill="002060"/>
      </w:pPr>
    </w:p>
    <w:p w14:paraId="3D196F75" w14:textId="77777777" w:rsidR="00824C7C" w:rsidRDefault="00824C7C" w:rsidP="00824C7C">
      <w:pPr>
        <w:shd w:val="clear" w:color="auto" w:fill="002060"/>
      </w:pPr>
    </w:p>
    <w:p w14:paraId="0F4C03B7" w14:textId="77777777" w:rsidR="00824C7C" w:rsidRDefault="00824C7C" w:rsidP="00824C7C">
      <w:pPr>
        <w:shd w:val="clear" w:color="auto" w:fill="002060"/>
      </w:pPr>
    </w:p>
    <w:p w14:paraId="3AAE0F46" w14:textId="77777777" w:rsidR="00824C7C" w:rsidRDefault="00824C7C" w:rsidP="00824C7C">
      <w:pPr>
        <w:shd w:val="clear" w:color="auto" w:fill="002060"/>
      </w:pPr>
    </w:p>
    <w:p w14:paraId="7A26F6C0" w14:textId="05D2A73A" w:rsidR="00824C7C" w:rsidRDefault="00824C7C" w:rsidP="00824C7C">
      <w:pPr>
        <w:shd w:val="clear" w:color="auto" w:fill="002060"/>
      </w:pPr>
    </w:p>
    <w:p w14:paraId="7D66178F" w14:textId="77777777" w:rsidR="0043758B" w:rsidRDefault="0043758B" w:rsidP="00824C7C">
      <w:pPr>
        <w:shd w:val="clear" w:color="auto" w:fill="002060"/>
      </w:pPr>
    </w:p>
    <w:p w14:paraId="6879988F" w14:textId="77777777" w:rsidR="00824C7C" w:rsidRDefault="00824C7C" w:rsidP="00824C7C">
      <w:pPr>
        <w:shd w:val="clear" w:color="auto" w:fill="002060"/>
      </w:pPr>
    </w:p>
    <w:p w14:paraId="5971F694" w14:textId="149BF09D" w:rsidR="005E2D45" w:rsidRPr="00E155BF" w:rsidRDefault="00B64719" w:rsidP="003B58F0">
      <w:pPr>
        <w:pStyle w:val="Kop2"/>
        <w:spacing w:line="240" w:lineRule="auto"/>
        <w:rPr>
          <w:color w:val="002060"/>
        </w:rPr>
      </w:pPr>
      <w:bookmarkStart w:id="39" w:name="_Toc517633121"/>
      <w:r>
        <w:rPr>
          <w:color w:val="002060"/>
        </w:rPr>
        <w:t>1. I</w:t>
      </w:r>
      <w:r w:rsidR="005E2D45" w:rsidRPr="00E155BF">
        <w:rPr>
          <w:color w:val="002060"/>
        </w:rPr>
        <w:t>nleiding</w:t>
      </w:r>
      <w:bookmarkEnd w:id="39"/>
    </w:p>
    <w:p w14:paraId="7C4BCF6C" w14:textId="543D7E9E" w:rsidR="00DD5CE1" w:rsidRDefault="00DD5CE1" w:rsidP="003B58F0">
      <w:pPr>
        <w:spacing w:after="0" w:line="240" w:lineRule="auto"/>
      </w:pPr>
      <w:r>
        <w:t xml:space="preserve">Dit deel van het protocol kindermishandeling gaat in op de meldcode huiselijk geweld en kindermishandeling (in de thuissituatie). </w:t>
      </w:r>
    </w:p>
    <w:p w14:paraId="7B17249A" w14:textId="0B55E225" w:rsidR="00DD5CE1" w:rsidRPr="00E155BF" w:rsidRDefault="006A6C2F" w:rsidP="003B58F0">
      <w:pPr>
        <w:pStyle w:val="Kop3"/>
        <w:spacing w:line="240" w:lineRule="auto"/>
      </w:pPr>
      <w:r>
        <w:br/>
      </w:r>
      <w:bookmarkStart w:id="40" w:name="_Toc517633122"/>
      <w:r w:rsidR="00621906">
        <w:rPr>
          <w:color w:val="002060"/>
        </w:rPr>
        <w:t xml:space="preserve">1.1. </w:t>
      </w:r>
      <w:r w:rsidR="00DD5CE1" w:rsidRPr="00BA097E">
        <w:rPr>
          <w:color w:val="002060"/>
        </w:rPr>
        <w:t>Wijzigingen in de meldcode</w:t>
      </w:r>
      <w:bookmarkEnd w:id="40"/>
    </w:p>
    <w:p w14:paraId="05A9FEFB" w14:textId="1D8A532D" w:rsidR="00CE6593" w:rsidRDefault="008C7FB6" w:rsidP="003B58F0">
      <w:pPr>
        <w:spacing w:after="0" w:line="240" w:lineRule="auto"/>
      </w:pPr>
      <w:r>
        <w:t xml:space="preserve">De wetgeving </w:t>
      </w:r>
      <w:r w:rsidR="00A640FC">
        <w:t xml:space="preserve">waarin de meldcode is vastgelegd </w:t>
      </w:r>
      <w:r w:rsidR="00DD5CE1">
        <w:t xml:space="preserve">wijzigt per 2019. Vanaf dat moment is het verplicht om met een afwegingskader te werken. </w:t>
      </w:r>
      <w:r w:rsidR="00DD5CE1" w:rsidRPr="00DD5CE1">
        <w:t>Een afwe</w:t>
      </w:r>
      <w:r w:rsidR="0036008B">
        <w:t>gingskader beschrijft wanneer</w:t>
      </w:r>
      <w:r w:rsidR="00DD5CE1" w:rsidRPr="00DD5CE1">
        <w:t xml:space="preserve"> en op basis van welke overwegingen, het melden van vermoedens van huiselijk geweld en/of kindermishandeling als noodzakelijk wordt beschouwd. </w:t>
      </w:r>
      <w:r w:rsidR="005A0383">
        <w:t>H</w:t>
      </w:r>
      <w:r w:rsidR="00DD5CE1" w:rsidRPr="00DD5CE1">
        <w:t xml:space="preserve">et afwegingskader formuleert daarnaast wanneer hulpverlening </w:t>
      </w:r>
      <w:r w:rsidR="00DD5CE1">
        <w:t xml:space="preserve">bieden of organiseren </w:t>
      </w:r>
      <w:r w:rsidR="00DD5CE1" w:rsidRPr="00DD5CE1">
        <w:t>(ook) tot de mogelijkheden behoort.</w:t>
      </w:r>
      <w:r w:rsidR="00DD5CE1">
        <w:t xml:space="preserve"> Het afwegingskader is opgenomen in stap </w:t>
      </w:r>
      <w:r w:rsidR="0020548F">
        <w:t xml:space="preserve">4 </w:t>
      </w:r>
      <w:r w:rsidR="00DD5CE1">
        <w:t xml:space="preserve">van de meldcode. In stap </w:t>
      </w:r>
      <w:r w:rsidR="0020548F">
        <w:t xml:space="preserve">5 </w:t>
      </w:r>
      <w:r w:rsidR="00DD5CE1">
        <w:t>van de meldcode wordt v</w:t>
      </w:r>
      <w:r w:rsidR="0036008B">
        <w:t>ervolgens een beslissing genomen</w:t>
      </w:r>
      <w:r w:rsidR="00DD5CE1">
        <w:t xml:space="preserve"> op basis van de afweging die gemaakt is in stap</w:t>
      </w:r>
      <w:r w:rsidR="0020548F">
        <w:t xml:space="preserve"> 4</w:t>
      </w:r>
      <w:r w:rsidR="00DD5CE1">
        <w:t xml:space="preserve">. De stappen </w:t>
      </w:r>
      <w:r w:rsidR="0020548F">
        <w:t xml:space="preserve">1 </w:t>
      </w:r>
      <w:r w:rsidR="00DD5CE1">
        <w:t xml:space="preserve">tot en met </w:t>
      </w:r>
      <w:r w:rsidR="0020548F">
        <w:t xml:space="preserve">3 </w:t>
      </w:r>
      <w:r w:rsidR="0036008B">
        <w:t xml:space="preserve">van de meldcode </w:t>
      </w:r>
      <w:r w:rsidR="00DD5CE1">
        <w:t xml:space="preserve">wijzigen inhoudelijk niet. </w:t>
      </w:r>
      <w:r w:rsidR="003B58F0">
        <w:br/>
      </w:r>
    </w:p>
    <w:p w14:paraId="4230CAD2" w14:textId="5942AAB0" w:rsidR="00CE6593" w:rsidRPr="00CE6593" w:rsidRDefault="00621906" w:rsidP="003B58F0">
      <w:pPr>
        <w:pStyle w:val="Kop3"/>
        <w:spacing w:line="240" w:lineRule="auto"/>
        <w:rPr>
          <w:color w:val="002060"/>
        </w:rPr>
      </w:pPr>
      <w:bookmarkStart w:id="41" w:name="_Toc517633123"/>
      <w:r>
        <w:rPr>
          <w:color w:val="002060"/>
        </w:rPr>
        <w:t xml:space="preserve">1.2. </w:t>
      </w:r>
      <w:r w:rsidR="00CE6593" w:rsidRPr="00CE6593">
        <w:rPr>
          <w:color w:val="002060"/>
        </w:rPr>
        <w:t>Definitie Kindermishandeling en huiselijk geweld</w:t>
      </w:r>
      <w:bookmarkEnd w:id="41"/>
    </w:p>
    <w:p w14:paraId="368A0B88" w14:textId="033680C8" w:rsidR="004B2E93" w:rsidRPr="00BA097E" w:rsidRDefault="00A30412" w:rsidP="003B58F0">
      <w:pPr>
        <w:spacing w:after="0" w:line="240" w:lineRule="auto"/>
      </w:pPr>
      <w:r w:rsidRPr="007D5F1B">
        <w:t>Kindermishandeling is elke vorm van voor een minderjarige bedreigende of gewelddadige interactie van fysieke, psychische of seksuele aard, die de ouders of andere personen ten opzichte van wie de minderjarige in een relatie van afhankelijkheid of van onvrijheid staat</w:t>
      </w:r>
      <w:r w:rsidRPr="007D5F1B" w:rsidDel="00EA4F82">
        <w:t>, actief of passief opdringen, waardoor ernstige schade wordt berokkend of dreigt te worden berokkend aan de minderjarige in de vorm van fysiek of psychisch letsel.</w:t>
      </w:r>
      <w:r w:rsidR="004B2E93" w:rsidRPr="00DA697B">
        <w:t xml:space="preserve"> </w:t>
      </w:r>
      <w:r w:rsidR="004B2E93">
        <w:t>K</w:t>
      </w:r>
      <w:r w:rsidR="004B2E93" w:rsidRPr="00DA697B">
        <w:t>enmerken van kindermishandeling</w:t>
      </w:r>
      <w:r w:rsidR="004B2E93">
        <w:t xml:space="preserve"> kunnen zijn</w:t>
      </w:r>
      <w:r w:rsidR="004B2E93" w:rsidRPr="00DA697B">
        <w:t>: angst, onmacht, isoleme</w:t>
      </w:r>
      <w:r w:rsidR="004B2E93">
        <w:t xml:space="preserve">nt, eenzaamheid en loyaliteit. </w:t>
      </w:r>
    </w:p>
    <w:p w14:paraId="5485A269" w14:textId="4FAA1BEF" w:rsidR="00A30412" w:rsidRPr="007D5F1B" w:rsidRDefault="00A30412" w:rsidP="003B58F0">
      <w:pPr>
        <w:spacing w:after="0" w:line="240" w:lineRule="auto"/>
      </w:pPr>
      <w:r w:rsidRPr="007D5F1B">
        <w:t>Huiselijk geweld is geweld dat door iemand uit de huiselijke of familiekring van het slachtoffer wordt gepleegd. Hieronder vallen lichamelijke en seksuele geweldpleging, belaging en bedreiging (al dan niet door middel van, of gepaard gaand met, beschadiging van goederen in en om het huis).</w:t>
      </w:r>
      <w:r w:rsidRPr="007D5F1B">
        <w:br/>
        <w:t>De combinatie van kinderen en huiselijk geweld betekent altijd kindermishandeling. De handelwijze bij huiselijk geweld is hetzelfde als bij kindermishandeling of een vermoeden daarvan.</w:t>
      </w:r>
    </w:p>
    <w:p w14:paraId="6392589B" w14:textId="7C545AED" w:rsidR="007D5F1B" w:rsidRPr="007D5F1B" w:rsidRDefault="007D5F1B" w:rsidP="003B58F0">
      <w:pPr>
        <w:spacing w:after="0" w:line="240" w:lineRule="auto"/>
      </w:pPr>
      <w:r>
        <w:t>In b</w:t>
      </w:r>
      <w:r w:rsidRPr="007D5F1B">
        <w:t xml:space="preserve">ijlage 1 </w:t>
      </w:r>
      <w:r>
        <w:t>zijn de (definities van) v</w:t>
      </w:r>
      <w:r w:rsidRPr="007D5F1B">
        <w:t>erschillende vormen kindermishandeling</w:t>
      </w:r>
      <w:r>
        <w:t xml:space="preserve"> opgenomen</w:t>
      </w:r>
      <w:r w:rsidRPr="007D5F1B">
        <w:t>.</w:t>
      </w:r>
    </w:p>
    <w:p w14:paraId="53218FA0" w14:textId="4C00EE7A" w:rsidR="00DD5CE1" w:rsidRPr="00BA097E" w:rsidRDefault="00BA097E" w:rsidP="003B58F0">
      <w:pPr>
        <w:pStyle w:val="Kop3"/>
        <w:spacing w:line="240" w:lineRule="auto"/>
        <w:rPr>
          <w:color w:val="002060"/>
        </w:rPr>
      </w:pPr>
      <w:r>
        <w:rPr>
          <w:rFonts w:asciiTheme="minorHAnsi" w:eastAsiaTheme="minorHAnsi" w:hAnsiTheme="minorHAnsi" w:cstheme="minorBidi"/>
          <w:color w:val="002060"/>
          <w:sz w:val="22"/>
          <w:szCs w:val="22"/>
        </w:rPr>
        <w:br/>
      </w:r>
      <w:bookmarkStart w:id="42" w:name="_Toc517633124"/>
      <w:r w:rsidR="00621906">
        <w:rPr>
          <w:color w:val="002060"/>
        </w:rPr>
        <w:t xml:space="preserve">1.3. </w:t>
      </w:r>
      <w:r w:rsidR="00DD5CE1" w:rsidRPr="00BA097E">
        <w:rPr>
          <w:color w:val="002060"/>
        </w:rPr>
        <w:t>Leeswijzer</w:t>
      </w:r>
      <w:bookmarkEnd w:id="42"/>
    </w:p>
    <w:p w14:paraId="6790B853" w14:textId="19026CAC" w:rsidR="00DD5CE1" w:rsidRPr="00DD5CE1" w:rsidRDefault="00DD5CE1" w:rsidP="003B58F0">
      <w:pPr>
        <w:spacing w:after="0" w:line="240" w:lineRule="auto"/>
      </w:pPr>
      <w:r>
        <w:t xml:space="preserve">In het volgende hoofdstuk staat het stappenplan van de meldcode kindermishandeling mét afwegingskader centraal. De hoofdstukken hierna bieden meer achtergrondinformatie voor wat betreft het werken met de meldcode. Hoofdstuk drie gaat in op de wettelijke verplichtingen die samenhangen met de meldcode. In hoofdstuk vier wordt ingegaan op wat er moet gebeuren na een melding. </w:t>
      </w:r>
    </w:p>
    <w:p w14:paraId="763732DE" w14:textId="77777777" w:rsidR="001A7F7D" w:rsidRDefault="001A7F7D" w:rsidP="003B58F0">
      <w:pPr>
        <w:spacing w:after="0" w:line="240" w:lineRule="auto"/>
      </w:pPr>
    </w:p>
    <w:p w14:paraId="5D88098E" w14:textId="2C1D2C3F" w:rsidR="005E2D45" w:rsidRDefault="005E2D45" w:rsidP="003B58F0">
      <w:pPr>
        <w:spacing w:after="0" w:line="240" w:lineRule="auto"/>
        <w:rPr>
          <w:rFonts w:asciiTheme="majorHAnsi" w:eastAsiaTheme="majorEastAsia" w:hAnsiTheme="majorHAnsi" w:cstheme="majorBidi"/>
          <w:color w:val="2E74B5" w:themeColor="accent1" w:themeShade="BF"/>
          <w:sz w:val="32"/>
          <w:szCs w:val="32"/>
        </w:rPr>
      </w:pPr>
      <w:r>
        <w:br w:type="page"/>
      </w:r>
    </w:p>
    <w:p w14:paraId="40304507" w14:textId="0878D4B1" w:rsidR="0091324A" w:rsidRDefault="005E2D45" w:rsidP="00A55958">
      <w:pPr>
        <w:pStyle w:val="Kop2"/>
        <w:rPr>
          <w:color w:val="002060"/>
        </w:rPr>
      </w:pPr>
      <w:bookmarkStart w:id="43" w:name="_Toc517633125"/>
      <w:r w:rsidRPr="00975268">
        <w:rPr>
          <w:color w:val="002060"/>
        </w:rPr>
        <w:t>2</w:t>
      </w:r>
      <w:r w:rsidR="00406DBE" w:rsidRPr="00975268">
        <w:rPr>
          <w:color w:val="002060"/>
        </w:rPr>
        <w:t>. De m</w:t>
      </w:r>
      <w:r w:rsidR="00A020F0" w:rsidRPr="00975268">
        <w:rPr>
          <w:color w:val="002060"/>
        </w:rPr>
        <w:t>eldcode huiselijk geweld en kindermishandeling</w:t>
      </w:r>
      <w:r w:rsidR="00ED7131" w:rsidRPr="00975268">
        <w:rPr>
          <w:color w:val="002060"/>
        </w:rPr>
        <w:t xml:space="preserve"> met afwegingskader</w:t>
      </w:r>
      <w:bookmarkEnd w:id="43"/>
    </w:p>
    <w:p w14:paraId="1E844D97" w14:textId="39B41797" w:rsidR="00DB25EA" w:rsidRPr="00E22DDE" w:rsidRDefault="001A7F7D" w:rsidP="00E22DDE">
      <w:r>
        <w:t>Onderstaande stappen worden in de volgende paragraaf toegelicht.</w:t>
      </w:r>
    </w:p>
    <w:tbl>
      <w:tblPr>
        <w:tblStyle w:val="Tabelraster"/>
        <w:tblW w:w="0" w:type="auto"/>
        <w:tblInd w:w="45" w:type="dxa"/>
        <w:tblLook w:val="04A0" w:firstRow="1" w:lastRow="0" w:firstColumn="1" w:lastColumn="0" w:noHBand="0" w:noVBand="1"/>
      </w:tblPr>
      <w:tblGrid>
        <w:gridCol w:w="237"/>
        <w:gridCol w:w="4319"/>
        <w:gridCol w:w="1505"/>
        <w:gridCol w:w="427"/>
        <w:gridCol w:w="2256"/>
        <w:gridCol w:w="283"/>
      </w:tblGrid>
      <w:tr w:rsidR="00D7495A" w14:paraId="29067D58" w14:textId="77777777" w:rsidTr="00DB25EA">
        <w:tc>
          <w:tcPr>
            <w:tcW w:w="237" w:type="dxa"/>
            <w:tcBorders>
              <w:top w:val="nil"/>
              <w:left w:val="nil"/>
              <w:bottom w:val="nil"/>
              <w:right w:val="single" w:sz="18" w:space="0" w:color="auto"/>
            </w:tcBorders>
          </w:tcPr>
          <w:p w14:paraId="53227F58"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D7C22FD" w14:textId="77777777" w:rsidR="00D7495A" w:rsidRPr="00975268" w:rsidRDefault="00D7495A" w:rsidP="00914F4E">
            <w:pPr>
              <w:rPr>
                <w:rStyle w:val="Intensieveverwijzing"/>
                <w:color w:val="002060"/>
                <w:lang w:val="nl-NL"/>
              </w:rPr>
            </w:pPr>
            <w:r w:rsidRPr="00975268">
              <w:rPr>
                <w:rStyle w:val="Intensieveverwijzing"/>
                <w:color w:val="002060"/>
                <w:lang w:val="nl-NL"/>
              </w:rPr>
              <w:t xml:space="preserve">Stap 1 </w:t>
            </w:r>
          </w:p>
          <w:p w14:paraId="4E5743D0" w14:textId="77777777" w:rsidR="00D7495A" w:rsidRPr="006C3DE0" w:rsidRDefault="00D7495A" w:rsidP="00914F4E">
            <w:pPr>
              <w:rPr>
                <w:b/>
                <w:sz w:val="22"/>
                <w:szCs w:val="22"/>
                <w:lang w:val="nl-NL"/>
              </w:rPr>
            </w:pPr>
            <w:r w:rsidRPr="006C3DE0">
              <w:rPr>
                <w:b/>
                <w:sz w:val="22"/>
                <w:szCs w:val="22"/>
                <w:lang w:val="nl-NL"/>
              </w:rPr>
              <w:t>In kaart brengen van signalen</w:t>
            </w:r>
          </w:p>
        </w:tc>
        <w:tc>
          <w:tcPr>
            <w:tcW w:w="4471" w:type="dxa"/>
            <w:gridSpan w:val="4"/>
            <w:tcBorders>
              <w:top w:val="nil"/>
              <w:left w:val="single" w:sz="18" w:space="0" w:color="auto"/>
              <w:bottom w:val="nil"/>
              <w:right w:val="nil"/>
            </w:tcBorders>
          </w:tcPr>
          <w:p w14:paraId="04D15ECE" w14:textId="353381B7" w:rsidR="00D7495A" w:rsidRPr="006C3DE0" w:rsidRDefault="00D7495A" w:rsidP="00914F4E">
            <w:pPr>
              <w:rPr>
                <w:sz w:val="20"/>
                <w:szCs w:val="20"/>
                <w:lang w:val="nl-NL"/>
              </w:rPr>
            </w:pPr>
            <w:r w:rsidRPr="006C3DE0">
              <w:rPr>
                <w:sz w:val="20"/>
                <w:szCs w:val="20"/>
                <w:lang w:val="nl-NL"/>
              </w:rPr>
              <w:t>De beroepskracht:</w:t>
            </w:r>
          </w:p>
          <w:p w14:paraId="6F2EA8F3" w14:textId="6AAE4D3C" w:rsidR="00D7495A" w:rsidRPr="006C3DE0" w:rsidRDefault="00D7495A" w:rsidP="00EF356C">
            <w:pPr>
              <w:pStyle w:val="Lijstalinea"/>
              <w:numPr>
                <w:ilvl w:val="0"/>
                <w:numId w:val="56"/>
              </w:numPr>
              <w:rPr>
                <w:sz w:val="20"/>
                <w:szCs w:val="20"/>
                <w:lang w:val="nl-NL"/>
              </w:rPr>
            </w:pPr>
            <w:r w:rsidRPr="006C3DE0">
              <w:rPr>
                <w:sz w:val="20"/>
                <w:szCs w:val="20"/>
                <w:lang w:val="nl-NL"/>
              </w:rPr>
              <w:t>Observeert</w:t>
            </w:r>
            <w:r w:rsidR="007E4F3D">
              <w:rPr>
                <w:sz w:val="20"/>
                <w:szCs w:val="20"/>
                <w:lang w:val="nl-NL"/>
              </w:rPr>
              <w:t xml:space="preserve"> het kind </w:t>
            </w:r>
            <w:r w:rsidR="00680AD4">
              <w:rPr>
                <w:sz w:val="20"/>
                <w:szCs w:val="20"/>
                <w:lang w:val="nl-NL"/>
              </w:rPr>
              <w:t>(kindcheck</w:t>
            </w:r>
            <w:r w:rsidR="006079F5">
              <w:rPr>
                <w:rStyle w:val="Voetnootmarkering"/>
                <w:sz w:val="20"/>
                <w:szCs w:val="20"/>
                <w:lang w:val="nl-NL"/>
              </w:rPr>
              <w:footnoteReference w:id="2"/>
            </w:r>
            <w:r w:rsidR="00680AD4">
              <w:rPr>
                <w:sz w:val="20"/>
                <w:szCs w:val="20"/>
                <w:lang w:val="nl-NL"/>
              </w:rPr>
              <w:t>)</w:t>
            </w:r>
          </w:p>
          <w:p w14:paraId="6C14613E" w14:textId="4B32F562" w:rsidR="00D7495A" w:rsidRPr="006C3DE0" w:rsidRDefault="00D7495A" w:rsidP="00EF356C">
            <w:pPr>
              <w:pStyle w:val="Lijstalinea"/>
              <w:numPr>
                <w:ilvl w:val="0"/>
                <w:numId w:val="56"/>
              </w:numPr>
              <w:rPr>
                <w:sz w:val="20"/>
                <w:szCs w:val="20"/>
                <w:lang w:val="nl-NL"/>
              </w:rPr>
            </w:pPr>
            <w:r w:rsidRPr="006C3DE0">
              <w:rPr>
                <w:sz w:val="20"/>
                <w:szCs w:val="20"/>
                <w:lang w:val="nl-NL"/>
              </w:rPr>
              <w:t>Brengt signalen</w:t>
            </w:r>
            <w:r w:rsidR="007E4F3D">
              <w:rPr>
                <w:sz w:val="20"/>
                <w:szCs w:val="20"/>
                <w:lang w:val="nl-NL"/>
              </w:rPr>
              <w:t xml:space="preserve"> bij het kind</w:t>
            </w:r>
            <w:r w:rsidRPr="006C3DE0">
              <w:rPr>
                <w:sz w:val="20"/>
                <w:szCs w:val="20"/>
                <w:lang w:val="nl-NL"/>
              </w:rPr>
              <w:t xml:space="preserve"> in kaart</w:t>
            </w:r>
            <w:r w:rsidR="007E4F3D">
              <w:rPr>
                <w:sz w:val="20"/>
                <w:szCs w:val="20"/>
                <w:lang w:val="nl-NL"/>
              </w:rPr>
              <w:t>, zie bijlage 3 en 4</w:t>
            </w:r>
          </w:p>
          <w:p w14:paraId="64E3882C"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Bespreekt de zorg met de aandachtsfunctionaris</w:t>
            </w:r>
          </w:p>
          <w:p w14:paraId="07EBFB8B"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Bespreekt de zorg met betrokkenen</w:t>
            </w:r>
          </w:p>
          <w:p w14:paraId="031DCB22"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Documenteert</w:t>
            </w:r>
          </w:p>
        </w:tc>
      </w:tr>
      <w:tr w:rsidR="00D7495A" w14:paraId="7A607FC9" w14:textId="77777777" w:rsidTr="00DB25EA">
        <w:tc>
          <w:tcPr>
            <w:tcW w:w="237" w:type="dxa"/>
            <w:tcBorders>
              <w:top w:val="nil"/>
              <w:left w:val="nil"/>
              <w:bottom w:val="nil"/>
              <w:right w:val="nil"/>
            </w:tcBorders>
          </w:tcPr>
          <w:p w14:paraId="79034FF7" w14:textId="77777777" w:rsidR="00D7495A" w:rsidRPr="006C3DE0" w:rsidRDefault="00D7495A" w:rsidP="00914F4E">
            <w:pPr>
              <w:rPr>
                <w:noProof/>
                <w:lang w:eastAsia="nl-NL"/>
              </w:rPr>
            </w:pPr>
          </w:p>
        </w:tc>
        <w:tc>
          <w:tcPr>
            <w:tcW w:w="4319" w:type="dxa"/>
            <w:tcBorders>
              <w:top w:val="single" w:sz="18" w:space="0" w:color="auto"/>
              <w:left w:val="nil"/>
              <w:bottom w:val="single" w:sz="18" w:space="0" w:color="auto"/>
              <w:right w:val="nil"/>
            </w:tcBorders>
          </w:tcPr>
          <w:p w14:paraId="0F1FB404"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59264" behindDoc="0" locked="0" layoutInCell="1" allowOverlap="1" wp14:anchorId="74A9C356" wp14:editId="2FB7B4C0">
                      <wp:simplePos x="0" y="0"/>
                      <wp:positionH relativeFrom="column">
                        <wp:posOffset>1174750</wp:posOffset>
                      </wp:positionH>
                      <wp:positionV relativeFrom="paragraph">
                        <wp:posOffset>15875</wp:posOffset>
                      </wp:positionV>
                      <wp:extent cx="114300" cy="171450"/>
                      <wp:effectExtent l="47625" t="0" r="28575" b="47625"/>
                      <wp:wrapNone/>
                      <wp:docPr id="6" name="Pijl-rechts 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F233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6" o:spid="_x0000_s1026" type="#_x0000_t13" style="position:absolute;margin-left:92.5pt;margin-top:1.25pt;width:9pt;height: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nil"/>
              <w:right w:val="nil"/>
            </w:tcBorders>
          </w:tcPr>
          <w:p w14:paraId="4E49A58A" w14:textId="77777777" w:rsidR="00D7495A" w:rsidRPr="006C3DE0" w:rsidRDefault="00D7495A" w:rsidP="00914F4E">
            <w:pPr>
              <w:rPr>
                <w:sz w:val="20"/>
                <w:szCs w:val="20"/>
                <w:lang w:val="nl-NL"/>
              </w:rPr>
            </w:pPr>
          </w:p>
        </w:tc>
      </w:tr>
      <w:tr w:rsidR="00D7495A" w14:paraId="3B61AF45" w14:textId="77777777" w:rsidTr="00DB25EA">
        <w:tc>
          <w:tcPr>
            <w:tcW w:w="237" w:type="dxa"/>
            <w:tcBorders>
              <w:top w:val="nil"/>
              <w:left w:val="nil"/>
              <w:bottom w:val="nil"/>
              <w:right w:val="single" w:sz="18" w:space="0" w:color="auto"/>
            </w:tcBorders>
          </w:tcPr>
          <w:p w14:paraId="63134E5C"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76B20180" w14:textId="77777777" w:rsidR="00D7495A" w:rsidRPr="00975268" w:rsidRDefault="00D7495A" w:rsidP="00914F4E">
            <w:pPr>
              <w:rPr>
                <w:rStyle w:val="Intensieveverwijzing"/>
                <w:color w:val="002060"/>
                <w:lang w:val="nl-NL"/>
              </w:rPr>
            </w:pPr>
            <w:r w:rsidRPr="00975268">
              <w:rPr>
                <w:rStyle w:val="Intensieveverwijzing"/>
                <w:color w:val="002060"/>
                <w:lang w:val="nl-NL"/>
              </w:rPr>
              <w:t>Stap 2</w:t>
            </w:r>
          </w:p>
          <w:p w14:paraId="25F082CA" w14:textId="77777777" w:rsidR="00D7495A" w:rsidRPr="006C3DE0" w:rsidRDefault="00D7495A" w:rsidP="00914F4E">
            <w:pPr>
              <w:rPr>
                <w:b/>
                <w:sz w:val="22"/>
                <w:szCs w:val="22"/>
                <w:lang w:val="nl-NL"/>
              </w:rPr>
            </w:pPr>
            <w:r w:rsidRPr="006C3DE0">
              <w:rPr>
                <w:b/>
                <w:sz w:val="22"/>
                <w:szCs w:val="22"/>
                <w:lang w:val="nl-NL"/>
              </w:rPr>
              <w:t>Collegiale consultatie</w:t>
            </w:r>
          </w:p>
          <w:p w14:paraId="16D63975" w14:textId="77777777" w:rsidR="00D7495A" w:rsidRPr="006C3DE0" w:rsidRDefault="00D7495A" w:rsidP="00914F4E">
            <w:pPr>
              <w:rPr>
                <w:b/>
                <w:sz w:val="22"/>
                <w:szCs w:val="22"/>
                <w:lang w:val="nl-NL"/>
              </w:rPr>
            </w:pPr>
            <w:r w:rsidRPr="006C3DE0">
              <w:rPr>
                <w:b/>
                <w:sz w:val="22"/>
                <w:szCs w:val="22"/>
                <w:lang w:val="nl-NL"/>
              </w:rPr>
              <w:t>Bij twijfel: Veilig Thuis (anoniem)</w:t>
            </w:r>
          </w:p>
          <w:p w14:paraId="3366E837" w14:textId="77777777" w:rsidR="00D7495A" w:rsidRPr="006C3DE0" w:rsidRDefault="00D7495A" w:rsidP="00914F4E">
            <w:pPr>
              <w:rPr>
                <w:lang w:val="nl-NL"/>
              </w:rPr>
            </w:pPr>
            <w:r w:rsidRPr="006C3DE0">
              <w:rPr>
                <w:b/>
                <w:sz w:val="22"/>
                <w:szCs w:val="22"/>
                <w:lang w:val="nl-NL"/>
              </w:rPr>
              <w:t>Bij twijfel: letseldeskundige</w:t>
            </w:r>
          </w:p>
        </w:tc>
        <w:tc>
          <w:tcPr>
            <w:tcW w:w="4471" w:type="dxa"/>
            <w:gridSpan w:val="4"/>
            <w:tcBorders>
              <w:top w:val="nil"/>
              <w:left w:val="single" w:sz="18" w:space="0" w:color="auto"/>
              <w:bottom w:val="nil"/>
              <w:right w:val="nil"/>
            </w:tcBorders>
          </w:tcPr>
          <w:p w14:paraId="0DE74DFD" w14:textId="3AB24701" w:rsidR="00D7495A" w:rsidRPr="006C3DE0" w:rsidRDefault="00D7495A" w:rsidP="00914F4E">
            <w:pPr>
              <w:rPr>
                <w:sz w:val="20"/>
                <w:szCs w:val="20"/>
                <w:lang w:val="nl-NL"/>
              </w:rPr>
            </w:pPr>
            <w:r w:rsidRPr="006C3DE0">
              <w:rPr>
                <w:sz w:val="20"/>
                <w:szCs w:val="20"/>
                <w:lang w:val="nl-NL"/>
              </w:rPr>
              <w:t>De beroepskracht:</w:t>
            </w:r>
          </w:p>
          <w:p w14:paraId="7DA7ABBD" w14:textId="245D2A9F" w:rsidR="00D7495A" w:rsidRPr="006C3DE0" w:rsidRDefault="00A30412" w:rsidP="00EF356C">
            <w:pPr>
              <w:pStyle w:val="Lijstalinea"/>
              <w:numPr>
                <w:ilvl w:val="0"/>
                <w:numId w:val="57"/>
              </w:numPr>
              <w:rPr>
                <w:sz w:val="20"/>
                <w:szCs w:val="20"/>
                <w:lang w:val="nl-NL"/>
              </w:rPr>
            </w:pPr>
            <w:r>
              <w:rPr>
                <w:sz w:val="20"/>
                <w:szCs w:val="20"/>
                <w:lang w:val="nl-NL"/>
              </w:rPr>
              <w:t>Bespreekt signalen met collega’s</w:t>
            </w:r>
            <w:r w:rsidR="00E91984">
              <w:rPr>
                <w:sz w:val="20"/>
                <w:szCs w:val="20"/>
                <w:lang w:val="nl-NL"/>
              </w:rPr>
              <w:t>/bemiddelingsmedewerker</w:t>
            </w:r>
          </w:p>
          <w:p w14:paraId="247460C8"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Heeft overleg met de aandachtsfunctionaris voor advies</w:t>
            </w:r>
          </w:p>
          <w:p w14:paraId="1FB19A85"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Heeft contact met Veilig Thuis voor advies</w:t>
            </w:r>
          </w:p>
          <w:p w14:paraId="7B81AD31"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Geeft (indien van toepassing) signaal in verwijsindex</w:t>
            </w:r>
          </w:p>
          <w:p w14:paraId="38DE1894"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Documenteert</w:t>
            </w:r>
          </w:p>
        </w:tc>
      </w:tr>
      <w:tr w:rsidR="00D7495A" w14:paraId="1321B2CE" w14:textId="77777777" w:rsidTr="00DB25EA">
        <w:tc>
          <w:tcPr>
            <w:tcW w:w="237" w:type="dxa"/>
            <w:tcBorders>
              <w:top w:val="nil"/>
              <w:left w:val="nil"/>
              <w:bottom w:val="nil"/>
              <w:right w:val="nil"/>
            </w:tcBorders>
          </w:tcPr>
          <w:p w14:paraId="2D8DCB2D" w14:textId="77777777" w:rsidR="00D7495A" w:rsidRPr="006C3DE0" w:rsidRDefault="00D7495A" w:rsidP="00914F4E">
            <w:pPr>
              <w:rPr>
                <w:noProof/>
                <w:lang w:eastAsia="nl-NL"/>
              </w:rPr>
            </w:pPr>
          </w:p>
        </w:tc>
        <w:tc>
          <w:tcPr>
            <w:tcW w:w="4319" w:type="dxa"/>
            <w:tcBorders>
              <w:top w:val="single" w:sz="18" w:space="0" w:color="auto"/>
              <w:left w:val="nil"/>
              <w:bottom w:val="single" w:sz="18" w:space="0" w:color="auto"/>
              <w:right w:val="nil"/>
            </w:tcBorders>
          </w:tcPr>
          <w:p w14:paraId="33B84069"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0288" behindDoc="0" locked="0" layoutInCell="1" allowOverlap="1" wp14:anchorId="359E02FE" wp14:editId="09E58A91">
                      <wp:simplePos x="0" y="0"/>
                      <wp:positionH relativeFrom="column">
                        <wp:posOffset>1171575</wp:posOffset>
                      </wp:positionH>
                      <wp:positionV relativeFrom="paragraph">
                        <wp:posOffset>2540</wp:posOffset>
                      </wp:positionV>
                      <wp:extent cx="114300" cy="171450"/>
                      <wp:effectExtent l="47625" t="0" r="28575" b="47625"/>
                      <wp:wrapNone/>
                      <wp:docPr id="7" name="Pijl-rechts 7"/>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35636E" id="Pijl-rechts 7" o:spid="_x0000_s1026" type="#_x0000_t13" style="position:absolute;margin-left:92.25pt;margin-top:.2pt;width:9pt;height:1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nil"/>
              <w:right w:val="nil"/>
            </w:tcBorders>
          </w:tcPr>
          <w:p w14:paraId="3E8BC56D" w14:textId="77777777" w:rsidR="00D7495A" w:rsidRPr="006C3DE0" w:rsidRDefault="00D7495A" w:rsidP="00914F4E">
            <w:pPr>
              <w:rPr>
                <w:sz w:val="20"/>
                <w:szCs w:val="20"/>
                <w:lang w:val="nl-NL"/>
              </w:rPr>
            </w:pPr>
          </w:p>
        </w:tc>
      </w:tr>
      <w:tr w:rsidR="00D7495A" w14:paraId="20F29697" w14:textId="77777777" w:rsidTr="00DB25EA">
        <w:tc>
          <w:tcPr>
            <w:tcW w:w="237" w:type="dxa"/>
            <w:tcBorders>
              <w:top w:val="nil"/>
              <w:left w:val="nil"/>
              <w:bottom w:val="nil"/>
              <w:right w:val="single" w:sz="18" w:space="0" w:color="auto"/>
            </w:tcBorders>
          </w:tcPr>
          <w:p w14:paraId="0ED531E6"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23E80CB6" w14:textId="77777777" w:rsidR="00D7495A" w:rsidRPr="00975268" w:rsidRDefault="00D7495A" w:rsidP="00914F4E">
            <w:pPr>
              <w:rPr>
                <w:rStyle w:val="Intensieveverwijzing"/>
                <w:color w:val="002060"/>
                <w:lang w:val="nl-NL"/>
              </w:rPr>
            </w:pPr>
            <w:r w:rsidRPr="00975268">
              <w:rPr>
                <w:rStyle w:val="Intensieveverwijzing"/>
                <w:color w:val="002060"/>
                <w:lang w:val="nl-NL"/>
              </w:rPr>
              <w:t>Stap 3</w:t>
            </w:r>
          </w:p>
          <w:p w14:paraId="183C78E3" w14:textId="77777777" w:rsidR="00D7495A" w:rsidRPr="006C3DE0" w:rsidRDefault="00D7495A" w:rsidP="00914F4E">
            <w:pPr>
              <w:rPr>
                <w:b/>
                <w:sz w:val="22"/>
                <w:szCs w:val="22"/>
                <w:lang w:val="nl-NL"/>
              </w:rPr>
            </w:pPr>
            <w:r w:rsidRPr="006C3DE0">
              <w:rPr>
                <w:b/>
                <w:sz w:val="22"/>
                <w:szCs w:val="22"/>
                <w:lang w:val="nl-NL"/>
              </w:rPr>
              <w:t>Gesprek met de ouder (en indien mogelijk het kind)</w:t>
            </w:r>
          </w:p>
        </w:tc>
        <w:tc>
          <w:tcPr>
            <w:tcW w:w="4471" w:type="dxa"/>
            <w:gridSpan w:val="4"/>
            <w:tcBorders>
              <w:top w:val="nil"/>
              <w:left w:val="single" w:sz="18" w:space="0" w:color="auto"/>
              <w:bottom w:val="nil"/>
              <w:right w:val="nil"/>
            </w:tcBorders>
          </w:tcPr>
          <w:p w14:paraId="62F65CFA" w14:textId="77777777" w:rsidR="00D7495A" w:rsidRPr="006C3DE0" w:rsidRDefault="00D7495A" w:rsidP="00914F4E">
            <w:pPr>
              <w:rPr>
                <w:sz w:val="20"/>
                <w:szCs w:val="20"/>
                <w:lang w:val="nl-NL"/>
              </w:rPr>
            </w:pPr>
            <w:r w:rsidRPr="006C3DE0">
              <w:rPr>
                <w:sz w:val="20"/>
                <w:szCs w:val="20"/>
                <w:lang w:val="nl-NL"/>
              </w:rPr>
              <w:t>De beroepskracht:</w:t>
            </w:r>
          </w:p>
          <w:p w14:paraId="2059CBB9" w14:textId="3706E8DB" w:rsidR="00D7495A" w:rsidRPr="006C3DE0" w:rsidRDefault="00D7495A" w:rsidP="00EF356C">
            <w:pPr>
              <w:pStyle w:val="Lijstalinea"/>
              <w:numPr>
                <w:ilvl w:val="0"/>
                <w:numId w:val="58"/>
              </w:numPr>
              <w:rPr>
                <w:sz w:val="20"/>
                <w:szCs w:val="20"/>
                <w:lang w:val="nl-NL"/>
              </w:rPr>
            </w:pPr>
            <w:r w:rsidRPr="006C3DE0">
              <w:rPr>
                <w:sz w:val="20"/>
                <w:szCs w:val="20"/>
                <w:lang w:val="nl-NL"/>
              </w:rPr>
              <w:t xml:space="preserve">Heeft gesprek </w:t>
            </w:r>
            <w:r w:rsidR="00032251">
              <w:rPr>
                <w:sz w:val="20"/>
                <w:szCs w:val="20"/>
                <w:lang w:val="nl-NL"/>
              </w:rPr>
              <w:t xml:space="preserve">met </w:t>
            </w:r>
            <w:r w:rsidRPr="006C3DE0">
              <w:rPr>
                <w:sz w:val="20"/>
                <w:szCs w:val="20"/>
                <w:lang w:val="nl-NL"/>
              </w:rPr>
              <w:t>betrokkenen</w:t>
            </w:r>
          </w:p>
          <w:p w14:paraId="2FE93713" w14:textId="77777777" w:rsidR="00D7495A" w:rsidRPr="006C3DE0" w:rsidRDefault="00D7495A" w:rsidP="00EF356C">
            <w:pPr>
              <w:pStyle w:val="Lijstalinea"/>
              <w:numPr>
                <w:ilvl w:val="0"/>
                <w:numId w:val="58"/>
              </w:numPr>
              <w:rPr>
                <w:sz w:val="20"/>
                <w:szCs w:val="20"/>
                <w:lang w:val="nl-NL"/>
              </w:rPr>
            </w:pPr>
            <w:r w:rsidRPr="006C3DE0">
              <w:rPr>
                <w:sz w:val="20"/>
                <w:szCs w:val="20"/>
                <w:lang w:val="nl-NL"/>
              </w:rPr>
              <w:t>Documenteert</w:t>
            </w:r>
          </w:p>
        </w:tc>
      </w:tr>
      <w:tr w:rsidR="00D7495A" w14:paraId="10F7A3CC" w14:textId="77777777" w:rsidTr="00DB25EA">
        <w:tc>
          <w:tcPr>
            <w:tcW w:w="237" w:type="dxa"/>
            <w:tcBorders>
              <w:top w:val="nil"/>
              <w:left w:val="nil"/>
              <w:bottom w:val="dashSmallGap" w:sz="12" w:space="0" w:color="auto"/>
              <w:right w:val="nil"/>
            </w:tcBorders>
          </w:tcPr>
          <w:p w14:paraId="1587EBA9" w14:textId="77777777" w:rsidR="00D7495A" w:rsidRPr="006C3DE0" w:rsidRDefault="00D7495A" w:rsidP="00914F4E">
            <w:pPr>
              <w:rPr>
                <w:noProof/>
                <w:lang w:eastAsia="nl-NL"/>
              </w:rPr>
            </w:pPr>
          </w:p>
        </w:tc>
        <w:tc>
          <w:tcPr>
            <w:tcW w:w="4319" w:type="dxa"/>
            <w:tcBorders>
              <w:top w:val="single" w:sz="18" w:space="0" w:color="auto"/>
              <w:left w:val="nil"/>
              <w:bottom w:val="dashSmallGap" w:sz="12" w:space="0" w:color="auto"/>
              <w:right w:val="nil"/>
            </w:tcBorders>
          </w:tcPr>
          <w:p w14:paraId="1A686CD7"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1312" behindDoc="0" locked="0" layoutInCell="1" allowOverlap="1" wp14:anchorId="46018A4F" wp14:editId="4423C3ED">
                      <wp:simplePos x="0" y="0"/>
                      <wp:positionH relativeFrom="column">
                        <wp:posOffset>1179195</wp:posOffset>
                      </wp:positionH>
                      <wp:positionV relativeFrom="paragraph">
                        <wp:posOffset>-6350</wp:posOffset>
                      </wp:positionV>
                      <wp:extent cx="114300" cy="171450"/>
                      <wp:effectExtent l="47625" t="0" r="28575" b="47625"/>
                      <wp:wrapNone/>
                      <wp:docPr id="8" name="Pijl-rechts 8"/>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311BC2E" id="Pijl-rechts 8" o:spid="_x0000_s1026" type="#_x0000_t13" style="position:absolute;margin-left:92.85pt;margin-top:-.5pt;width:9pt;height:1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dashSmallGap" w:sz="12" w:space="0" w:color="auto"/>
              <w:right w:val="nil"/>
            </w:tcBorders>
          </w:tcPr>
          <w:p w14:paraId="332441A8" w14:textId="77777777" w:rsidR="00D7495A" w:rsidRPr="006C3DE0" w:rsidRDefault="00D7495A" w:rsidP="00914F4E">
            <w:pPr>
              <w:rPr>
                <w:sz w:val="20"/>
                <w:szCs w:val="20"/>
                <w:lang w:val="nl-NL"/>
              </w:rPr>
            </w:pPr>
          </w:p>
        </w:tc>
      </w:tr>
      <w:tr w:rsidR="00D7495A" w14:paraId="6A2EF963" w14:textId="77777777" w:rsidTr="00DB25EA">
        <w:trPr>
          <w:trHeight w:val="78"/>
        </w:trPr>
        <w:tc>
          <w:tcPr>
            <w:tcW w:w="237" w:type="dxa"/>
            <w:tcBorders>
              <w:top w:val="dashSmallGap" w:sz="12" w:space="0" w:color="auto"/>
              <w:left w:val="dashSmallGap" w:sz="12" w:space="0" w:color="auto"/>
              <w:bottom w:val="nil"/>
              <w:right w:val="nil"/>
            </w:tcBorders>
          </w:tcPr>
          <w:p w14:paraId="075393D1" w14:textId="77777777" w:rsidR="00D7495A" w:rsidRPr="006C3DE0" w:rsidRDefault="00D7495A" w:rsidP="00914F4E">
            <w:pPr>
              <w:rPr>
                <w:noProof/>
                <w:sz w:val="16"/>
                <w:szCs w:val="16"/>
                <w:lang w:eastAsia="nl-NL"/>
              </w:rPr>
            </w:pPr>
          </w:p>
        </w:tc>
        <w:tc>
          <w:tcPr>
            <w:tcW w:w="4319" w:type="dxa"/>
            <w:tcBorders>
              <w:top w:val="dashSmallGap" w:sz="12" w:space="0" w:color="auto"/>
              <w:left w:val="nil"/>
              <w:bottom w:val="single" w:sz="18" w:space="0" w:color="auto"/>
              <w:right w:val="nil"/>
            </w:tcBorders>
          </w:tcPr>
          <w:p w14:paraId="2C5A7013" w14:textId="77777777" w:rsidR="00D7495A" w:rsidRPr="00A55958" w:rsidRDefault="00D7495A" w:rsidP="00914F4E">
            <w:pPr>
              <w:rPr>
                <w:noProof/>
                <w:sz w:val="4"/>
                <w:szCs w:val="4"/>
                <w:lang w:val="nl-NL" w:eastAsia="nl-NL"/>
              </w:rPr>
            </w:pPr>
          </w:p>
        </w:tc>
        <w:tc>
          <w:tcPr>
            <w:tcW w:w="4471" w:type="dxa"/>
            <w:gridSpan w:val="4"/>
            <w:tcBorders>
              <w:top w:val="dashSmallGap" w:sz="12" w:space="0" w:color="auto"/>
              <w:left w:val="nil"/>
              <w:bottom w:val="nil"/>
              <w:right w:val="dashSmallGap" w:sz="12" w:space="0" w:color="auto"/>
            </w:tcBorders>
          </w:tcPr>
          <w:p w14:paraId="248A56C1" w14:textId="77777777" w:rsidR="00D7495A" w:rsidRPr="006C3DE0" w:rsidRDefault="00D7495A" w:rsidP="00914F4E">
            <w:pPr>
              <w:rPr>
                <w:sz w:val="20"/>
                <w:szCs w:val="20"/>
                <w:lang w:val="nl-NL"/>
              </w:rPr>
            </w:pPr>
          </w:p>
        </w:tc>
      </w:tr>
      <w:tr w:rsidR="00D7495A" w14:paraId="0944A25D" w14:textId="77777777" w:rsidTr="00DB25EA">
        <w:tc>
          <w:tcPr>
            <w:tcW w:w="237" w:type="dxa"/>
            <w:tcBorders>
              <w:top w:val="nil"/>
              <w:left w:val="dashSmallGap" w:sz="12" w:space="0" w:color="auto"/>
              <w:bottom w:val="nil"/>
              <w:right w:val="single" w:sz="18" w:space="0" w:color="auto"/>
            </w:tcBorders>
          </w:tcPr>
          <w:p w14:paraId="27222B8D"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4ED78DE" w14:textId="77777777" w:rsidR="00D7495A" w:rsidRPr="00975268" w:rsidRDefault="00D7495A" w:rsidP="00914F4E">
            <w:pPr>
              <w:rPr>
                <w:rStyle w:val="Intensieveverwijzing"/>
                <w:color w:val="002060"/>
                <w:lang w:val="nl-NL"/>
              </w:rPr>
            </w:pPr>
            <w:r w:rsidRPr="00975268">
              <w:rPr>
                <w:rStyle w:val="Intensieveverwijzing"/>
                <w:color w:val="002060"/>
                <w:lang w:val="nl-NL"/>
              </w:rPr>
              <w:t>Stap 4</w:t>
            </w:r>
          </w:p>
          <w:p w14:paraId="0542C2C8" w14:textId="02C91836" w:rsidR="00D7495A" w:rsidRPr="006C3DE0" w:rsidRDefault="00D7495A" w:rsidP="00914F4E">
            <w:pPr>
              <w:rPr>
                <w:b/>
                <w:sz w:val="22"/>
                <w:szCs w:val="22"/>
                <w:lang w:val="nl-NL"/>
              </w:rPr>
            </w:pPr>
            <w:r w:rsidRPr="006C3DE0">
              <w:rPr>
                <w:b/>
                <w:sz w:val="22"/>
                <w:szCs w:val="22"/>
                <w:lang w:val="nl-NL"/>
              </w:rPr>
              <w:t>Wegen van het geweld</w:t>
            </w:r>
            <w:r w:rsidR="00662879">
              <w:rPr>
                <w:b/>
                <w:sz w:val="22"/>
                <w:szCs w:val="22"/>
                <w:lang w:val="nl-NL"/>
              </w:rPr>
              <w:t xml:space="preserve"> aan de hand van afwegingskader</w:t>
            </w:r>
          </w:p>
          <w:p w14:paraId="6D3715DF" w14:textId="5A84E5CC" w:rsidR="00D7495A" w:rsidRPr="006C3DE0" w:rsidRDefault="00D7495A" w:rsidP="00914F4E">
            <w:pPr>
              <w:rPr>
                <w:lang w:val="nl-NL"/>
              </w:rPr>
            </w:pPr>
            <w:r w:rsidRPr="006C3DE0">
              <w:rPr>
                <w:b/>
                <w:sz w:val="22"/>
                <w:szCs w:val="22"/>
                <w:lang w:val="nl-NL"/>
              </w:rPr>
              <w:t xml:space="preserve">Bij twijfel: altijd </w:t>
            </w:r>
            <w:r w:rsidR="005A0383">
              <w:rPr>
                <w:b/>
                <w:sz w:val="22"/>
                <w:szCs w:val="22"/>
                <w:lang w:val="nl-NL"/>
              </w:rPr>
              <w:t xml:space="preserve">contact met </w:t>
            </w:r>
            <w:r w:rsidRPr="006C3DE0">
              <w:rPr>
                <w:b/>
                <w:sz w:val="22"/>
                <w:szCs w:val="22"/>
                <w:lang w:val="nl-NL"/>
              </w:rPr>
              <w:t>Veilig Thuis</w:t>
            </w:r>
          </w:p>
        </w:tc>
        <w:tc>
          <w:tcPr>
            <w:tcW w:w="4471" w:type="dxa"/>
            <w:gridSpan w:val="4"/>
            <w:tcBorders>
              <w:top w:val="nil"/>
              <w:left w:val="single" w:sz="18" w:space="0" w:color="auto"/>
              <w:bottom w:val="nil"/>
              <w:right w:val="dashSmallGap" w:sz="12" w:space="0" w:color="auto"/>
            </w:tcBorders>
          </w:tcPr>
          <w:p w14:paraId="754EF416" w14:textId="77777777" w:rsidR="00D7495A" w:rsidRPr="006C3DE0" w:rsidRDefault="00D7495A" w:rsidP="00914F4E">
            <w:pPr>
              <w:rPr>
                <w:sz w:val="20"/>
                <w:szCs w:val="20"/>
                <w:lang w:val="nl-NL"/>
              </w:rPr>
            </w:pPr>
            <w:r w:rsidRPr="006C3DE0">
              <w:rPr>
                <w:sz w:val="20"/>
                <w:szCs w:val="20"/>
                <w:lang w:val="nl-NL"/>
              </w:rPr>
              <w:t>De beroepskracht:</w:t>
            </w:r>
          </w:p>
          <w:p w14:paraId="70F6D55E" w14:textId="141D2D47" w:rsidR="00D7495A" w:rsidRPr="006C3DE0" w:rsidRDefault="00D7495A" w:rsidP="00EF356C">
            <w:pPr>
              <w:pStyle w:val="Lijstalinea"/>
              <w:numPr>
                <w:ilvl w:val="0"/>
                <w:numId w:val="59"/>
              </w:numPr>
              <w:rPr>
                <w:sz w:val="20"/>
                <w:szCs w:val="20"/>
                <w:lang w:val="nl-NL"/>
              </w:rPr>
            </w:pPr>
            <w:r w:rsidRPr="006C3DE0">
              <w:rPr>
                <w:sz w:val="20"/>
                <w:szCs w:val="20"/>
                <w:lang w:val="nl-NL"/>
              </w:rPr>
              <w:t>Beoordeelt de risicotaxatie</w:t>
            </w:r>
            <w:r w:rsidR="00146401">
              <w:rPr>
                <w:sz w:val="20"/>
                <w:szCs w:val="20"/>
                <w:lang w:val="nl-NL"/>
              </w:rPr>
              <w:t xml:space="preserve"> </w:t>
            </w:r>
          </w:p>
          <w:p w14:paraId="48646E36" w14:textId="77777777" w:rsidR="00D7495A" w:rsidRPr="006C3DE0" w:rsidRDefault="00D7495A" w:rsidP="00EF356C">
            <w:pPr>
              <w:pStyle w:val="Lijstalinea"/>
              <w:numPr>
                <w:ilvl w:val="0"/>
                <w:numId w:val="59"/>
              </w:numPr>
              <w:rPr>
                <w:sz w:val="20"/>
                <w:szCs w:val="20"/>
                <w:lang w:val="nl-NL"/>
              </w:rPr>
            </w:pPr>
            <w:r w:rsidRPr="006C3DE0">
              <w:rPr>
                <w:vanish/>
                <w:sz w:val="20"/>
                <w:szCs w:val="20"/>
                <w:lang w:val="nl-NL"/>
              </w:rPr>
              <w:t xml:space="preserve">eeft </w:t>
            </w:r>
            <w:r w:rsidRPr="006C3DE0">
              <w:rPr>
                <w:sz w:val="20"/>
                <w:szCs w:val="20"/>
                <w:lang w:val="nl-NL"/>
              </w:rPr>
              <w:t>Heeft bij twijfel contact met Veilig Thuis</w:t>
            </w:r>
          </w:p>
          <w:p w14:paraId="4FE4D938" w14:textId="5F22B23D" w:rsidR="00D7495A" w:rsidRPr="006C3DE0" w:rsidRDefault="00662879" w:rsidP="00EF356C">
            <w:pPr>
              <w:pStyle w:val="Lijstalinea"/>
              <w:numPr>
                <w:ilvl w:val="0"/>
                <w:numId w:val="59"/>
              </w:numPr>
              <w:rPr>
                <w:sz w:val="20"/>
                <w:szCs w:val="20"/>
                <w:lang w:val="nl-NL"/>
              </w:rPr>
            </w:pPr>
            <w:r>
              <w:rPr>
                <w:sz w:val="20"/>
                <w:szCs w:val="20"/>
                <w:lang w:val="nl-NL"/>
              </w:rPr>
              <w:t>Weegt aan de hand van</w:t>
            </w:r>
            <w:r w:rsidR="00D7495A" w:rsidRPr="006C3DE0">
              <w:rPr>
                <w:sz w:val="20"/>
                <w:szCs w:val="20"/>
                <w:lang w:val="nl-NL"/>
              </w:rPr>
              <w:t xml:space="preserve"> afwegingskader</w:t>
            </w:r>
          </w:p>
          <w:p w14:paraId="30781183" w14:textId="77777777" w:rsidR="00D7495A" w:rsidRPr="006C3DE0" w:rsidRDefault="00D7495A" w:rsidP="00EF356C">
            <w:pPr>
              <w:pStyle w:val="Lijstalinea"/>
              <w:numPr>
                <w:ilvl w:val="0"/>
                <w:numId w:val="59"/>
              </w:numPr>
              <w:rPr>
                <w:sz w:val="20"/>
                <w:szCs w:val="20"/>
                <w:lang w:val="nl-NL"/>
              </w:rPr>
            </w:pPr>
            <w:r w:rsidRPr="006C3DE0">
              <w:rPr>
                <w:sz w:val="20"/>
                <w:szCs w:val="20"/>
                <w:lang w:val="nl-NL"/>
              </w:rPr>
              <w:t>Documenteert</w:t>
            </w:r>
          </w:p>
        </w:tc>
      </w:tr>
      <w:tr w:rsidR="00D7495A" w14:paraId="31EA32ED" w14:textId="77777777" w:rsidTr="00DB25EA">
        <w:tc>
          <w:tcPr>
            <w:tcW w:w="237" w:type="dxa"/>
            <w:tcBorders>
              <w:top w:val="nil"/>
              <w:left w:val="dashSmallGap" w:sz="12" w:space="0" w:color="auto"/>
              <w:bottom w:val="nil"/>
              <w:right w:val="nil"/>
            </w:tcBorders>
          </w:tcPr>
          <w:p w14:paraId="32C17A8D" w14:textId="77777777" w:rsidR="00D7495A" w:rsidRPr="006C3DE0" w:rsidRDefault="00D7495A" w:rsidP="00914F4E">
            <w:pPr>
              <w:rPr>
                <w:sz w:val="20"/>
                <w:szCs w:val="20"/>
              </w:rPr>
            </w:pPr>
          </w:p>
        </w:tc>
        <w:tc>
          <w:tcPr>
            <w:tcW w:w="4319" w:type="dxa"/>
            <w:tcBorders>
              <w:top w:val="single" w:sz="18" w:space="0" w:color="auto"/>
              <w:left w:val="nil"/>
              <w:bottom w:val="nil"/>
              <w:right w:val="nil"/>
            </w:tcBorders>
          </w:tcPr>
          <w:p w14:paraId="43874917" w14:textId="77777777" w:rsidR="00D7495A" w:rsidRPr="006C3DE0" w:rsidRDefault="00D7495A" w:rsidP="00914F4E">
            <w:pPr>
              <w:rPr>
                <w:sz w:val="20"/>
                <w:szCs w:val="20"/>
              </w:rPr>
            </w:pPr>
            <w:r w:rsidRPr="006C3DE0">
              <w:rPr>
                <w:noProof/>
                <w:lang w:eastAsia="nl-NL"/>
              </w:rPr>
              <mc:AlternateContent>
                <mc:Choice Requires="wps">
                  <w:drawing>
                    <wp:anchor distT="0" distB="0" distL="114300" distR="114300" simplePos="0" relativeHeight="251664384" behindDoc="0" locked="0" layoutInCell="1" allowOverlap="1" wp14:anchorId="23F910C2" wp14:editId="7E779F20">
                      <wp:simplePos x="0" y="0"/>
                      <wp:positionH relativeFrom="column">
                        <wp:posOffset>2448560</wp:posOffset>
                      </wp:positionH>
                      <wp:positionV relativeFrom="paragraph">
                        <wp:posOffset>16254</wp:posOffset>
                      </wp:positionV>
                      <wp:extent cx="114300" cy="171450"/>
                      <wp:effectExtent l="47625" t="66675" r="9525" b="66675"/>
                      <wp:wrapNone/>
                      <wp:docPr id="5" name="Pijl-rechts 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27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97AC1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5" o:spid="_x0000_s1026" type="#_x0000_t13" style="position:absolute;margin-left:192.8pt;margin-top:1.3pt;width:9pt;height:1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" adj="10800" fillcolor="black [3200]" strokecolor="black [1600]" strokeweight="1pt"/>
                  </w:pict>
                </mc:Fallback>
              </mc:AlternateContent>
            </w:r>
          </w:p>
        </w:tc>
        <w:tc>
          <w:tcPr>
            <w:tcW w:w="1505" w:type="dxa"/>
            <w:tcBorders>
              <w:top w:val="nil"/>
              <w:left w:val="nil"/>
              <w:bottom w:val="single" w:sz="18" w:space="0" w:color="auto"/>
              <w:right w:val="nil"/>
            </w:tcBorders>
          </w:tcPr>
          <w:p w14:paraId="380BD757" w14:textId="77777777" w:rsidR="00D7495A" w:rsidRPr="006C3DE0" w:rsidRDefault="00D7495A" w:rsidP="00914F4E">
            <w:pPr>
              <w:rPr>
                <w:rStyle w:val="Intensieveverwijzing"/>
              </w:rPr>
            </w:pPr>
          </w:p>
        </w:tc>
        <w:tc>
          <w:tcPr>
            <w:tcW w:w="427" w:type="dxa"/>
            <w:tcBorders>
              <w:top w:val="nil"/>
              <w:left w:val="nil"/>
              <w:bottom w:val="nil"/>
              <w:right w:val="nil"/>
            </w:tcBorders>
          </w:tcPr>
          <w:p w14:paraId="3950F23B" w14:textId="77777777" w:rsidR="00D7495A" w:rsidRPr="006C3DE0" w:rsidRDefault="00D7495A" w:rsidP="00914F4E">
            <w:pPr>
              <w:rPr>
                <w:noProof/>
                <w:lang w:eastAsia="nl-NL"/>
              </w:rPr>
            </w:pPr>
          </w:p>
        </w:tc>
        <w:tc>
          <w:tcPr>
            <w:tcW w:w="2256" w:type="dxa"/>
            <w:tcBorders>
              <w:top w:val="nil"/>
              <w:left w:val="nil"/>
              <w:bottom w:val="single" w:sz="18" w:space="0" w:color="auto"/>
              <w:right w:val="nil"/>
            </w:tcBorders>
          </w:tcPr>
          <w:p w14:paraId="7169A22A" w14:textId="77777777" w:rsidR="00D7495A" w:rsidRPr="006C3DE0" w:rsidRDefault="00D7495A" w:rsidP="00914F4E">
            <w:pPr>
              <w:rPr>
                <w:rStyle w:val="Intensieveverwijzing"/>
              </w:rPr>
            </w:pPr>
          </w:p>
        </w:tc>
        <w:tc>
          <w:tcPr>
            <w:tcW w:w="283" w:type="dxa"/>
            <w:tcBorders>
              <w:top w:val="nil"/>
              <w:left w:val="nil"/>
              <w:bottom w:val="nil"/>
              <w:right w:val="dashSmallGap" w:sz="12" w:space="0" w:color="auto"/>
            </w:tcBorders>
          </w:tcPr>
          <w:p w14:paraId="7C7F1233" w14:textId="77777777" w:rsidR="00D7495A" w:rsidRPr="006C3DE0" w:rsidRDefault="00D7495A" w:rsidP="00914F4E">
            <w:pPr>
              <w:rPr>
                <w:rStyle w:val="Intensieveverwijzing"/>
              </w:rPr>
            </w:pPr>
          </w:p>
        </w:tc>
      </w:tr>
      <w:tr w:rsidR="00D7495A" w14:paraId="6E05F01B" w14:textId="77777777" w:rsidTr="00DB25EA">
        <w:tc>
          <w:tcPr>
            <w:tcW w:w="237" w:type="dxa"/>
            <w:tcBorders>
              <w:top w:val="nil"/>
              <w:left w:val="dashSmallGap" w:sz="12" w:space="0" w:color="auto"/>
              <w:bottom w:val="nil"/>
              <w:right w:val="nil"/>
            </w:tcBorders>
          </w:tcPr>
          <w:p w14:paraId="00B08671" w14:textId="77777777" w:rsidR="00D7495A" w:rsidRPr="006C3DE0" w:rsidRDefault="00D7495A" w:rsidP="00914F4E">
            <w:pPr>
              <w:rPr>
                <w:sz w:val="20"/>
                <w:szCs w:val="20"/>
              </w:rPr>
            </w:pPr>
          </w:p>
        </w:tc>
        <w:tc>
          <w:tcPr>
            <w:tcW w:w="4319" w:type="dxa"/>
            <w:tcBorders>
              <w:top w:val="nil"/>
              <w:left w:val="nil"/>
              <w:bottom w:val="nil"/>
              <w:right w:val="single" w:sz="18" w:space="0" w:color="auto"/>
            </w:tcBorders>
          </w:tcPr>
          <w:p w14:paraId="2A4D4268" w14:textId="00C8BE6C" w:rsidR="00D7495A" w:rsidRPr="006C3DE0" w:rsidRDefault="00D7495A" w:rsidP="00E22DDE">
            <w:pPr>
              <w:pStyle w:val="Lijstalinea"/>
              <w:rPr>
                <w:sz w:val="20"/>
                <w:szCs w:val="20"/>
                <w:lang w:val="nl-NL"/>
              </w:rPr>
            </w:pPr>
          </w:p>
        </w:tc>
        <w:tc>
          <w:tcPr>
            <w:tcW w:w="1505" w:type="dxa"/>
            <w:tcBorders>
              <w:top w:val="single" w:sz="18" w:space="0" w:color="auto"/>
              <w:left w:val="single" w:sz="18" w:space="0" w:color="auto"/>
              <w:bottom w:val="single" w:sz="18" w:space="0" w:color="auto"/>
              <w:right w:val="single" w:sz="18" w:space="0" w:color="auto"/>
            </w:tcBorders>
            <w:shd w:val="clear" w:color="auto" w:fill="1F3864" w:themeFill="accent5" w:themeFillShade="80"/>
          </w:tcPr>
          <w:p w14:paraId="70F95251" w14:textId="77777777" w:rsidR="00D7495A" w:rsidRPr="006C3DE0" w:rsidRDefault="00D7495A" w:rsidP="00914F4E">
            <w:pPr>
              <w:rPr>
                <w:rStyle w:val="Intensieveverwijzing"/>
                <w:lang w:val="nl-NL"/>
              </w:rPr>
            </w:pPr>
            <w:r w:rsidRPr="006C3DE0">
              <w:rPr>
                <w:rStyle w:val="Intensieveverwijzing"/>
                <w:lang w:val="nl-NL"/>
              </w:rPr>
              <w:t>Afweging 1</w:t>
            </w:r>
          </w:p>
          <w:p w14:paraId="27D7D2A8" w14:textId="77777777" w:rsidR="00D7495A" w:rsidRPr="006C3DE0" w:rsidRDefault="00D7495A" w:rsidP="00914F4E">
            <w:pPr>
              <w:rPr>
                <w:rStyle w:val="Intensieveverwijzing"/>
                <w:lang w:val="nl-NL"/>
              </w:rPr>
            </w:pPr>
            <w:r w:rsidRPr="006C3DE0">
              <w:rPr>
                <w:b/>
                <w:sz w:val="22"/>
                <w:szCs w:val="22"/>
                <w:lang w:val="nl-NL"/>
              </w:rPr>
              <w:t>Is melden noodzakelijk?</w:t>
            </w:r>
          </w:p>
        </w:tc>
        <w:tc>
          <w:tcPr>
            <w:tcW w:w="427" w:type="dxa"/>
            <w:tcBorders>
              <w:top w:val="nil"/>
              <w:left w:val="single" w:sz="18" w:space="0" w:color="auto"/>
              <w:bottom w:val="nil"/>
              <w:right w:val="single" w:sz="18" w:space="0" w:color="auto"/>
            </w:tcBorders>
          </w:tcPr>
          <w:p w14:paraId="1DB939CB"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3360" behindDoc="0" locked="0" layoutInCell="1" allowOverlap="1" wp14:anchorId="3F0A4002" wp14:editId="0746599B">
                      <wp:simplePos x="0" y="0"/>
                      <wp:positionH relativeFrom="column">
                        <wp:posOffset>15240</wp:posOffset>
                      </wp:positionH>
                      <wp:positionV relativeFrom="paragraph">
                        <wp:posOffset>67310</wp:posOffset>
                      </wp:positionV>
                      <wp:extent cx="114300" cy="171450"/>
                      <wp:effectExtent l="28575" t="85725" r="0" b="104775"/>
                      <wp:wrapNone/>
                      <wp:docPr id="3" name="Pijl-rechts 3"/>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54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A6EA98" id="Pijl-rechts 3" o:spid="_x0000_s1026" type="#_x0000_t13" style="position:absolute;margin-left:1.2pt;margin-top:5.3pt;width:9pt;height:1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" adj="10800" fillcolor="black [3200]" strokecolor="black [1600]" strokeweight="1pt"/>
                  </w:pict>
                </mc:Fallback>
              </mc:AlternateContent>
            </w:r>
          </w:p>
        </w:tc>
        <w:tc>
          <w:tcPr>
            <w:tcW w:w="2256" w:type="dxa"/>
            <w:tcBorders>
              <w:top w:val="single" w:sz="18" w:space="0" w:color="auto"/>
              <w:left w:val="single" w:sz="18" w:space="0" w:color="auto"/>
              <w:bottom w:val="single" w:sz="18" w:space="0" w:color="auto"/>
              <w:right w:val="single" w:sz="18" w:space="0" w:color="auto"/>
            </w:tcBorders>
            <w:shd w:val="clear" w:color="auto" w:fill="1F3864" w:themeFill="accent5" w:themeFillShade="80"/>
          </w:tcPr>
          <w:p w14:paraId="65EAF484" w14:textId="77777777" w:rsidR="00D7495A" w:rsidRDefault="00D7495A" w:rsidP="00914F4E">
            <w:pPr>
              <w:rPr>
                <w:rStyle w:val="Intensieveverwijzing"/>
                <w:lang w:val="nl-NL"/>
              </w:rPr>
            </w:pPr>
            <w:r w:rsidRPr="006C3DE0">
              <w:rPr>
                <w:rStyle w:val="Intensieveverwijzing"/>
                <w:lang w:val="nl-NL"/>
              </w:rPr>
              <w:t>Afweging 2</w:t>
            </w:r>
          </w:p>
          <w:p w14:paraId="01B348A5" w14:textId="77777777" w:rsidR="00D7495A" w:rsidRPr="006C3DE0" w:rsidRDefault="00D7495A" w:rsidP="00914F4E">
            <w:pPr>
              <w:rPr>
                <w:rStyle w:val="Intensieveverwijzing"/>
              </w:rPr>
            </w:pPr>
            <w:r w:rsidRPr="006C3DE0">
              <w:rPr>
                <w:b/>
                <w:sz w:val="22"/>
                <w:szCs w:val="22"/>
                <w:lang w:val="nl-NL"/>
              </w:rPr>
              <w:t>Is hulpverlening (ook) mogelijk?</w:t>
            </w:r>
          </w:p>
        </w:tc>
        <w:tc>
          <w:tcPr>
            <w:tcW w:w="283" w:type="dxa"/>
            <w:tcBorders>
              <w:top w:val="nil"/>
              <w:left w:val="single" w:sz="18" w:space="0" w:color="auto"/>
              <w:bottom w:val="nil"/>
              <w:right w:val="dashSmallGap" w:sz="12" w:space="0" w:color="auto"/>
            </w:tcBorders>
          </w:tcPr>
          <w:p w14:paraId="55F68981" w14:textId="77777777" w:rsidR="00D7495A" w:rsidRPr="006C3DE0" w:rsidRDefault="00D7495A" w:rsidP="00914F4E">
            <w:pPr>
              <w:rPr>
                <w:rStyle w:val="Intensieveverwijzing"/>
                <w:sz w:val="22"/>
                <w:szCs w:val="22"/>
                <w:lang w:val="nl-NL"/>
              </w:rPr>
            </w:pPr>
          </w:p>
        </w:tc>
      </w:tr>
      <w:tr w:rsidR="00571B5D" w14:paraId="66FF6F75" w14:textId="77777777" w:rsidTr="00DB25EA">
        <w:tc>
          <w:tcPr>
            <w:tcW w:w="237" w:type="dxa"/>
            <w:tcBorders>
              <w:top w:val="nil"/>
              <w:left w:val="dashSmallGap" w:sz="12" w:space="0" w:color="auto"/>
              <w:bottom w:val="nil"/>
              <w:right w:val="nil"/>
            </w:tcBorders>
          </w:tcPr>
          <w:p w14:paraId="51C354AE" w14:textId="77777777" w:rsidR="00571B5D" w:rsidRPr="006C3DE0" w:rsidRDefault="00571B5D" w:rsidP="00914F4E">
            <w:pPr>
              <w:rPr>
                <w:sz w:val="20"/>
                <w:szCs w:val="20"/>
              </w:rPr>
            </w:pPr>
          </w:p>
        </w:tc>
        <w:tc>
          <w:tcPr>
            <w:tcW w:w="4319" w:type="dxa"/>
            <w:tcBorders>
              <w:top w:val="nil"/>
              <w:left w:val="nil"/>
              <w:bottom w:val="single" w:sz="18" w:space="0" w:color="auto"/>
              <w:right w:val="nil"/>
            </w:tcBorders>
          </w:tcPr>
          <w:p w14:paraId="4D94789E" w14:textId="4E4D7B72" w:rsidR="00571B5D" w:rsidRPr="006C3DE0" w:rsidRDefault="005006B1" w:rsidP="00914F4E">
            <w:pPr>
              <w:rPr>
                <w:sz w:val="20"/>
                <w:szCs w:val="20"/>
              </w:rPr>
            </w:pPr>
            <w:r w:rsidRPr="006C3DE0">
              <w:rPr>
                <w:noProof/>
                <w:lang w:eastAsia="nl-NL"/>
              </w:rPr>
              <mc:AlternateContent>
                <mc:Choice Requires="wps">
                  <w:drawing>
                    <wp:anchor distT="0" distB="0" distL="114300" distR="114300" simplePos="0" relativeHeight="251666432" behindDoc="0" locked="0" layoutInCell="1" allowOverlap="1" wp14:anchorId="0D85B662" wp14:editId="5B92330D">
                      <wp:simplePos x="0" y="0"/>
                      <wp:positionH relativeFrom="column">
                        <wp:posOffset>2476055</wp:posOffset>
                      </wp:positionH>
                      <wp:positionV relativeFrom="paragraph">
                        <wp:posOffset>12956</wp:posOffset>
                      </wp:positionV>
                      <wp:extent cx="114300" cy="171450"/>
                      <wp:effectExtent l="47625" t="66675" r="28575" b="66675"/>
                      <wp:wrapNone/>
                      <wp:docPr id="2" name="Pijl-rechts 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189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E7F8524" id="Pijl-rechts 2" o:spid="_x0000_s1026" type="#_x0000_t13" style="position:absolute;margin-left:194.95pt;margin-top:1pt;width:9pt;height:13.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" adj="10800" fillcolor="black [3200]" strokecolor="black [1600]" strokeweight="1pt"/>
                  </w:pict>
                </mc:Fallback>
              </mc:AlternateContent>
            </w:r>
          </w:p>
        </w:tc>
        <w:tc>
          <w:tcPr>
            <w:tcW w:w="4188" w:type="dxa"/>
            <w:gridSpan w:val="3"/>
            <w:tcBorders>
              <w:top w:val="nil"/>
              <w:left w:val="nil"/>
              <w:bottom w:val="nil"/>
              <w:right w:val="nil"/>
            </w:tcBorders>
          </w:tcPr>
          <w:p w14:paraId="69383D55" w14:textId="10273B72" w:rsidR="00571B5D" w:rsidRPr="006C3DE0" w:rsidRDefault="00571B5D" w:rsidP="00914F4E">
            <w:pPr>
              <w:rPr>
                <w:rStyle w:val="Intensieveverwijzing"/>
              </w:rPr>
            </w:pPr>
          </w:p>
        </w:tc>
        <w:tc>
          <w:tcPr>
            <w:tcW w:w="283" w:type="dxa"/>
            <w:tcBorders>
              <w:top w:val="nil"/>
              <w:left w:val="nil"/>
              <w:bottom w:val="nil"/>
              <w:right w:val="dashSmallGap" w:sz="12" w:space="0" w:color="auto"/>
            </w:tcBorders>
          </w:tcPr>
          <w:p w14:paraId="2D95CDA8" w14:textId="77777777" w:rsidR="00571B5D" w:rsidRPr="006C3DE0" w:rsidRDefault="00571B5D" w:rsidP="00914F4E">
            <w:pPr>
              <w:rPr>
                <w:rStyle w:val="Intensieveverwijzing"/>
              </w:rPr>
            </w:pPr>
          </w:p>
        </w:tc>
      </w:tr>
      <w:tr w:rsidR="005006B1" w14:paraId="3A9AD48F" w14:textId="77777777" w:rsidTr="00DB25EA">
        <w:trPr>
          <w:trHeight w:val="164"/>
        </w:trPr>
        <w:tc>
          <w:tcPr>
            <w:tcW w:w="237" w:type="dxa"/>
            <w:tcBorders>
              <w:top w:val="nil"/>
              <w:left w:val="dashSmallGap" w:sz="12" w:space="0" w:color="auto"/>
              <w:bottom w:val="nil"/>
              <w:right w:val="single" w:sz="18" w:space="0" w:color="auto"/>
            </w:tcBorders>
          </w:tcPr>
          <w:p w14:paraId="74D92F45" w14:textId="77777777" w:rsidR="005006B1" w:rsidRPr="006C3DE0" w:rsidRDefault="005006B1" w:rsidP="00914F4E">
            <w:pPr>
              <w:rPr>
                <w:sz w:val="20"/>
                <w:szCs w:val="20"/>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8A27157" w14:textId="77777777" w:rsidR="005006B1" w:rsidRPr="00975268" w:rsidRDefault="005006B1" w:rsidP="00A87FB0">
            <w:pPr>
              <w:rPr>
                <w:rStyle w:val="Intensieveverwijzing"/>
                <w:color w:val="002060"/>
                <w:lang w:val="nl-NL"/>
              </w:rPr>
            </w:pPr>
            <w:r w:rsidRPr="00975268">
              <w:rPr>
                <w:rStyle w:val="Intensieveverwijzing"/>
                <w:color w:val="002060"/>
                <w:lang w:val="nl-NL"/>
              </w:rPr>
              <w:t>Stap 5</w:t>
            </w:r>
          </w:p>
          <w:p w14:paraId="4AF766D2" w14:textId="0697F5BD" w:rsidR="005006B1" w:rsidRPr="00651F83" w:rsidRDefault="005006B1" w:rsidP="005006B1">
            <w:pPr>
              <w:rPr>
                <w:sz w:val="16"/>
                <w:szCs w:val="16"/>
              </w:rPr>
            </w:pPr>
            <w:r w:rsidRPr="006C3DE0">
              <w:rPr>
                <w:b/>
                <w:sz w:val="22"/>
                <w:szCs w:val="22"/>
                <w:lang w:val="nl-NL"/>
              </w:rPr>
              <w:t xml:space="preserve">Beslissen </w:t>
            </w:r>
            <w:r>
              <w:rPr>
                <w:b/>
                <w:sz w:val="22"/>
                <w:szCs w:val="22"/>
                <w:lang w:val="nl-NL"/>
              </w:rPr>
              <w:t>over het doen van een melding en het inzetten van noodzakelijke hulp</w:t>
            </w:r>
          </w:p>
        </w:tc>
        <w:tc>
          <w:tcPr>
            <w:tcW w:w="4188" w:type="dxa"/>
            <w:gridSpan w:val="3"/>
            <w:tcBorders>
              <w:top w:val="nil"/>
              <w:left w:val="single" w:sz="18" w:space="0" w:color="auto"/>
              <w:bottom w:val="nil"/>
              <w:right w:val="nil"/>
            </w:tcBorders>
          </w:tcPr>
          <w:p w14:paraId="16716125" w14:textId="77777777" w:rsidR="005006B1" w:rsidRPr="006C3DE0" w:rsidRDefault="005006B1" w:rsidP="005006B1">
            <w:pPr>
              <w:rPr>
                <w:sz w:val="20"/>
                <w:szCs w:val="20"/>
                <w:lang w:val="nl-NL"/>
              </w:rPr>
            </w:pPr>
            <w:r w:rsidRPr="006C3DE0">
              <w:rPr>
                <w:sz w:val="20"/>
                <w:szCs w:val="20"/>
                <w:lang w:val="nl-NL"/>
              </w:rPr>
              <w:t>De beroepskracht:</w:t>
            </w:r>
          </w:p>
          <w:p w14:paraId="0E53C5DB" w14:textId="336C156A" w:rsidR="005006B1" w:rsidRDefault="005006B1" w:rsidP="00EF356C">
            <w:pPr>
              <w:pStyle w:val="Lijstalinea"/>
              <w:numPr>
                <w:ilvl w:val="0"/>
                <w:numId w:val="59"/>
              </w:numPr>
              <w:rPr>
                <w:sz w:val="20"/>
                <w:szCs w:val="20"/>
                <w:lang w:val="nl-NL"/>
              </w:rPr>
            </w:pPr>
            <w:r>
              <w:rPr>
                <w:sz w:val="20"/>
                <w:szCs w:val="20"/>
                <w:lang w:val="nl-NL"/>
              </w:rPr>
              <w:t>Beslist aan de hand van</w:t>
            </w:r>
            <w:r w:rsidRPr="006C3DE0">
              <w:rPr>
                <w:sz w:val="20"/>
                <w:szCs w:val="20"/>
                <w:lang w:val="nl-NL"/>
              </w:rPr>
              <w:t xml:space="preserve"> </w:t>
            </w:r>
            <w:r w:rsidR="00D713BA">
              <w:rPr>
                <w:sz w:val="20"/>
                <w:szCs w:val="20"/>
                <w:lang w:val="nl-NL"/>
              </w:rPr>
              <w:t>de uitkomsten</w:t>
            </w:r>
            <w:r w:rsidR="007279A6">
              <w:rPr>
                <w:sz w:val="20"/>
                <w:szCs w:val="20"/>
                <w:lang w:val="nl-NL"/>
              </w:rPr>
              <w:t xml:space="preserve"> </w:t>
            </w:r>
            <w:r w:rsidR="00D713BA">
              <w:rPr>
                <w:sz w:val="20"/>
                <w:szCs w:val="20"/>
                <w:lang w:val="nl-NL"/>
              </w:rPr>
              <w:t>(</w:t>
            </w:r>
            <w:r>
              <w:rPr>
                <w:sz w:val="20"/>
                <w:szCs w:val="20"/>
                <w:lang w:val="nl-NL"/>
              </w:rPr>
              <w:t xml:space="preserve">van het </w:t>
            </w:r>
            <w:r w:rsidRPr="006C3DE0">
              <w:rPr>
                <w:sz w:val="20"/>
                <w:szCs w:val="20"/>
                <w:lang w:val="nl-NL"/>
              </w:rPr>
              <w:t>afwegingskader</w:t>
            </w:r>
            <w:r w:rsidR="00D713BA">
              <w:rPr>
                <w:sz w:val="20"/>
                <w:szCs w:val="20"/>
                <w:lang w:val="nl-NL"/>
              </w:rPr>
              <w:t>)</w:t>
            </w:r>
          </w:p>
          <w:p w14:paraId="38DD1810" w14:textId="426C7AF3" w:rsidR="007661CC" w:rsidRPr="007661CC" w:rsidRDefault="007661CC" w:rsidP="00EF356C">
            <w:pPr>
              <w:pStyle w:val="Lijstalinea"/>
              <w:numPr>
                <w:ilvl w:val="0"/>
                <w:numId w:val="59"/>
              </w:numPr>
              <w:rPr>
                <w:sz w:val="20"/>
                <w:szCs w:val="20"/>
                <w:lang w:val="nl-NL"/>
              </w:rPr>
            </w:pPr>
            <w:r w:rsidRPr="006C3DE0">
              <w:rPr>
                <w:sz w:val="20"/>
                <w:szCs w:val="20"/>
                <w:lang w:val="nl-NL"/>
              </w:rPr>
              <w:t xml:space="preserve">Bespreekt </w:t>
            </w:r>
            <w:r>
              <w:rPr>
                <w:sz w:val="20"/>
                <w:szCs w:val="20"/>
                <w:lang w:val="nl-NL"/>
              </w:rPr>
              <w:t xml:space="preserve">een </w:t>
            </w:r>
            <w:r w:rsidRPr="006C3DE0">
              <w:rPr>
                <w:sz w:val="20"/>
                <w:szCs w:val="20"/>
                <w:lang w:val="nl-NL"/>
              </w:rPr>
              <w:t>melding met de betrokkenen</w:t>
            </w:r>
          </w:p>
          <w:p w14:paraId="0FB316F0" w14:textId="41F1168F" w:rsidR="00C6616F" w:rsidRDefault="00C6616F" w:rsidP="00EF356C">
            <w:pPr>
              <w:pStyle w:val="Lijstalinea"/>
              <w:numPr>
                <w:ilvl w:val="0"/>
                <w:numId w:val="59"/>
              </w:numPr>
              <w:rPr>
                <w:sz w:val="20"/>
                <w:szCs w:val="20"/>
                <w:lang w:val="nl-NL"/>
              </w:rPr>
            </w:pPr>
            <w:r>
              <w:rPr>
                <w:sz w:val="20"/>
                <w:szCs w:val="20"/>
                <w:lang w:val="nl-NL"/>
              </w:rPr>
              <w:t>Documenteert</w:t>
            </w:r>
          </w:p>
          <w:p w14:paraId="41773783" w14:textId="22AA8055" w:rsidR="005006B1" w:rsidRPr="006C3DE0" w:rsidRDefault="005006B1" w:rsidP="005006B1">
            <w:pPr>
              <w:rPr>
                <w:rStyle w:val="Intensieveverwijzing"/>
              </w:rPr>
            </w:pPr>
          </w:p>
        </w:tc>
        <w:tc>
          <w:tcPr>
            <w:tcW w:w="283" w:type="dxa"/>
            <w:tcBorders>
              <w:top w:val="nil"/>
              <w:left w:val="nil"/>
              <w:bottom w:val="nil"/>
              <w:right w:val="dashSmallGap" w:sz="12" w:space="0" w:color="auto"/>
            </w:tcBorders>
          </w:tcPr>
          <w:p w14:paraId="15997143" w14:textId="77777777" w:rsidR="005006B1" w:rsidRPr="006C3DE0" w:rsidRDefault="005006B1" w:rsidP="00914F4E">
            <w:pPr>
              <w:rPr>
                <w:rStyle w:val="Intensieveverwijzing"/>
              </w:rPr>
            </w:pPr>
          </w:p>
        </w:tc>
      </w:tr>
      <w:tr w:rsidR="00A87FB0" w14:paraId="60736FAB" w14:textId="77777777" w:rsidTr="00DB25EA">
        <w:trPr>
          <w:trHeight w:val="151"/>
        </w:trPr>
        <w:tc>
          <w:tcPr>
            <w:tcW w:w="237" w:type="dxa"/>
            <w:tcBorders>
              <w:top w:val="nil"/>
              <w:left w:val="dashSmallGap" w:sz="12" w:space="0" w:color="auto"/>
              <w:bottom w:val="dashSmallGap" w:sz="12" w:space="0" w:color="auto"/>
              <w:right w:val="nil"/>
            </w:tcBorders>
          </w:tcPr>
          <w:p w14:paraId="4FA353BE" w14:textId="77777777" w:rsidR="00A87FB0" w:rsidRPr="006C3DE0" w:rsidRDefault="00A87FB0" w:rsidP="00914F4E">
            <w:pPr>
              <w:rPr>
                <w:sz w:val="20"/>
                <w:szCs w:val="20"/>
              </w:rPr>
            </w:pPr>
          </w:p>
        </w:tc>
        <w:tc>
          <w:tcPr>
            <w:tcW w:w="4319" w:type="dxa"/>
            <w:tcBorders>
              <w:top w:val="single" w:sz="18" w:space="0" w:color="auto"/>
              <w:left w:val="nil"/>
              <w:bottom w:val="dashSmallGap" w:sz="12" w:space="0" w:color="auto"/>
              <w:right w:val="nil"/>
            </w:tcBorders>
          </w:tcPr>
          <w:p w14:paraId="47D087A7" w14:textId="77777777" w:rsidR="00A87FB0" w:rsidRPr="006079F5" w:rsidRDefault="00A87FB0" w:rsidP="00A87FB0">
            <w:pPr>
              <w:rPr>
                <w:rStyle w:val="Intensieveverwijzing"/>
                <w:sz w:val="4"/>
                <w:szCs w:val="4"/>
              </w:rPr>
            </w:pPr>
          </w:p>
        </w:tc>
        <w:tc>
          <w:tcPr>
            <w:tcW w:w="1505" w:type="dxa"/>
            <w:tcBorders>
              <w:top w:val="nil"/>
              <w:left w:val="nil"/>
              <w:bottom w:val="dashSmallGap" w:sz="12" w:space="0" w:color="auto"/>
              <w:right w:val="nil"/>
            </w:tcBorders>
          </w:tcPr>
          <w:p w14:paraId="25F0E42A" w14:textId="77777777" w:rsidR="00A87FB0" w:rsidRPr="006C3DE0" w:rsidRDefault="00A87FB0" w:rsidP="00914F4E">
            <w:pPr>
              <w:rPr>
                <w:rStyle w:val="Intensieveverwijzing"/>
              </w:rPr>
            </w:pPr>
          </w:p>
        </w:tc>
        <w:tc>
          <w:tcPr>
            <w:tcW w:w="427" w:type="dxa"/>
            <w:tcBorders>
              <w:top w:val="nil"/>
              <w:left w:val="nil"/>
              <w:bottom w:val="dashSmallGap" w:sz="12" w:space="0" w:color="auto"/>
              <w:right w:val="nil"/>
            </w:tcBorders>
          </w:tcPr>
          <w:p w14:paraId="256DF893" w14:textId="77777777" w:rsidR="00A87FB0" w:rsidRPr="006C3DE0" w:rsidRDefault="00A87FB0" w:rsidP="00914F4E">
            <w:pPr>
              <w:rPr>
                <w:rStyle w:val="Intensieveverwijzing"/>
              </w:rPr>
            </w:pPr>
          </w:p>
        </w:tc>
        <w:tc>
          <w:tcPr>
            <w:tcW w:w="2256" w:type="dxa"/>
            <w:tcBorders>
              <w:top w:val="nil"/>
              <w:left w:val="nil"/>
              <w:bottom w:val="dashSmallGap" w:sz="12" w:space="0" w:color="auto"/>
              <w:right w:val="nil"/>
            </w:tcBorders>
          </w:tcPr>
          <w:p w14:paraId="06E5E6AA" w14:textId="77777777" w:rsidR="00A87FB0" w:rsidRPr="006079F5" w:rsidRDefault="00A87FB0" w:rsidP="00914F4E">
            <w:pPr>
              <w:rPr>
                <w:rStyle w:val="Intensieveverwijzing"/>
                <w:sz w:val="4"/>
                <w:szCs w:val="4"/>
              </w:rPr>
            </w:pPr>
          </w:p>
        </w:tc>
        <w:tc>
          <w:tcPr>
            <w:tcW w:w="283" w:type="dxa"/>
            <w:tcBorders>
              <w:top w:val="nil"/>
              <w:left w:val="nil"/>
              <w:bottom w:val="dashSmallGap" w:sz="12" w:space="0" w:color="auto"/>
              <w:right w:val="dashSmallGap" w:sz="12" w:space="0" w:color="auto"/>
            </w:tcBorders>
          </w:tcPr>
          <w:p w14:paraId="3CCEB145" w14:textId="77777777" w:rsidR="00A87FB0" w:rsidRPr="006C3DE0" w:rsidRDefault="00A87FB0" w:rsidP="00914F4E">
            <w:pPr>
              <w:rPr>
                <w:rStyle w:val="Intensieveverwijzing"/>
              </w:rPr>
            </w:pPr>
          </w:p>
        </w:tc>
      </w:tr>
    </w:tbl>
    <w:p w14:paraId="7DBF1097" w14:textId="6626F807" w:rsidR="0014166C" w:rsidRDefault="0014166C" w:rsidP="00A55958">
      <w:pPr>
        <w:spacing w:before="240" w:after="0" w:line="360" w:lineRule="auto"/>
        <w:contextualSpacing/>
        <w:rPr>
          <w:b/>
          <w:color w:val="FF5050"/>
        </w:rPr>
      </w:pPr>
      <w:r>
        <w:rPr>
          <w:b/>
          <w:color w:val="FF5050"/>
        </w:rPr>
        <w:t xml:space="preserve">NB. </w:t>
      </w:r>
      <w:r w:rsidRPr="0014166C">
        <w:rPr>
          <w:b/>
          <w:color w:val="FF5050"/>
        </w:rPr>
        <w:t xml:space="preserve">Met </w:t>
      </w:r>
      <w:hyperlink r:id="rId13" w:history="1">
        <w:r w:rsidRPr="00E22DDE">
          <w:rPr>
            <w:rStyle w:val="Hyperlink"/>
            <w:b/>
          </w:rPr>
          <w:t>Veilig Thuis</w:t>
        </w:r>
      </w:hyperlink>
      <w:r w:rsidRPr="0014166C">
        <w:rPr>
          <w:b/>
          <w:color w:val="FF5050"/>
        </w:rPr>
        <w:t xml:space="preserve"> kan op ieder moment contact opgenomen</w:t>
      </w:r>
      <w:r>
        <w:rPr>
          <w:b/>
          <w:color w:val="FF5050"/>
        </w:rPr>
        <w:t xml:space="preserve"> worden</w:t>
      </w:r>
      <w:r w:rsidR="009F3D16">
        <w:rPr>
          <w:b/>
          <w:color w:val="FF5050"/>
        </w:rPr>
        <w:t xml:space="preserve"> voor (anoniem) advies</w:t>
      </w:r>
      <w:r w:rsidRPr="0014166C">
        <w:rPr>
          <w:b/>
          <w:color w:val="FF5050"/>
        </w:rPr>
        <w:t>.</w:t>
      </w:r>
    </w:p>
    <w:p w14:paraId="39F1EE85" w14:textId="77777777" w:rsidR="00E22DDE" w:rsidRDefault="00E22DDE" w:rsidP="0043758B">
      <w:pPr>
        <w:shd w:val="clear" w:color="auto" w:fill="DEEAF6" w:themeFill="accent1" w:themeFillTint="33"/>
        <w:rPr>
          <w:b/>
          <w:u w:val="single"/>
        </w:rPr>
      </w:pPr>
    </w:p>
    <w:p w14:paraId="2D415D34" w14:textId="3A070259" w:rsidR="00174B92" w:rsidRDefault="00174B92" w:rsidP="0043758B">
      <w:pPr>
        <w:shd w:val="clear" w:color="auto" w:fill="DEEAF6" w:themeFill="accent1" w:themeFillTint="33"/>
        <w:rPr>
          <w:b/>
          <w:u w:val="single"/>
        </w:rPr>
      </w:pPr>
      <w:r>
        <w:rPr>
          <w:b/>
          <w:u w:val="single"/>
        </w:rPr>
        <w:t>D</w:t>
      </w:r>
      <w:r w:rsidR="00A30412" w:rsidRPr="00A30412">
        <w:rPr>
          <w:b/>
          <w:u w:val="single"/>
        </w:rPr>
        <w:t>e meldcode</w:t>
      </w:r>
      <w:r>
        <w:rPr>
          <w:b/>
          <w:u w:val="single"/>
        </w:rPr>
        <w:t xml:space="preserve"> in de praktij</w:t>
      </w:r>
      <w:r w:rsidR="005A18A2">
        <w:rPr>
          <w:b/>
          <w:u w:val="single"/>
        </w:rPr>
        <w:t>k: een voorbeel</w:t>
      </w:r>
      <w:r w:rsidR="00412348">
        <w:rPr>
          <w:b/>
          <w:u w:val="single"/>
        </w:rPr>
        <w:t xml:space="preserve">d van </w:t>
      </w:r>
      <w:r w:rsidR="0014166C">
        <w:rPr>
          <w:b/>
          <w:u w:val="single"/>
        </w:rPr>
        <w:t>hoe een proces kan lopen</w:t>
      </w:r>
    </w:p>
    <w:p w14:paraId="64916457" w14:textId="77777777" w:rsidR="002F157B" w:rsidRDefault="002F157B" w:rsidP="00DB25EA">
      <w:pPr>
        <w:shd w:val="clear" w:color="auto" w:fill="DEEAF6" w:themeFill="accent1" w:themeFillTint="33"/>
        <w:spacing w:after="0"/>
        <w:rPr>
          <w:b/>
        </w:rPr>
      </w:pPr>
    </w:p>
    <w:p w14:paraId="10EDBF15" w14:textId="2E789FA6" w:rsidR="00733BDD" w:rsidRPr="00733BDD" w:rsidRDefault="00733BDD" w:rsidP="00DB25EA">
      <w:pPr>
        <w:shd w:val="clear" w:color="auto" w:fill="DEEAF6" w:themeFill="accent1" w:themeFillTint="33"/>
        <w:spacing w:after="0"/>
        <w:rPr>
          <w:b/>
        </w:rPr>
      </w:pPr>
      <w:r>
        <w:rPr>
          <w:b/>
        </w:rPr>
        <w:t>Stap 1</w:t>
      </w:r>
    </w:p>
    <w:p w14:paraId="225CA040" w14:textId="46668586" w:rsidR="00733BDD" w:rsidRDefault="00174B92" w:rsidP="002F157B">
      <w:pPr>
        <w:shd w:val="clear" w:color="auto" w:fill="DEEAF6" w:themeFill="accent1" w:themeFillTint="33"/>
        <w:spacing w:after="0"/>
      </w:pPr>
      <w:r>
        <w:t>Je hebt</w:t>
      </w:r>
      <w:r w:rsidR="0036008B">
        <w:t xml:space="preserve"> als beroepskracht een onderbuikgevoel</w:t>
      </w:r>
      <w:r>
        <w:t xml:space="preserve"> over een bepaald kind</w:t>
      </w:r>
      <w:r w:rsidR="0036008B">
        <w:t xml:space="preserve"> dat er iets niet pluis is</w:t>
      </w:r>
      <w:r>
        <w:t xml:space="preserve">. Signalen </w:t>
      </w:r>
      <w:r w:rsidR="0014166C">
        <w:t>kunnen heel concreet zijn, maar dit hoeft niet. Het kan zijn dat je door</w:t>
      </w:r>
      <w:r>
        <w:t xml:space="preserve"> </w:t>
      </w:r>
      <w:r w:rsidR="0014166C">
        <w:t xml:space="preserve">allerlei (kleine) signalen </w:t>
      </w:r>
      <w:r>
        <w:t xml:space="preserve">bij elkaar opgeteld het idee </w:t>
      </w:r>
      <w:r w:rsidR="0014166C">
        <w:t xml:space="preserve">hebt </w:t>
      </w:r>
      <w:r>
        <w:t>dat er iets mis is. Wanneer je met ouders spreekt over bepaalde zorgen hebben zij steeds excuses</w:t>
      </w:r>
      <w:r w:rsidR="0014166C">
        <w:t xml:space="preserve">, </w:t>
      </w:r>
      <w:r w:rsidR="00B34B0B">
        <w:t>bagatelliseren de zorgen</w:t>
      </w:r>
      <w:r w:rsidR="0014166C">
        <w:t xml:space="preserve"> en/of komen niet voldoende in actie in jouw optiek</w:t>
      </w:r>
      <w:r>
        <w:t xml:space="preserve">. </w:t>
      </w:r>
      <w:r w:rsidR="0017208A">
        <w:t>Je blijft je zorgen maken.</w:t>
      </w:r>
      <w:r>
        <w:t xml:space="preserve"> Je houdt de dingen die je constateert goed bij, net als de gespreksmomenten die je hebt (gehad) met ouders. Je bespreekt je zorg ook met de aandachtsfunctionaris. </w:t>
      </w:r>
    </w:p>
    <w:p w14:paraId="16186ACE" w14:textId="44DEB8D7" w:rsidR="00733BDD" w:rsidRPr="00733BDD" w:rsidRDefault="00C948DE" w:rsidP="002F157B">
      <w:pPr>
        <w:shd w:val="clear" w:color="auto" w:fill="DEEAF6" w:themeFill="accent1" w:themeFillTint="33"/>
        <w:spacing w:after="0"/>
        <w:rPr>
          <w:b/>
        </w:rPr>
      </w:pPr>
      <w:r>
        <w:rPr>
          <w:b/>
        </w:rPr>
        <w:br/>
      </w:r>
      <w:r w:rsidR="00733BDD">
        <w:rPr>
          <w:b/>
        </w:rPr>
        <w:t>Stap 2</w:t>
      </w:r>
    </w:p>
    <w:p w14:paraId="74E04543" w14:textId="7F04663C" w:rsidR="00733BDD" w:rsidRDefault="00733BDD" w:rsidP="002F157B">
      <w:pPr>
        <w:shd w:val="clear" w:color="auto" w:fill="DEEAF6" w:themeFill="accent1" w:themeFillTint="33"/>
        <w:spacing w:after="0"/>
      </w:pPr>
      <w:r>
        <w:t xml:space="preserve">Vervolgens </w:t>
      </w:r>
      <w:r w:rsidR="00174B92">
        <w:t>ga je in gesprek met collega</w:t>
      </w:r>
      <w:r>
        <w:t xml:space="preserve">’s. Hebben zij ook signalen geconstateerd? En wat vinden zij van de signalen die jij hebt gezien? </w:t>
      </w:r>
      <w:r w:rsidR="00E91984">
        <w:t xml:space="preserve">Of in het geval van gastouderopvang neem je contact op met de bemiddelingsmedewerker. </w:t>
      </w:r>
      <w:r>
        <w:t>Je vraagt de aandachtsfunctionaris om advies en</w:t>
      </w:r>
      <w:r w:rsidR="00B34B0B">
        <w:t>/of</w:t>
      </w:r>
      <w:r>
        <w:t xml:space="preserve"> er wordt contact opgenomen met Veilig Thuis om de situatie (anoniem) voor te leggen. Over wie contact opneemt met Veilig Thuis zijn duidelijke afspraken gemaakt binnen de organisatie. Alle acties die ondernomen worden, worden goed bijgehouden in het kinddossier. </w:t>
      </w:r>
    </w:p>
    <w:p w14:paraId="01612487" w14:textId="67276161" w:rsidR="00733BDD" w:rsidRDefault="00C948DE" w:rsidP="00DB25EA">
      <w:pPr>
        <w:shd w:val="clear" w:color="auto" w:fill="DEEAF6" w:themeFill="accent1" w:themeFillTint="33"/>
        <w:spacing w:after="0"/>
        <w:rPr>
          <w:b/>
        </w:rPr>
      </w:pPr>
      <w:r>
        <w:rPr>
          <w:b/>
        </w:rPr>
        <w:br/>
      </w:r>
      <w:r w:rsidR="00733BDD">
        <w:rPr>
          <w:b/>
        </w:rPr>
        <w:t>Stap 3</w:t>
      </w:r>
    </w:p>
    <w:p w14:paraId="639A6823" w14:textId="1AF8F492" w:rsidR="00733BDD" w:rsidRDefault="00733BDD" w:rsidP="002F157B">
      <w:pPr>
        <w:shd w:val="clear" w:color="auto" w:fill="DEEAF6" w:themeFill="accent1" w:themeFillTint="33"/>
        <w:spacing w:after="0"/>
      </w:pPr>
      <w:r>
        <w:t>Op basis van de kennis die je nu hebt opgedaan, ga je in gesprek met de ouders en in sommige gevallen ook</w:t>
      </w:r>
      <w:r w:rsidR="009F3D16">
        <w:t xml:space="preserve"> met </w:t>
      </w:r>
      <w:r>
        <w:t xml:space="preserve">het kind. Dit kan </w:t>
      </w:r>
      <w:r w:rsidR="00B34B0B">
        <w:t xml:space="preserve">zo nodig </w:t>
      </w:r>
      <w:r>
        <w:t xml:space="preserve">met ondersteuning van de aandachtsfunctionaris, of bijvoorbeeld </w:t>
      </w:r>
      <w:r w:rsidR="005A0383">
        <w:t xml:space="preserve">de bemiddelingsmedewerker of </w:t>
      </w:r>
      <w:r>
        <w:t xml:space="preserve">een leidinggevende. Ook hier zijn duidelijke afspraken over gemaakt binnen de organisatie. Van dit gesprek wordt een verslag gemaakt. </w:t>
      </w:r>
    </w:p>
    <w:p w14:paraId="337C0DB8" w14:textId="66020F00" w:rsidR="00733BDD" w:rsidRDefault="00C948DE" w:rsidP="002F157B">
      <w:pPr>
        <w:shd w:val="clear" w:color="auto" w:fill="DEEAF6" w:themeFill="accent1" w:themeFillTint="33"/>
        <w:spacing w:after="0"/>
        <w:rPr>
          <w:b/>
        </w:rPr>
      </w:pPr>
      <w:r>
        <w:br/>
      </w:r>
      <w:r w:rsidR="00733BDD">
        <w:rPr>
          <w:b/>
        </w:rPr>
        <w:t xml:space="preserve">Stap 4 </w:t>
      </w:r>
    </w:p>
    <w:p w14:paraId="261C328B" w14:textId="1E0EEF70" w:rsidR="007661CC" w:rsidRPr="007661CC" w:rsidRDefault="007661CC" w:rsidP="0043758B">
      <w:pPr>
        <w:shd w:val="clear" w:color="auto" w:fill="DEEAF6" w:themeFill="accent1" w:themeFillTint="33"/>
      </w:pPr>
      <w:r>
        <w:t>Je weegt de signalen o</w:t>
      </w:r>
      <w:r w:rsidR="00E97CC5">
        <w:t xml:space="preserve">p basis van het afwegingskader. Je beantwoordt </w:t>
      </w:r>
      <w:r w:rsidR="0014166C">
        <w:t xml:space="preserve">de </w:t>
      </w:r>
      <w:r w:rsidR="007306A7">
        <w:t xml:space="preserve">twee </w:t>
      </w:r>
      <w:r>
        <w:t>vragen: is melden noodzakelij</w:t>
      </w:r>
      <w:r w:rsidR="007306A7">
        <w:t>k</w:t>
      </w:r>
      <w:r w:rsidR="00DB25EA">
        <w:t>?</w:t>
      </w:r>
      <w:r w:rsidR="007306A7">
        <w:t xml:space="preserve"> </w:t>
      </w:r>
      <w:r w:rsidR="00DB25EA">
        <w:t>E</w:t>
      </w:r>
      <w:r w:rsidR="007306A7">
        <w:t>n vervolgens</w:t>
      </w:r>
      <w:r w:rsidR="00DB25EA">
        <w:t>:</w:t>
      </w:r>
      <w:r w:rsidR="007306A7">
        <w:t xml:space="preserve"> is hulp</w:t>
      </w:r>
      <w:r w:rsidR="0014166C">
        <w:t xml:space="preserve"> bieden en/of organiseren</w:t>
      </w:r>
      <w:r>
        <w:t xml:space="preserve"> </w:t>
      </w:r>
      <w:r w:rsidR="00E97CC5">
        <w:t xml:space="preserve">voor de ouders en het kind/de kinderen </w:t>
      </w:r>
      <w:r>
        <w:t xml:space="preserve">ook mogelijk? Deze hoofdvragen </w:t>
      </w:r>
      <w:r w:rsidR="00E97CC5">
        <w:t xml:space="preserve">moeten </w:t>
      </w:r>
      <w:r>
        <w:t>worden beantwoord door een aantal vragen over de situatie te beantwoorden (het afwegingskader</w:t>
      </w:r>
      <w:r w:rsidR="008338CB">
        <w:t xml:space="preserve"> staat in onderstaande paragraaf).</w:t>
      </w:r>
      <w:r>
        <w:t xml:space="preserve"> </w:t>
      </w:r>
    </w:p>
    <w:p w14:paraId="24350B64" w14:textId="094196E5" w:rsidR="007661CC" w:rsidRDefault="007661CC" w:rsidP="002F157B">
      <w:pPr>
        <w:shd w:val="clear" w:color="auto" w:fill="DEEAF6" w:themeFill="accent1" w:themeFillTint="33"/>
        <w:spacing w:after="0"/>
      </w:pPr>
      <w:r>
        <w:t>Het kan zijn dat je zorgen na het gesprek met ouders zijn verminderd of zijn weggenomen. Bijvoorbeeld omdat ouders aangeven dat zij zelf hulp hebben gezocht vanwege problemen in de opvoeding waar zij tegenaan lopen en het moeilijk vinden hiermee om te gaan. In zo’n geval kan besloten worden de meldcode te stoppen</w:t>
      </w:r>
      <w:r w:rsidR="00DB25EA">
        <w:t>. Houd</w:t>
      </w:r>
      <w:r>
        <w:t xml:space="preserve"> goed vinger aan de pols en</w:t>
      </w:r>
      <w:r w:rsidR="00DB25EA">
        <w:t xml:space="preserve"> biedt</w:t>
      </w:r>
      <w:r>
        <w:t xml:space="preserve"> ondersteuning aan ouders door er te zijn voor de kinderen én met ouders mee te denken </w:t>
      </w:r>
      <w:r w:rsidR="00DB25EA">
        <w:t xml:space="preserve">over </w:t>
      </w:r>
      <w:r>
        <w:t>de problemen in d</w:t>
      </w:r>
      <w:r w:rsidR="00B34B0B">
        <w:t xml:space="preserve">e opvoeding die zij tegenkomen. Hiervoor kunnen ook samenwerkingspartners </w:t>
      </w:r>
      <w:r w:rsidR="00DB25EA">
        <w:t xml:space="preserve">worden </w:t>
      </w:r>
      <w:r w:rsidR="00B34B0B">
        <w:t xml:space="preserve">benaderd </w:t>
      </w:r>
      <w:r w:rsidR="00045912">
        <w:t xml:space="preserve">(zie in bijlage 2 de sociale kaart. </w:t>
      </w:r>
      <w:r w:rsidR="00045912" w:rsidRPr="00045912">
        <w:t>Deze dient te worden aangepast/ingevuld voor de eigen situatie</w:t>
      </w:r>
      <w:r w:rsidR="00045912">
        <w:t>)</w:t>
      </w:r>
      <w:r w:rsidR="00B34B0B">
        <w:t xml:space="preserve">. </w:t>
      </w:r>
    </w:p>
    <w:p w14:paraId="6A478A80" w14:textId="701458B8" w:rsidR="00733BDD" w:rsidRDefault="00C948DE" w:rsidP="002F157B">
      <w:pPr>
        <w:shd w:val="clear" w:color="auto" w:fill="DEEAF6" w:themeFill="accent1" w:themeFillTint="33"/>
        <w:spacing w:after="0"/>
        <w:rPr>
          <w:b/>
        </w:rPr>
      </w:pPr>
      <w:r>
        <w:rPr>
          <w:b/>
        </w:rPr>
        <w:br/>
      </w:r>
      <w:r w:rsidR="00733BDD">
        <w:rPr>
          <w:b/>
        </w:rPr>
        <w:t>Stap 5</w:t>
      </w:r>
    </w:p>
    <w:p w14:paraId="0935D83B" w14:textId="18223B08" w:rsidR="002F157B" w:rsidRDefault="00733BDD" w:rsidP="0043758B">
      <w:pPr>
        <w:shd w:val="clear" w:color="auto" w:fill="DEEAF6" w:themeFill="accent1" w:themeFillTint="33"/>
      </w:pPr>
      <w:r>
        <w:t xml:space="preserve">Je maakt de beslissing of melden </w:t>
      </w:r>
      <w:r w:rsidR="007661CC">
        <w:t xml:space="preserve">bij Veilig Thuis </w:t>
      </w:r>
      <w:r>
        <w:t xml:space="preserve">noodzakelijk is </w:t>
      </w:r>
      <w:r w:rsidR="009F3D16">
        <w:t>en/</w:t>
      </w:r>
      <w:r>
        <w:t xml:space="preserve">of dat hulpverlening </w:t>
      </w:r>
      <w:r w:rsidR="00DB25EA">
        <w:t xml:space="preserve">kan worden </w:t>
      </w:r>
      <w:r>
        <w:t>georganiseerd. Deze beslissing leg je vast</w:t>
      </w:r>
      <w:r w:rsidR="007661CC">
        <w:t xml:space="preserve"> in het dossier</w:t>
      </w:r>
      <w:r w:rsidR="0014166C">
        <w:t xml:space="preserve"> van het kind/de kinderen</w:t>
      </w:r>
      <w:r>
        <w:t>.</w:t>
      </w:r>
      <w:r w:rsidR="007279A6">
        <w:t xml:space="preserve"> </w:t>
      </w:r>
    </w:p>
    <w:p w14:paraId="63369571" w14:textId="77777777" w:rsidR="002F157B" w:rsidRDefault="002F157B" w:rsidP="0043758B">
      <w:pPr>
        <w:shd w:val="clear" w:color="auto" w:fill="DEEAF6" w:themeFill="accent1" w:themeFillTint="33"/>
      </w:pPr>
    </w:p>
    <w:p w14:paraId="01618C5D" w14:textId="77777777" w:rsidR="00C948DE" w:rsidRDefault="00C948DE"/>
    <w:p w14:paraId="07CADDC3" w14:textId="7BDA6964" w:rsidR="00942BDB" w:rsidRDefault="005E2D45" w:rsidP="003B58F0">
      <w:pPr>
        <w:pStyle w:val="Kop3"/>
        <w:spacing w:line="240" w:lineRule="auto"/>
      </w:pPr>
      <w:bookmarkStart w:id="44" w:name="_Toc517633126"/>
      <w:r w:rsidRPr="00975268">
        <w:rPr>
          <w:color w:val="002060"/>
        </w:rPr>
        <w:t>2</w:t>
      </w:r>
      <w:r w:rsidR="000D19DE" w:rsidRPr="00975268">
        <w:rPr>
          <w:color w:val="002060"/>
        </w:rPr>
        <w:t>.1. De stappen van de meldcode</w:t>
      </w:r>
      <w:bookmarkStart w:id="45" w:name="_Toc299625238"/>
      <w:bookmarkStart w:id="46" w:name="_Toc360009298"/>
      <w:r w:rsidR="00D30677" w:rsidRPr="00975268">
        <w:rPr>
          <w:color w:val="002060"/>
        </w:rPr>
        <w:t xml:space="preserve"> en het afwegingskader</w:t>
      </w:r>
      <w:bookmarkEnd w:id="44"/>
    </w:p>
    <w:p w14:paraId="372A64CA" w14:textId="06A7BCB7" w:rsidR="0014166C" w:rsidRDefault="00A123FD" w:rsidP="003B58F0">
      <w:pPr>
        <w:spacing w:after="0" w:line="240" w:lineRule="auto"/>
        <w:contextualSpacing/>
      </w:pPr>
      <w:r w:rsidRPr="007306A7">
        <w:t>De stappen die worden beschreven zijn in een bepaalde volgorde ger</w:t>
      </w:r>
      <w:r w:rsidR="005637A1" w:rsidRPr="007306A7">
        <w:t>angschikt, maar deze volgorde</w:t>
      </w:r>
      <w:r w:rsidR="00A640FC">
        <w:t xml:space="preserve"> staat niet vast en kan in de praktijk anders verlopen</w:t>
      </w:r>
      <w:r w:rsidRPr="007306A7">
        <w:t>. Waar het om gaat, is dat de beroepskracht op enig moment in het proces alle st</w:t>
      </w:r>
      <w:r w:rsidR="00B34B0B" w:rsidRPr="007306A7">
        <w:t>appen heeft doorlopen, voordat h</w:t>
      </w:r>
      <w:r w:rsidRPr="007306A7">
        <w:t>ij</w:t>
      </w:r>
      <w:r w:rsidR="00B34B0B" w:rsidRPr="007306A7">
        <w:t>/zij</w:t>
      </w:r>
      <w:r w:rsidRPr="007306A7">
        <w:t xml:space="preserve"> besluit om al dan niet een melding te doen.</w:t>
      </w:r>
      <w:r w:rsidR="00D365DE" w:rsidRPr="007306A7">
        <w:t xml:space="preserve"> </w:t>
      </w:r>
      <w:r w:rsidR="00571B5D" w:rsidRPr="007306A7">
        <w:t>Als er gedurende het doorlopen van de stappen in de meldcode geen zorgen meer bestaan dan kan de meldcode worden afgesloten. Dit wordt dan gedocumenteerd.</w:t>
      </w:r>
      <w:r w:rsidR="007306A7">
        <w:t xml:space="preserve"> </w:t>
      </w:r>
    </w:p>
    <w:p w14:paraId="5BC4D194" w14:textId="77777777" w:rsidR="0014166C" w:rsidRDefault="0014166C" w:rsidP="003B58F0">
      <w:pPr>
        <w:spacing w:after="0" w:line="240" w:lineRule="auto"/>
        <w:contextualSpacing/>
      </w:pPr>
    </w:p>
    <w:p w14:paraId="7A972E54" w14:textId="77777777" w:rsidR="00FC2EAD" w:rsidRPr="00975268" w:rsidRDefault="00FC2EAD" w:rsidP="003B58F0">
      <w:pPr>
        <w:pStyle w:val="Kop4"/>
        <w:spacing w:line="240" w:lineRule="auto"/>
        <w:rPr>
          <w:color w:val="002060"/>
        </w:rPr>
      </w:pPr>
      <w:r w:rsidRPr="00975268">
        <w:rPr>
          <w:color w:val="002060"/>
        </w:rPr>
        <w:t>Stap 1: In kaart brengen van signalen</w:t>
      </w:r>
      <w:bookmarkEnd w:id="45"/>
      <w:bookmarkEnd w:id="46"/>
    </w:p>
    <w:p w14:paraId="14D93ABD" w14:textId="50E32A72" w:rsidR="00FC2EAD" w:rsidRPr="006A27D9" w:rsidRDefault="00FC2EAD" w:rsidP="003B58F0">
      <w:pPr>
        <w:pStyle w:val="Voetnoottekst"/>
        <w:contextualSpacing/>
        <w:rPr>
          <w:bCs/>
          <w:i/>
          <w:sz w:val="22"/>
          <w:szCs w:val="22"/>
        </w:rPr>
      </w:pPr>
      <w:r w:rsidRPr="006A27D9">
        <w:rPr>
          <w:bCs/>
          <w:i/>
          <w:sz w:val="22"/>
          <w:szCs w:val="22"/>
        </w:rPr>
        <w:t xml:space="preserve">De beroepskracht brengt de signalen die een vermoeden van huiselijk geweld of kindermishandeling bevestigen of juist ontkrachten in kaart en legt deze vast. De beroepskracht legt ook </w:t>
      </w:r>
      <w:r w:rsidR="001A7F7D">
        <w:rPr>
          <w:bCs/>
          <w:i/>
          <w:sz w:val="22"/>
          <w:szCs w:val="22"/>
        </w:rPr>
        <w:t>alle</w:t>
      </w:r>
      <w:r w:rsidRPr="006A27D9">
        <w:rPr>
          <w:bCs/>
          <w:i/>
          <w:sz w:val="22"/>
          <w:szCs w:val="22"/>
        </w:rPr>
        <w:t xml:space="preserve"> contacten over de signalen vast, evenals de stappen die worden gezet en de besluiten die worden genomen.</w:t>
      </w:r>
    </w:p>
    <w:p w14:paraId="6CAF1FA0" w14:textId="77777777" w:rsidR="00FC2EAD" w:rsidRPr="00FC2EAD" w:rsidRDefault="00FC2EAD" w:rsidP="003B58F0">
      <w:pPr>
        <w:pStyle w:val="Voetnoottekst"/>
        <w:contextualSpacing/>
        <w:rPr>
          <w:sz w:val="22"/>
          <w:szCs w:val="22"/>
        </w:rPr>
      </w:pPr>
    </w:p>
    <w:p w14:paraId="155D3B75" w14:textId="53C27299" w:rsidR="00FC2EAD" w:rsidRPr="00FC2EAD" w:rsidRDefault="00FC2EAD" w:rsidP="003B58F0">
      <w:pPr>
        <w:pStyle w:val="Voetnoottekst"/>
        <w:contextualSpacing/>
        <w:rPr>
          <w:sz w:val="22"/>
          <w:szCs w:val="22"/>
        </w:rPr>
      </w:pPr>
      <w:r w:rsidRPr="00FC2EAD">
        <w:rPr>
          <w:sz w:val="22"/>
          <w:szCs w:val="22"/>
        </w:rPr>
        <w:t xml:space="preserve">Bij vroegsignalering worden signalen gezien die duiden op een zorgelijke of mogelijk bedreigde ontwikkeling. Zelden zullen deze signalen direct duidelijkheid geven over de oorzaak zoals huiselijk geweld of kindermishandeling. Het is daarom </w:t>
      </w:r>
      <w:r w:rsidR="005637A1">
        <w:rPr>
          <w:sz w:val="22"/>
          <w:szCs w:val="22"/>
        </w:rPr>
        <w:t xml:space="preserve">belangrijk om </w:t>
      </w:r>
      <w:r w:rsidRPr="00FC2EAD">
        <w:rPr>
          <w:sz w:val="22"/>
          <w:szCs w:val="22"/>
        </w:rPr>
        <w:t xml:space="preserve">uit te gaan van de signalen die de beroepskracht bij het kind of in de interactie tussen ouder en kind waarneemt. </w:t>
      </w:r>
      <w:r w:rsidRPr="00D919F2">
        <w:rPr>
          <w:sz w:val="22"/>
          <w:szCs w:val="22"/>
        </w:rPr>
        <w:t xml:space="preserve">Bij het signaleren van huiselijk geweld of kindermishandeling kan gebruik </w:t>
      </w:r>
      <w:r w:rsidR="002F157B" w:rsidRPr="00D919F2">
        <w:rPr>
          <w:sz w:val="22"/>
          <w:szCs w:val="22"/>
        </w:rPr>
        <w:t xml:space="preserve">worden </w:t>
      </w:r>
      <w:r w:rsidRPr="00D919F2">
        <w:rPr>
          <w:sz w:val="22"/>
          <w:szCs w:val="22"/>
        </w:rPr>
        <w:t>gemaakt van de signalenlijsten (</w:t>
      </w:r>
      <w:r w:rsidR="00D919F2" w:rsidRPr="00D919F2">
        <w:rPr>
          <w:sz w:val="22"/>
          <w:szCs w:val="22"/>
        </w:rPr>
        <w:t>b</w:t>
      </w:r>
      <w:r w:rsidR="00CE6DFD" w:rsidRPr="00D919F2">
        <w:rPr>
          <w:sz w:val="22"/>
          <w:szCs w:val="22"/>
        </w:rPr>
        <w:t>ijlage</w:t>
      </w:r>
      <w:r w:rsidR="00045912">
        <w:rPr>
          <w:sz w:val="22"/>
          <w:szCs w:val="22"/>
        </w:rPr>
        <w:t xml:space="preserve"> 3 en 4</w:t>
      </w:r>
      <w:r w:rsidRPr="00D919F2">
        <w:rPr>
          <w:sz w:val="22"/>
          <w:szCs w:val="22"/>
        </w:rPr>
        <w:t>) en de observatielijst (</w:t>
      </w:r>
      <w:r w:rsidR="00D919F2" w:rsidRPr="00D919F2">
        <w:rPr>
          <w:sz w:val="22"/>
          <w:szCs w:val="22"/>
        </w:rPr>
        <w:t>b</w:t>
      </w:r>
      <w:r w:rsidR="00CE6DFD" w:rsidRPr="00D919F2">
        <w:rPr>
          <w:sz w:val="22"/>
          <w:szCs w:val="22"/>
        </w:rPr>
        <w:t>ijlage</w:t>
      </w:r>
      <w:r w:rsidR="00045912">
        <w:rPr>
          <w:sz w:val="22"/>
          <w:szCs w:val="22"/>
        </w:rPr>
        <w:t xml:space="preserve"> 5</w:t>
      </w:r>
      <w:r w:rsidRPr="00D919F2">
        <w:rPr>
          <w:sz w:val="22"/>
          <w:szCs w:val="22"/>
        </w:rPr>
        <w:t>).</w:t>
      </w:r>
    </w:p>
    <w:p w14:paraId="34BEB492" w14:textId="77777777" w:rsidR="00FC2EAD" w:rsidRPr="00FC2EAD" w:rsidRDefault="00FC2EAD" w:rsidP="003B58F0">
      <w:pPr>
        <w:pStyle w:val="Voetnoottekst"/>
        <w:contextualSpacing/>
        <w:rPr>
          <w:sz w:val="22"/>
          <w:szCs w:val="22"/>
        </w:rPr>
      </w:pPr>
    </w:p>
    <w:p w14:paraId="1322204E" w14:textId="58BEAF75" w:rsidR="00FC2EAD" w:rsidRPr="00FC2EAD" w:rsidRDefault="00FC2EAD" w:rsidP="003B58F0">
      <w:pPr>
        <w:pStyle w:val="Voetnoottekst"/>
        <w:contextualSpacing/>
        <w:rPr>
          <w:sz w:val="22"/>
          <w:szCs w:val="22"/>
        </w:rPr>
      </w:pPr>
      <w:r w:rsidRPr="00FC2EAD">
        <w:rPr>
          <w:sz w:val="22"/>
          <w:szCs w:val="22"/>
        </w:rPr>
        <w:t>Het is gebruikelijk om in deze</w:t>
      </w:r>
      <w:r w:rsidR="0036008B">
        <w:rPr>
          <w:sz w:val="22"/>
          <w:szCs w:val="22"/>
        </w:rPr>
        <w:t xml:space="preserve"> stap</w:t>
      </w:r>
      <w:r w:rsidRPr="00FC2EAD">
        <w:rPr>
          <w:sz w:val="22"/>
          <w:szCs w:val="22"/>
        </w:rPr>
        <w:t xml:space="preserve"> in gesprek te gaan met de ouder tijdens haal- en brengmomenten, tijdens een tien-minutengesprek of op een ander gepland moment. Hierbij gaat het vooral om het benoemen van feitelijkheden en zaken die opvallen. Daarnaast kan het kind in de groep geobserveerd worden </w:t>
      </w:r>
      <w:r w:rsidR="0036008B">
        <w:rPr>
          <w:sz w:val="22"/>
          <w:szCs w:val="22"/>
        </w:rPr>
        <w:t xml:space="preserve">alsook </w:t>
      </w:r>
      <w:r w:rsidRPr="00FC2EAD">
        <w:rPr>
          <w:sz w:val="22"/>
          <w:szCs w:val="22"/>
        </w:rPr>
        <w:t xml:space="preserve">de ouder met het kind tijdens contactmomenten. </w:t>
      </w:r>
    </w:p>
    <w:p w14:paraId="1F3E0CF5" w14:textId="77777777" w:rsidR="00FC2EAD" w:rsidRPr="00FC2EAD" w:rsidRDefault="00FC2EAD" w:rsidP="003B58F0">
      <w:pPr>
        <w:pStyle w:val="Voetnoottekst"/>
        <w:contextualSpacing/>
        <w:rPr>
          <w:sz w:val="22"/>
          <w:szCs w:val="22"/>
        </w:rPr>
      </w:pPr>
    </w:p>
    <w:p w14:paraId="2A83C475" w14:textId="0EF8A11A" w:rsidR="00FC2EAD" w:rsidRPr="00FC2EAD" w:rsidRDefault="00FC2EAD" w:rsidP="003B58F0">
      <w:pPr>
        <w:pStyle w:val="Voetnoottekst"/>
        <w:contextualSpacing/>
        <w:rPr>
          <w:sz w:val="22"/>
          <w:szCs w:val="22"/>
        </w:rPr>
      </w:pPr>
      <w:r w:rsidRPr="00FC2EAD">
        <w:rPr>
          <w:sz w:val="22"/>
          <w:szCs w:val="22"/>
        </w:rPr>
        <w:t>Alle signalen dienen te worden verzameld waardoor het duidelijker wordt welke zorgen er zijn en of deze zorgen gegrond zijn. De beroepskracht vraagt de aandachtsfunctionaris om te helpen bij het onderbouwen van de</w:t>
      </w:r>
      <w:r w:rsidR="0036008B">
        <w:rPr>
          <w:sz w:val="22"/>
          <w:szCs w:val="22"/>
        </w:rPr>
        <w:t xml:space="preserve"> zorgen</w:t>
      </w:r>
      <w:r w:rsidRPr="00FC2EAD">
        <w:rPr>
          <w:sz w:val="22"/>
          <w:szCs w:val="22"/>
        </w:rPr>
        <w:t>.</w:t>
      </w:r>
    </w:p>
    <w:p w14:paraId="1C1491DA" w14:textId="77777777" w:rsidR="00FC2EAD" w:rsidRPr="00FC2EAD" w:rsidRDefault="00FC2EAD" w:rsidP="003B58F0">
      <w:pPr>
        <w:pStyle w:val="Voetnoottekst"/>
        <w:contextualSpacing/>
        <w:rPr>
          <w:iCs/>
          <w:sz w:val="22"/>
          <w:szCs w:val="22"/>
        </w:rPr>
      </w:pPr>
    </w:p>
    <w:p w14:paraId="5C2C0766" w14:textId="0E81CDFF" w:rsidR="00FC2EAD" w:rsidRDefault="002F157B" w:rsidP="003B58F0">
      <w:pPr>
        <w:pStyle w:val="Voetnoottekst"/>
        <w:contextualSpacing/>
        <w:rPr>
          <w:iCs/>
          <w:sz w:val="22"/>
          <w:szCs w:val="22"/>
        </w:rPr>
      </w:pPr>
      <w:r w:rsidRPr="002F157B">
        <w:rPr>
          <w:iCs/>
          <w:noProof/>
          <w:sz w:val="22"/>
          <w:szCs w:val="22"/>
          <w:lang w:eastAsia="nl-NL"/>
        </w:rPr>
        <mc:AlternateContent>
          <mc:Choice Requires="wps">
            <w:drawing>
              <wp:anchor distT="45720" distB="45720" distL="114300" distR="114300" simplePos="0" relativeHeight="251698176" behindDoc="0" locked="0" layoutInCell="1" allowOverlap="1" wp14:anchorId="2A802528" wp14:editId="01CFA21C">
                <wp:simplePos x="0" y="0"/>
                <wp:positionH relativeFrom="column">
                  <wp:posOffset>6985</wp:posOffset>
                </wp:positionH>
                <wp:positionV relativeFrom="paragraph">
                  <wp:posOffset>1374775</wp:posOffset>
                </wp:positionV>
                <wp:extent cx="5676900" cy="1404620"/>
                <wp:effectExtent l="0" t="0" r="19050" b="241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19050">
                          <a:solidFill>
                            <a:srgbClr val="000000"/>
                          </a:solidFill>
                          <a:miter lim="800000"/>
                          <a:headEnd/>
                          <a:tailEnd/>
                        </a:ln>
                      </wps:spPr>
                      <wps:txbx>
                        <w:txbxContent>
                          <w:p w14:paraId="36D3A7FD" w14:textId="77777777" w:rsidR="00752F52" w:rsidRPr="00035E7A" w:rsidRDefault="00752F52" w:rsidP="002F157B">
                            <w:pPr>
                              <w:pStyle w:val="Kop5"/>
                              <w:spacing w:line="240" w:lineRule="auto"/>
                              <w:rPr>
                                <w:b/>
                                <w:color w:val="002060"/>
                              </w:rPr>
                            </w:pPr>
                            <w:r w:rsidRPr="00035E7A">
                              <w:rPr>
                                <w:b/>
                                <w:color w:val="002060"/>
                              </w:rPr>
                              <w:t>Noodsituaties</w:t>
                            </w:r>
                          </w:p>
                          <w:p w14:paraId="34100940" w14:textId="1572F3D6" w:rsidR="00752F52" w:rsidRPr="002F157B" w:rsidRDefault="00752F52" w:rsidP="00035E7A">
                            <w:pPr>
                              <w:pStyle w:val="Voetnoottekst"/>
                              <w:contextualSpacing/>
                              <w:rPr>
                                <w:iCs/>
                              </w:rPr>
                            </w:pPr>
                            <w:r w:rsidRPr="00D365DE">
                              <w:rPr>
                                <w:rFonts w:cs="RijksoverheidSansText"/>
                                <w:color w:val="000000"/>
                                <w:sz w:val="22"/>
                                <w:szCs w:val="22"/>
                              </w:rPr>
                              <w:t xml:space="preserve">Bij signalen die wijzen op acuut en zodanig ernstig geweld dat </w:t>
                            </w:r>
                            <w:r>
                              <w:rPr>
                                <w:rFonts w:cs="RijksoverheidSansText"/>
                                <w:color w:val="000000"/>
                                <w:sz w:val="22"/>
                                <w:szCs w:val="22"/>
                              </w:rPr>
                              <w:t xml:space="preserve">het kind </w:t>
                            </w:r>
                            <w:r w:rsidRPr="00D365DE">
                              <w:rPr>
                                <w:rFonts w:cs="RijksoverheidSansText"/>
                                <w:color w:val="000000"/>
                                <w:sz w:val="22"/>
                                <w:szCs w:val="22"/>
                              </w:rPr>
                              <w:t xml:space="preserve">of zijn gezinslid daartegen onmiddellijk moet worden beschermd, kunt u meteen advies vragen aan Veilig Thuis. Komt men daar, op basis van de signalen, tot het oordeel dat onmiddellijke actie is geboden, dan </w:t>
                            </w:r>
                            <w:r>
                              <w:rPr>
                                <w:rFonts w:cs="RijksoverheidSansText"/>
                                <w:color w:val="000000"/>
                                <w:sz w:val="22"/>
                                <w:szCs w:val="22"/>
                              </w:rPr>
                              <w:t xml:space="preserve">kan </w:t>
                            </w:r>
                            <w:r w:rsidRPr="00D365DE">
                              <w:rPr>
                                <w:rFonts w:cs="RijksoverheidSansText"/>
                                <w:color w:val="000000"/>
                                <w:sz w:val="22"/>
                                <w:szCs w:val="22"/>
                              </w:rPr>
                              <w:t xml:space="preserve">zo nodig in hetzelfde gesprek een melding </w:t>
                            </w:r>
                            <w:r>
                              <w:rPr>
                                <w:rFonts w:cs="RijksoverheidSansText"/>
                                <w:color w:val="000000"/>
                                <w:sz w:val="22"/>
                                <w:szCs w:val="22"/>
                              </w:rPr>
                              <w:t xml:space="preserve">worden gedaan </w:t>
                            </w:r>
                            <w:r w:rsidRPr="00D365DE">
                              <w:rPr>
                                <w:rFonts w:cs="RijksoverheidSansText"/>
                                <w:color w:val="000000"/>
                                <w:sz w:val="22"/>
                                <w:szCs w:val="22"/>
                              </w:rPr>
                              <w:t>zodat op korte termijn de noodzakelijke acties in gang kunnen worden gezet</w:t>
                            </w:r>
                            <w:r>
                              <w:rPr>
                                <w:rFonts w:cs="RijksoverheidSansText"/>
                                <w:color w:val="000000"/>
                                <w:sz w:val="22"/>
                                <w:szCs w:val="22"/>
                              </w:rPr>
                              <w:t xml:space="preserve"> om de veiligheid van het kind zoveel mogelijk te waarborgen</w:t>
                            </w:r>
                            <w:r w:rsidRPr="00D365DE">
                              <w:rPr>
                                <w:rFonts w:cs="RijksoverheidSansText"/>
                                <w:color w:val="000000"/>
                                <w:sz w:val="22"/>
                                <w:szCs w:val="22"/>
                              </w:rPr>
                              <w:t>. In noodsituaties</w:t>
                            </w:r>
                            <w:r>
                              <w:rPr>
                                <w:rFonts w:cs="RijksoverheidSansText"/>
                                <w:color w:val="000000"/>
                                <w:sz w:val="22"/>
                                <w:szCs w:val="22"/>
                              </w:rPr>
                              <w:t xml:space="preserve"> kan </w:t>
                            </w:r>
                            <w:r w:rsidRPr="00D365DE">
                              <w:rPr>
                                <w:rFonts w:cs="RijksoverheidSansText"/>
                                <w:color w:val="000000"/>
                                <w:sz w:val="22"/>
                                <w:szCs w:val="22"/>
                              </w:rPr>
                              <w:t xml:space="preserve">overigens ook contact </w:t>
                            </w:r>
                            <w:r>
                              <w:rPr>
                                <w:rFonts w:cs="RijksoverheidSansText"/>
                                <w:color w:val="000000"/>
                                <w:sz w:val="22"/>
                                <w:szCs w:val="22"/>
                              </w:rPr>
                              <w:t xml:space="preserve">worden gezocht </w:t>
                            </w:r>
                            <w:r w:rsidRPr="00D365DE">
                              <w:rPr>
                                <w:rFonts w:cs="RijksoverheidSansText"/>
                                <w:color w:val="000000"/>
                                <w:sz w:val="22"/>
                                <w:szCs w:val="22"/>
                              </w:rPr>
                              <w:t xml:space="preserve">met de Raad voor de Kinderbescherming en/of de politie om hulp </w:t>
                            </w:r>
                            <w:r>
                              <w:rPr>
                                <w:rFonts w:cs="RijksoverheidSansText"/>
                                <w:color w:val="000000"/>
                                <w:sz w:val="22"/>
                                <w:szCs w:val="22"/>
                              </w:rPr>
                              <w:t>worden gevraagd</w:t>
                            </w:r>
                            <w:r w:rsidRPr="00D365DE">
                              <w:rPr>
                                <w:rFonts w:cs="RijksoverheidSansText"/>
                                <w:color w:val="000000"/>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2A802528" id="_x0000_t202" coordsize="21600,21600" o:spt="202" path="m,l,21600r21600,l21600,xe">
                <v:stroke joinstyle="miter"/>
                <v:path gradientshapeok="t" o:connecttype="rect"/>
              </v:shapetype>
              <v:shape id="Tekstvak 2" o:spid="_x0000_s1026" type="#_x0000_t202" style="position:absolute;margin-left:.55pt;margin-top:108.25pt;width:447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" strokeweight="1.5pt">
                <v:textbox style="mso-fit-shape-to-text:t">
                  <w:txbxContent>
                    <w:p w14:paraId="36D3A7FD" w14:textId="77777777" w:rsidR="00752F52" w:rsidRPr="00035E7A" w:rsidRDefault="00752F52" w:rsidP="002F157B">
                      <w:pPr>
                        <w:pStyle w:val="Kop5"/>
                        <w:spacing w:line="240" w:lineRule="auto"/>
                        <w:rPr>
                          <w:b/>
                          <w:color w:val="002060"/>
                        </w:rPr>
                      </w:pPr>
                      <w:r w:rsidRPr="00035E7A">
                        <w:rPr>
                          <w:b/>
                          <w:color w:val="002060"/>
                        </w:rPr>
                        <w:t>Noodsituaties</w:t>
                      </w:r>
                    </w:p>
                    <w:p w14:paraId="34100940" w14:textId="1572F3D6" w:rsidR="00752F52" w:rsidRPr="002F157B" w:rsidRDefault="00752F52" w:rsidP="00035E7A">
                      <w:pPr>
                        <w:pStyle w:val="Voetnoottekst"/>
                        <w:contextualSpacing/>
                        <w:rPr>
                          <w:iCs/>
                        </w:rPr>
                      </w:pPr>
                      <w:r w:rsidRPr="00D365DE">
                        <w:rPr>
                          <w:rFonts w:cs="RijksoverheidSansText"/>
                          <w:color w:val="000000"/>
                          <w:sz w:val="22"/>
                          <w:szCs w:val="22"/>
                        </w:rPr>
                        <w:t xml:space="preserve">Bij signalen die wijzen op acuut en zodanig ernstig geweld dat </w:t>
                      </w:r>
                      <w:r>
                        <w:rPr>
                          <w:rFonts w:cs="RijksoverheidSansText"/>
                          <w:color w:val="000000"/>
                          <w:sz w:val="22"/>
                          <w:szCs w:val="22"/>
                        </w:rPr>
                        <w:t xml:space="preserve">het kind </w:t>
                      </w:r>
                      <w:r w:rsidRPr="00D365DE">
                        <w:rPr>
                          <w:rFonts w:cs="RijksoverheidSansText"/>
                          <w:color w:val="000000"/>
                          <w:sz w:val="22"/>
                          <w:szCs w:val="22"/>
                        </w:rPr>
                        <w:t xml:space="preserve">of zijn gezinslid daartegen onmiddellijk moet worden beschermd, kunt u meteen advies vragen aan Veilig Thuis. Komt men daar, op basis van de signalen, tot het oordeel dat onmiddellijke actie is geboden, dan </w:t>
                      </w:r>
                      <w:r>
                        <w:rPr>
                          <w:rFonts w:cs="RijksoverheidSansText"/>
                          <w:color w:val="000000"/>
                          <w:sz w:val="22"/>
                          <w:szCs w:val="22"/>
                        </w:rPr>
                        <w:t xml:space="preserve">kan </w:t>
                      </w:r>
                      <w:r w:rsidRPr="00D365DE">
                        <w:rPr>
                          <w:rFonts w:cs="RijksoverheidSansText"/>
                          <w:color w:val="000000"/>
                          <w:sz w:val="22"/>
                          <w:szCs w:val="22"/>
                        </w:rPr>
                        <w:t xml:space="preserve">zo nodig in hetzelfde gesprek een melding </w:t>
                      </w:r>
                      <w:r>
                        <w:rPr>
                          <w:rFonts w:cs="RijksoverheidSansText"/>
                          <w:color w:val="000000"/>
                          <w:sz w:val="22"/>
                          <w:szCs w:val="22"/>
                        </w:rPr>
                        <w:t xml:space="preserve">worden gedaan </w:t>
                      </w:r>
                      <w:r w:rsidRPr="00D365DE">
                        <w:rPr>
                          <w:rFonts w:cs="RijksoverheidSansText"/>
                          <w:color w:val="000000"/>
                          <w:sz w:val="22"/>
                          <w:szCs w:val="22"/>
                        </w:rPr>
                        <w:t>zodat op korte termijn de noodzakelijke acties in gang kunnen worden gezet</w:t>
                      </w:r>
                      <w:r>
                        <w:rPr>
                          <w:rFonts w:cs="RijksoverheidSansText"/>
                          <w:color w:val="000000"/>
                          <w:sz w:val="22"/>
                          <w:szCs w:val="22"/>
                        </w:rPr>
                        <w:t xml:space="preserve"> om de veiligheid van het kind zoveel mogelijk te waarborgen</w:t>
                      </w:r>
                      <w:r w:rsidRPr="00D365DE">
                        <w:rPr>
                          <w:rFonts w:cs="RijksoverheidSansText"/>
                          <w:color w:val="000000"/>
                          <w:sz w:val="22"/>
                          <w:szCs w:val="22"/>
                        </w:rPr>
                        <w:t>. In noodsituaties</w:t>
                      </w:r>
                      <w:r>
                        <w:rPr>
                          <w:rFonts w:cs="RijksoverheidSansText"/>
                          <w:color w:val="000000"/>
                          <w:sz w:val="22"/>
                          <w:szCs w:val="22"/>
                        </w:rPr>
                        <w:t xml:space="preserve"> kan </w:t>
                      </w:r>
                      <w:r w:rsidRPr="00D365DE">
                        <w:rPr>
                          <w:rFonts w:cs="RijksoverheidSansText"/>
                          <w:color w:val="000000"/>
                          <w:sz w:val="22"/>
                          <w:szCs w:val="22"/>
                        </w:rPr>
                        <w:t xml:space="preserve">overigens ook contact </w:t>
                      </w:r>
                      <w:r>
                        <w:rPr>
                          <w:rFonts w:cs="RijksoverheidSansText"/>
                          <w:color w:val="000000"/>
                          <w:sz w:val="22"/>
                          <w:szCs w:val="22"/>
                        </w:rPr>
                        <w:t xml:space="preserve">worden gezocht </w:t>
                      </w:r>
                      <w:r w:rsidRPr="00D365DE">
                        <w:rPr>
                          <w:rFonts w:cs="RijksoverheidSansText"/>
                          <w:color w:val="000000"/>
                          <w:sz w:val="22"/>
                          <w:szCs w:val="22"/>
                        </w:rPr>
                        <w:t xml:space="preserve">met de Raad voor de Kinderbescherming en/of de politie om hulp </w:t>
                      </w:r>
                      <w:r>
                        <w:rPr>
                          <w:rFonts w:cs="RijksoverheidSansText"/>
                          <w:color w:val="000000"/>
                          <w:sz w:val="22"/>
                          <w:szCs w:val="22"/>
                        </w:rPr>
                        <w:t>worden gevraagd</w:t>
                      </w:r>
                      <w:r w:rsidRPr="00D365DE">
                        <w:rPr>
                          <w:rFonts w:cs="RijksoverheidSansText"/>
                          <w:color w:val="000000"/>
                          <w:sz w:val="22"/>
                          <w:szCs w:val="22"/>
                        </w:rPr>
                        <w:t>.</w:t>
                      </w:r>
                    </w:p>
                  </w:txbxContent>
                </v:textbox>
                <w10:wrap type="square"/>
              </v:shape>
            </w:pict>
          </mc:Fallback>
        </mc:AlternateContent>
      </w:r>
      <w:r w:rsidR="00FC2EAD" w:rsidRPr="00FC2EAD">
        <w:rPr>
          <w:iCs/>
          <w:sz w:val="22"/>
          <w:szCs w:val="22"/>
        </w:rPr>
        <w:t xml:space="preserve">Het is belangrijk dat de kinderopvangorganisatie alles goed registreert. </w:t>
      </w:r>
      <w:r w:rsidR="005A0383">
        <w:rPr>
          <w:iCs/>
          <w:sz w:val="22"/>
          <w:szCs w:val="22"/>
        </w:rPr>
        <w:t xml:space="preserve">Gastouders maken hierover duidelijke afspraken met hun gastouderbureau. </w:t>
      </w:r>
      <w:r w:rsidR="00FC2EAD" w:rsidRPr="00FC2EAD">
        <w:rPr>
          <w:iCs/>
          <w:sz w:val="22"/>
          <w:szCs w:val="22"/>
        </w:rPr>
        <w:t xml:space="preserve">Alle gegevens die te maken hebben met het signaleren en handelen dienen schriftelijk te worden vastgelegd. Gespreksverslagen kunnen door betrokkenen worden ondertekend. </w:t>
      </w:r>
      <w:r w:rsidR="002E1A41">
        <w:rPr>
          <w:iCs/>
          <w:sz w:val="22"/>
          <w:szCs w:val="22"/>
        </w:rPr>
        <w:t xml:space="preserve">Deze kunnen in het </w:t>
      </w:r>
      <w:r w:rsidR="00FC2EAD" w:rsidRPr="00FC2EAD">
        <w:rPr>
          <w:iCs/>
          <w:sz w:val="22"/>
          <w:szCs w:val="22"/>
        </w:rPr>
        <w:t xml:space="preserve">kinddossier </w:t>
      </w:r>
      <w:r w:rsidRPr="00FC2EAD">
        <w:rPr>
          <w:iCs/>
          <w:sz w:val="22"/>
          <w:szCs w:val="22"/>
        </w:rPr>
        <w:t>worden</w:t>
      </w:r>
      <w:r>
        <w:rPr>
          <w:iCs/>
          <w:sz w:val="22"/>
          <w:szCs w:val="22"/>
        </w:rPr>
        <w:t xml:space="preserve"> </w:t>
      </w:r>
      <w:r w:rsidR="002E1A41">
        <w:rPr>
          <w:iCs/>
          <w:sz w:val="22"/>
          <w:szCs w:val="22"/>
        </w:rPr>
        <w:t>bewaard</w:t>
      </w:r>
      <w:r w:rsidR="00FC2EAD" w:rsidRPr="00FC2EAD">
        <w:rPr>
          <w:iCs/>
          <w:sz w:val="22"/>
          <w:szCs w:val="22"/>
        </w:rPr>
        <w:t xml:space="preserve">, dat in een gesloten kast (met slot) of digitaal (met wachtwoord) wordt bewaard. Dit vanwege de privacygevoelige gegevens die worden verzameld. </w:t>
      </w:r>
      <w:bookmarkStart w:id="47" w:name="_Toc299625239"/>
      <w:bookmarkStart w:id="48" w:name="_Toc360009299"/>
      <w:r w:rsidR="00E04FB3">
        <w:rPr>
          <w:iCs/>
          <w:sz w:val="22"/>
          <w:szCs w:val="22"/>
        </w:rPr>
        <w:t xml:space="preserve">Bij het verwerken van deze gegevens wordt rekening gehouden met de </w:t>
      </w:r>
      <w:hyperlink r:id="rId14" w:history="1">
        <w:r w:rsidR="00E04FB3" w:rsidRPr="00035E7A">
          <w:rPr>
            <w:rStyle w:val="Hyperlink"/>
            <w:iCs/>
            <w:sz w:val="22"/>
            <w:szCs w:val="22"/>
          </w:rPr>
          <w:t>Algemene Verordening</w:t>
        </w:r>
        <w:r w:rsidR="00A640FC" w:rsidRPr="00035E7A">
          <w:rPr>
            <w:rStyle w:val="Hyperlink"/>
            <w:iCs/>
            <w:sz w:val="22"/>
            <w:szCs w:val="22"/>
          </w:rPr>
          <w:t xml:space="preserve"> Gegevensbescherming</w:t>
        </w:r>
      </w:hyperlink>
      <w:r w:rsidR="00E04FB3">
        <w:rPr>
          <w:iCs/>
          <w:sz w:val="22"/>
          <w:szCs w:val="22"/>
        </w:rPr>
        <w:t xml:space="preserve">. </w:t>
      </w:r>
    </w:p>
    <w:p w14:paraId="2024BE88" w14:textId="03EB378D" w:rsidR="00FC2EAD" w:rsidRDefault="00FC2EAD" w:rsidP="003B58F0">
      <w:pPr>
        <w:pStyle w:val="Voetnoottekst"/>
        <w:contextualSpacing/>
        <w:rPr>
          <w:iCs/>
          <w:sz w:val="22"/>
          <w:szCs w:val="22"/>
        </w:rPr>
      </w:pPr>
    </w:p>
    <w:p w14:paraId="0AAC1617" w14:textId="77777777" w:rsidR="00D365DE" w:rsidRDefault="00D365DE" w:rsidP="003B58F0">
      <w:pPr>
        <w:pStyle w:val="Voetnoottekst"/>
        <w:contextualSpacing/>
        <w:rPr>
          <w:iCs/>
          <w:sz w:val="22"/>
          <w:szCs w:val="22"/>
        </w:rPr>
      </w:pPr>
    </w:p>
    <w:p w14:paraId="06D82DBA" w14:textId="77777777" w:rsidR="00FC2EAD" w:rsidRPr="00975268" w:rsidRDefault="00FC2EAD" w:rsidP="003B58F0">
      <w:pPr>
        <w:pStyle w:val="Kop4"/>
        <w:spacing w:line="240" w:lineRule="auto"/>
        <w:rPr>
          <w:color w:val="002060"/>
        </w:rPr>
      </w:pPr>
      <w:r w:rsidRPr="00975268">
        <w:rPr>
          <w:color w:val="002060"/>
        </w:rPr>
        <w:t xml:space="preserve">Stap 2: Collegiale consultatie </w:t>
      </w:r>
      <w:bookmarkEnd w:id="47"/>
      <w:bookmarkEnd w:id="48"/>
      <w:r w:rsidR="006A27D9" w:rsidRPr="00975268">
        <w:rPr>
          <w:color w:val="002060"/>
        </w:rPr>
        <w:t>en bij twijfel Veilig Thuis en/of een letseldeskundige</w:t>
      </w:r>
    </w:p>
    <w:p w14:paraId="2E5EE2FB" w14:textId="36C8D969" w:rsidR="00FC2EAD" w:rsidRPr="005637A1" w:rsidRDefault="00FC2EAD" w:rsidP="003B58F0">
      <w:pPr>
        <w:pStyle w:val="Voetnoottekst"/>
        <w:tabs>
          <w:tab w:val="left" w:pos="1260"/>
        </w:tabs>
        <w:contextualSpacing/>
        <w:rPr>
          <w:i/>
          <w:sz w:val="22"/>
          <w:szCs w:val="22"/>
        </w:rPr>
      </w:pPr>
      <w:r w:rsidRPr="005637A1">
        <w:rPr>
          <w:i/>
          <w:sz w:val="22"/>
          <w:szCs w:val="22"/>
        </w:rPr>
        <w:t>De beroepskracht bespreekt de signalen met de aandachtsfunctionaris.</w:t>
      </w:r>
      <w:r w:rsidR="005637A1" w:rsidRPr="005637A1">
        <w:rPr>
          <w:i/>
          <w:sz w:val="22"/>
          <w:szCs w:val="22"/>
        </w:rPr>
        <w:t xml:space="preserve"> Dit is de medewerker </w:t>
      </w:r>
      <w:r w:rsidR="005637A1" w:rsidRPr="005637A1">
        <w:rPr>
          <w:rFonts w:eastAsia="Calibri" w:cs="Times New Roman"/>
          <w:bCs/>
          <w:i/>
          <w:sz w:val="22"/>
          <w:szCs w:val="22"/>
        </w:rPr>
        <w:t xml:space="preserve">werkzaam binnen de kinderopvangorganisatie met specifieke deskundigheid op het terrein van kindermishandeling en huiselijk geweld. </w:t>
      </w:r>
      <w:r w:rsidRPr="005637A1">
        <w:rPr>
          <w:i/>
          <w:sz w:val="22"/>
          <w:szCs w:val="22"/>
        </w:rPr>
        <w:t xml:space="preserve">Het wordt aanbevolen om </w:t>
      </w:r>
      <w:r w:rsidR="00CE6DFD" w:rsidRPr="005637A1">
        <w:rPr>
          <w:i/>
          <w:sz w:val="22"/>
          <w:szCs w:val="22"/>
        </w:rPr>
        <w:t xml:space="preserve">bij twijfel </w:t>
      </w:r>
      <w:r w:rsidRPr="005637A1">
        <w:rPr>
          <w:i/>
          <w:sz w:val="22"/>
          <w:szCs w:val="22"/>
        </w:rPr>
        <w:t xml:space="preserve">advies </w:t>
      </w:r>
      <w:r w:rsidR="00CE6DFD" w:rsidRPr="005637A1">
        <w:rPr>
          <w:i/>
          <w:sz w:val="22"/>
          <w:szCs w:val="22"/>
        </w:rPr>
        <w:t xml:space="preserve">te vragen </w:t>
      </w:r>
      <w:r w:rsidRPr="005637A1">
        <w:rPr>
          <w:i/>
          <w:sz w:val="22"/>
          <w:szCs w:val="22"/>
        </w:rPr>
        <w:t xml:space="preserve">aan </w:t>
      </w:r>
      <w:r w:rsidR="00CE6DFD" w:rsidRPr="005637A1">
        <w:rPr>
          <w:i/>
          <w:sz w:val="22"/>
          <w:szCs w:val="22"/>
        </w:rPr>
        <w:t>Veilig Thuis</w:t>
      </w:r>
      <w:r w:rsidRPr="005637A1">
        <w:rPr>
          <w:i/>
          <w:sz w:val="22"/>
          <w:szCs w:val="22"/>
        </w:rPr>
        <w:t xml:space="preserve"> of een </w:t>
      </w:r>
      <w:r w:rsidR="00CE6DFD" w:rsidRPr="005637A1">
        <w:rPr>
          <w:i/>
          <w:sz w:val="22"/>
          <w:szCs w:val="22"/>
        </w:rPr>
        <w:t>letsel</w:t>
      </w:r>
      <w:r w:rsidRPr="005637A1">
        <w:rPr>
          <w:i/>
          <w:sz w:val="22"/>
          <w:szCs w:val="22"/>
        </w:rPr>
        <w:t xml:space="preserve">deskundige. Dit is </w:t>
      </w:r>
      <w:r w:rsidR="0029307C" w:rsidRPr="005637A1">
        <w:rPr>
          <w:i/>
          <w:sz w:val="22"/>
          <w:szCs w:val="22"/>
        </w:rPr>
        <w:t xml:space="preserve">doorgaans </w:t>
      </w:r>
      <w:r w:rsidRPr="005637A1">
        <w:rPr>
          <w:i/>
          <w:sz w:val="22"/>
          <w:szCs w:val="22"/>
        </w:rPr>
        <w:t>een taak voor de aandachtsfunctionaris</w:t>
      </w:r>
      <w:r w:rsidR="00681F18" w:rsidRPr="005637A1">
        <w:rPr>
          <w:i/>
          <w:sz w:val="22"/>
          <w:szCs w:val="22"/>
        </w:rPr>
        <w:t xml:space="preserve"> </w:t>
      </w:r>
      <w:r w:rsidR="008B7074" w:rsidRPr="005637A1">
        <w:rPr>
          <w:i/>
          <w:sz w:val="22"/>
          <w:szCs w:val="22"/>
        </w:rPr>
        <w:t>(</w:t>
      </w:r>
      <w:r w:rsidR="00681F18" w:rsidRPr="005637A1">
        <w:rPr>
          <w:i/>
          <w:sz w:val="22"/>
          <w:szCs w:val="22"/>
        </w:rPr>
        <w:t>of dit wordt in overleg met de aandachtsfunctionaris opgepakt</w:t>
      </w:r>
      <w:r w:rsidR="008B7074" w:rsidRPr="005637A1">
        <w:rPr>
          <w:i/>
          <w:sz w:val="22"/>
          <w:szCs w:val="22"/>
        </w:rPr>
        <w:t>)</w:t>
      </w:r>
      <w:r w:rsidRPr="005637A1">
        <w:rPr>
          <w:i/>
          <w:sz w:val="22"/>
          <w:szCs w:val="22"/>
        </w:rPr>
        <w:t xml:space="preserve">. </w:t>
      </w:r>
    </w:p>
    <w:p w14:paraId="093689AF" w14:textId="77777777" w:rsidR="00FC2EAD" w:rsidRPr="006C3DE0" w:rsidRDefault="00FC2EAD" w:rsidP="003B58F0">
      <w:pPr>
        <w:pStyle w:val="Voetnoottekst"/>
        <w:tabs>
          <w:tab w:val="left" w:pos="1260"/>
        </w:tabs>
        <w:contextualSpacing/>
        <w:rPr>
          <w:sz w:val="16"/>
          <w:szCs w:val="22"/>
        </w:rPr>
      </w:pPr>
      <w:r w:rsidRPr="00FC2EAD">
        <w:rPr>
          <w:b/>
          <w:sz w:val="22"/>
          <w:szCs w:val="22"/>
        </w:rPr>
        <w:t xml:space="preserve"> </w:t>
      </w:r>
    </w:p>
    <w:p w14:paraId="0C4CB187" w14:textId="1E255C14" w:rsidR="00FC2EAD" w:rsidRPr="00FC2EAD" w:rsidRDefault="007D5F1B" w:rsidP="003B58F0">
      <w:pPr>
        <w:pStyle w:val="Voetnoottekst"/>
        <w:tabs>
          <w:tab w:val="left" w:pos="2700"/>
        </w:tabs>
        <w:contextualSpacing/>
        <w:rPr>
          <w:sz w:val="22"/>
          <w:szCs w:val="22"/>
        </w:rPr>
      </w:pPr>
      <w:r>
        <w:rPr>
          <w:sz w:val="22"/>
          <w:szCs w:val="22"/>
        </w:rPr>
        <w:t xml:space="preserve">Overleg </w:t>
      </w:r>
      <w:r w:rsidR="00FC2EAD" w:rsidRPr="00FC2EAD">
        <w:rPr>
          <w:sz w:val="22"/>
          <w:szCs w:val="22"/>
        </w:rPr>
        <w:t>is - afhankelijk van de interne afspraken van de kinderopvangorganisatie - mogelijk met de volgende interne collega’s: de leidinggevende, de bemiddelings</w:t>
      </w:r>
      <w:r w:rsidR="00E91984">
        <w:rPr>
          <w:sz w:val="22"/>
          <w:szCs w:val="22"/>
        </w:rPr>
        <w:t>mede</w:t>
      </w:r>
      <w:r w:rsidR="00FC2EAD" w:rsidRPr="00FC2EAD">
        <w:rPr>
          <w:sz w:val="22"/>
          <w:szCs w:val="22"/>
        </w:rPr>
        <w:t>werker (van het gastouderbureau), de gedragswetenschapper, de aandachtsfunctionaris of een collega uit dezelfde groep. Extern is consult mogelijk met de jeugdverpleegkundige of jeugdarts van het consultatiebureau of de GGD. Indien de kinderopvangorganisatie deelneemt aan het zorgadviesteam (ZAT) is het ook mogelijk om het kind binnen dit team te bespreken. Tevens kan worden samen</w:t>
      </w:r>
      <w:r w:rsidR="002F157B">
        <w:rPr>
          <w:sz w:val="22"/>
          <w:szCs w:val="22"/>
        </w:rPr>
        <w:t>ge</w:t>
      </w:r>
      <w:r w:rsidR="00FC2EAD" w:rsidRPr="00FC2EAD">
        <w:rPr>
          <w:sz w:val="22"/>
          <w:szCs w:val="22"/>
        </w:rPr>
        <w:t>werk</w:t>
      </w:r>
      <w:r w:rsidR="002F157B">
        <w:rPr>
          <w:sz w:val="22"/>
          <w:szCs w:val="22"/>
        </w:rPr>
        <w:t>t</w:t>
      </w:r>
      <w:r w:rsidR="00FC2EAD" w:rsidRPr="00FC2EAD">
        <w:rPr>
          <w:sz w:val="22"/>
          <w:szCs w:val="22"/>
        </w:rPr>
        <w:t xml:space="preserve"> met het Centrum voor Jeugd en Gezin</w:t>
      </w:r>
      <w:r w:rsidR="0017208A">
        <w:rPr>
          <w:sz w:val="22"/>
          <w:szCs w:val="22"/>
        </w:rPr>
        <w:t>, het buurtteam, etc</w:t>
      </w:r>
      <w:r w:rsidR="00FC2EAD" w:rsidRPr="00FC2EAD">
        <w:rPr>
          <w:sz w:val="22"/>
          <w:szCs w:val="22"/>
        </w:rPr>
        <w:t xml:space="preserve">. </w:t>
      </w:r>
    </w:p>
    <w:p w14:paraId="75434F4C" w14:textId="77777777" w:rsidR="00FC2EAD" w:rsidRPr="006C3DE0" w:rsidRDefault="00FC2EAD" w:rsidP="003B58F0">
      <w:pPr>
        <w:pStyle w:val="Voetnoottekst"/>
        <w:tabs>
          <w:tab w:val="left" w:pos="2700"/>
        </w:tabs>
        <w:contextualSpacing/>
        <w:rPr>
          <w:b/>
          <w:bCs/>
          <w:sz w:val="16"/>
          <w:szCs w:val="22"/>
        </w:rPr>
      </w:pPr>
    </w:p>
    <w:p w14:paraId="32460CD9" w14:textId="77777777" w:rsidR="00FC2EAD" w:rsidRPr="00975268" w:rsidRDefault="00FC2EAD" w:rsidP="003B58F0">
      <w:pPr>
        <w:pStyle w:val="Kop5"/>
        <w:spacing w:line="240" w:lineRule="auto"/>
        <w:rPr>
          <w:color w:val="002060"/>
        </w:rPr>
      </w:pPr>
      <w:r w:rsidRPr="00975268">
        <w:rPr>
          <w:color w:val="002060"/>
        </w:rPr>
        <w:t xml:space="preserve">Consult </w:t>
      </w:r>
      <w:r w:rsidR="00CE6DFD" w:rsidRPr="00975268">
        <w:rPr>
          <w:color w:val="002060"/>
        </w:rPr>
        <w:t xml:space="preserve">bij Veilig Thuis </w:t>
      </w:r>
      <w:r w:rsidRPr="00975268">
        <w:rPr>
          <w:color w:val="002060"/>
        </w:rPr>
        <w:t>of deskundige op het gebied van letselduiding</w:t>
      </w:r>
    </w:p>
    <w:p w14:paraId="4467AC96" w14:textId="71499249" w:rsidR="00FC2EAD" w:rsidRPr="00FC2EAD" w:rsidRDefault="00FC2EAD" w:rsidP="003B58F0">
      <w:pPr>
        <w:pStyle w:val="Voetnoottekst"/>
        <w:tabs>
          <w:tab w:val="left" w:pos="2700"/>
        </w:tabs>
        <w:contextualSpacing/>
        <w:rPr>
          <w:sz w:val="22"/>
          <w:szCs w:val="22"/>
        </w:rPr>
      </w:pPr>
      <w:r w:rsidRPr="00FC2EAD">
        <w:rPr>
          <w:sz w:val="22"/>
          <w:szCs w:val="22"/>
        </w:rPr>
        <w:t xml:space="preserve">Indien de aandachtsfunctionaris ook maar enige twijfel heeft over de oorzaak van de situatie en/of eventuele mogelijke onveiligheid bij het kind, kan advies worden gevraagd bij </w:t>
      </w:r>
      <w:r w:rsidR="00CE6DFD">
        <w:rPr>
          <w:sz w:val="22"/>
          <w:szCs w:val="22"/>
        </w:rPr>
        <w:t xml:space="preserve">Veilig Thuis </w:t>
      </w:r>
      <w:r w:rsidRPr="00FC2EAD">
        <w:rPr>
          <w:sz w:val="22"/>
          <w:szCs w:val="22"/>
        </w:rPr>
        <w:t xml:space="preserve">of een deskundige op het gebied van letselduiding. </w:t>
      </w:r>
      <w:r w:rsidR="00CE6DFD">
        <w:rPr>
          <w:sz w:val="22"/>
          <w:szCs w:val="22"/>
        </w:rPr>
        <w:t xml:space="preserve">Veilig Thuis </w:t>
      </w:r>
      <w:r w:rsidRPr="00FC2EAD">
        <w:rPr>
          <w:sz w:val="22"/>
          <w:szCs w:val="22"/>
        </w:rPr>
        <w:t xml:space="preserve">kan een eerste weging maken of het terecht is dat er zorgen zijn over deze situatie en of er mogelijk sprake kan zijn van huiselijk geweld of kindermishandeling. </w:t>
      </w:r>
      <w:r w:rsidR="00CE6DFD">
        <w:rPr>
          <w:sz w:val="22"/>
          <w:szCs w:val="22"/>
        </w:rPr>
        <w:t xml:space="preserve">Ook </w:t>
      </w:r>
      <w:r w:rsidRPr="00FC2EAD">
        <w:rPr>
          <w:sz w:val="22"/>
          <w:szCs w:val="22"/>
        </w:rPr>
        <w:t xml:space="preserve">kan </w:t>
      </w:r>
      <w:r w:rsidR="00CE6DFD">
        <w:rPr>
          <w:sz w:val="22"/>
          <w:szCs w:val="22"/>
        </w:rPr>
        <w:t xml:space="preserve">Veilig Thuis </w:t>
      </w:r>
      <w:r w:rsidR="002F157B" w:rsidRPr="00FC2EAD">
        <w:rPr>
          <w:sz w:val="22"/>
          <w:szCs w:val="22"/>
        </w:rPr>
        <w:t xml:space="preserve">worden </w:t>
      </w:r>
      <w:r w:rsidRPr="00FC2EAD">
        <w:rPr>
          <w:sz w:val="22"/>
          <w:szCs w:val="22"/>
        </w:rPr>
        <w:t xml:space="preserve">betrokken als er zorgen zijn over huiselijk geweld waarbij ouders c.q. meerderjarige huisgenoten betrokken zijn. Een </w:t>
      </w:r>
      <w:r w:rsidR="0029307C">
        <w:rPr>
          <w:sz w:val="22"/>
          <w:szCs w:val="22"/>
        </w:rPr>
        <w:t>letsel</w:t>
      </w:r>
      <w:r w:rsidRPr="00FC2EAD">
        <w:rPr>
          <w:sz w:val="22"/>
          <w:szCs w:val="22"/>
        </w:rPr>
        <w:t xml:space="preserve">deskundige kan worden ingezet ter duiding van letsels waarbij een vermoeden van huiselijk geweld of kindermishandeling speelt. Zorgvuldig handelen vereist dat de aandachtsfunctionaris bij elk vermoeden nagaat of advies </w:t>
      </w:r>
      <w:r w:rsidR="002F157B">
        <w:rPr>
          <w:sz w:val="22"/>
          <w:szCs w:val="22"/>
        </w:rPr>
        <w:t xml:space="preserve">moet worden </w:t>
      </w:r>
      <w:r w:rsidR="00A72F18">
        <w:rPr>
          <w:sz w:val="22"/>
          <w:szCs w:val="22"/>
        </w:rPr>
        <w:t xml:space="preserve">gevraagd </w:t>
      </w:r>
      <w:r w:rsidRPr="00FC2EAD">
        <w:rPr>
          <w:sz w:val="22"/>
          <w:szCs w:val="22"/>
        </w:rPr>
        <w:t>bij</w:t>
      </w:r>
      <w:r w:rsidR="0029307C">
        <w:rPr>
          <w:sz w:val="22"/>
          <w:szCs w:val="22"/>
        </w:rPr>
        <w:t xml:space="preserve"> Veilig Thuis</w:t>
      </w:r>
      <w:r w:rsidRPr="00FC2EAD">
        <w:rPr>
          <w:sz w:val="22"/>
          <w:szCs w:val="22"/>
        </w:rPr>
        <w:t xml:space="preserve"> of een </w:t>
      </w:r>
      <w:r w:rsidR="0029307C">
        <w:rPr>
          <w:sz w:val="22"/>
          <w:szCs w:val="22"/>
        </w:rPr>
        <w:t>letseldeskundige.</w:t>
      </w:r>
    </w:p>
    <w:p w14:paraId="5854C278" w14:textId="77777777" w:rsidR="00FC2EAD" w:rsidRPr="006C3DE0" w:rsidRDefault="00FC2EAD" w:rsidP="003B58F0">
      <w:pPr>
        <w:pStyle w:val="Voetnoottekst"/>
        <w:tabs>
          <w:tab w:val="left" w:pos="2700"/>
        </w:tabs>
        <w:contextualSpacing/>
        <w:rPr>
          <w:sz w:val="16"/>
          <w:szCs w:val="22"/>
        </w:rPr>
      </w:pPr>
    </w:p>
    <w:p w14:paraId="46B5567A" w14:textId="77777777" w:rsidR="00FC2EAD" w:rsidRPr="00FC2EAD" w:rsidRDefault="00FC2EAD" w:rsidP="003B58F0">
      <w:pPr>
        <w:pStyle w:val="Kop5"/>
        <w:spacing w:line="240" w:lineRule="auto"/>
      </w:pPr>
      <w:r w:rsidRPr="00975268">
        <w:rPr>
          <w:color w:val="002060"/>
        </w:rPr>
        <w:t>Consult bij zorgadviesteam</w:t>
      </w:r>
    </w:p>
    <w:p w14:paraId="35C35AD7" w14:textId="0304CDEE" w:rsidR="00FC2EAD" w:rsidRPr="00FC2EAD" w:rsidRDefault="00FC2EAD" w:rsidP="003B58F0">
      <w:pPr>
        <w:pStyle w:val="Voetnoottekst"/>
        <w:tabs>
          <w:tab w:val="left" w:pos="2700"/>
        </w:tabs>
        <w:contextualSpacing/>
        <w:rPr>
          <w:sz w:val="22"/>
          <w:szCs w:val="22"/>
        </w:rPr>
      </w:pPr>
      <w:r w:rsidRPr="00FC2EAD">
        <w:rPr>
          <w:sz w:val="22"/>
          <w:szCs w:val="22"/>
        </w:rPr>
        <w:t>Voor het bespreken in het zorgadviesteam wordt een intakegesprek met de ouders en/of aandachtsfunctionaris</w:t>
      </w:r>
      <w:r w:rsidR="00A640FC">
        <w:rPr>
          <w:sz w:val="22"/>
          <w:szCs w:val="22"/>
        </w:rPr>
        <w:t xml:space="preserve"> gevoerd</w:t>
      </w:r>
      <w:r w:rsidRPr="00FC2EAD">
        <w:rPr>
          <w:sz w:val="22"/>
          <w:szCs w:val="22"/>
        </w:rPr>
        <w:t xml:space="preserve"> door het maatschappelijk werk of een ander lid van het zorgadviesteam. Door de ouder continu te betrekken en </w:t>
      </w:r>
      <w:r w:rsidR="002F157B">
        <w:rPr>
          <w:sz w:val="22"/>
          <w:szCs w:val="22"/>
        </w:rPr>
        <w:t xml:space="preserve">mee </w:t>
      </w:r>
      <w:r w:rsidRPr="00FC2EAD">
        <w:rPr>
          <w:sz w:val="22"/>
          <w:szCs w:val="22"/>
        </w:rPr>
        <w:t xml:space="preserve">in overleg te treden, is de kans groter dat de ouder gemotiveerd is om de situatie te verbeteren en/of hulp te aanvaarden. </w:t>
      </w:r>
    </w:p>
    <w:p w14:paraId="2280BFC0" w14:textId="77777777" w:rsidR="00FC2EAD" w:rsidRPr="006C3DE0" w:rsidRDefault="00FC2EAD" w:rsidP="003B58F0">
      <w:pPr>
        <w:pStyle w:val="Voetnoottekst"/>
        <w:tabs>
          <w:tab w:val="left" w:pos="2700"/>
        </w:tabs>
        <w:contextualSpacing/>
        <w:rPr>
          <w:sz w:val="16"/>
          <w:szCs w:val="22"/>
        </w:rPr>
      </w:pPr>
    </w:p>
    <w:p w14:paraId="4048F3D4" w14:textId="77777777" w:rsidR="00FC2EAD" w:rsidRPr="00FC2EAD" w:rsidRDefault="00FC2EAD" w:rsidP="003B58F0">
      <w:pPr>
        <w:pStyle w:val="Voetnoottekst"/>
        <w:tabs>
          <w:tab w:val="left" w:pos="2700"/>
        </w:tabs>
        <w:contextualSpacing/>
        <w:rPr>
          <w:sz w:val="22"/>
          <w:szCs w:val="22"/>
        </w:rPr>
      </w:pPr>
      <w:r w:rsidRPr="00FC2EAD">
        <w:rPr>
          <w:sz w:val="22"/>
          <w:szCs w:val="22"/>
        </w:rPr>
        <w:t xml:space="preserve">Om het kind ‘open’ (niet anoniem) te bespreken in het zorgadviesteam en met andere externe deskundigen is schriftelijke toestemming van de ouder vereist. Indien de </w:t>
      </w:r>
      <w:r w:rsidR="00A72F18">
        <w:rPr>
          <w:sz w:val="22"/>
          <w:szCs w:val="22"/>
        </w:rPr>
        <w:t>beroepskracht/</w:t>
      </w:r>
      <w:r w:rsidRPr="00FC2EAD">
        <w:rPr>
          <w:sz w:val="22"/>
          <w:szCs w:val="22"/>
        </w:rPr>
        <w:t xml:space="preserve">aandachtsfunctionaris in het contact transparant en integer is, is de kans groot dat over deze zaken een open gesprek mogelijk is. In de meeste gevallen wordt toestemming door de ouder gegeven. Gespreksvaardigheid om in gesprek te gaan over zorgen en het vragen om toestemming van de ouder is een specifieke deskundigheid en kan door middel van scholing worden aangeleerd. Ook kan de </w:t>
      </w:r>
      <w:r w:rsidR="00A72F18">
        <w:rPr>
          <w:sz w:val="22"/>
          <w:szCs w:val="22"/>
        </w:rPr>
        <w:t>beroepskracht/</w:t>
      </w:r>
      <w:r w:rsidRPr="00FC2EAD">
        <w:rPr>
          <w:sz w:val="22"/>
          <w:szCs w:val="22"/>
        </w:rPr>
        <w:t xml:space="preserve">aandachtsfunctionaris advies krijgen van </w:t>
      </w:r>
      <w:r w:rsidR="0029307C">
        <w:rPr>
          <w:sz w:val="22"/>
          <w:szCs w:val="22"/>
        </w:rPr>
        <w:t>Veilig Thuis o</w:t>
      </w:r>
      <w:r w:rsidRPr="00FC2EAD">
        <w:rPr>
          <w:sz w:val="22"/>
          <w:szCs w:val="22"/>
        </w:rPr>
        <w:t>f het zorgadviesteam over het</w:t>
      </w:r>
      <w:r w:rsidR="006C3DE0">
        <w:rPr>
          <w:sz w:val="22"/>
          <w:szCs w:val="22"/>
        </w:rPr>
        <w:t xml:space="preserve"> in gesprek gaan met de ouder. </w:t>
      </w:r>
      <w:r w:rsidRPr="00FC2EAD">
        <w:rPr>
          <w:sz w:val="22"/>
          <w:szCs w:val="22"/>
        </w:rPr>
        <w:t xml:space="preserve">Indien de ouder weigert, </w:t>
      </w:r>
      <w:r w:rsidR="0029307C">
        <w:rPr>
          <w:sz w:val="22"/>
          <w:szCs w:val="22"/>
        </w:rPr>
        <w:t xml:space="preserve">kan </w:t>
      </w:r>
      <w:r w:rsidRPr="00FC2EAD">
        <w:rPr>
          <w:sz w:val="22"/>
          <w:szCs w:val="22"/>
        </w:rPr>
        <w:t xml:space="preserve">dit een zorgelijk signaal </w:t>
      </w:r>
      <w:r w:rsidR="0029307C">
        <w:rPr>
          <w:sz w:val="22"/>
          <w:szCs w:val="22"/>
        </w:rPr>
        <w:t xml:space="preserve">zijn </w:t>
      </w:r>
      <w:r w:rsidRPr="00FC2EAD">
        <w:rPr>
          <w:sz w:val="22"/>
          <w:szCs w:val="22"/>
        </w:rPr>
        <w:t xml:space="preserve">en moet het worden meegenomen in de weging (stap 4). Het kind kan overigens anoniem worden besproken wanneer de ouder geen toestemming heeft gegeven, maar dit verdient niet de voorkeur vanwege de eventuele vervolgacties. </w:t>
      </w:r>
    </w:p>
    <w:p w14:paraId="49BEE601" w14:textId="77777777" w:rsidR="00FC2EAD" w:rsidRPr="006C3DE0" w:rsidRDefault="00FC2EAD" w:rsidP="003B58F0">
      <w:pPr>
        <w:pStyle w:val="Voetnoottekst"/>
        <w:tabs>
          <w:tab w:val="left" w:pos="1260"/>
        </w:tabs>
        <w:contextualSpacing/>
        <w:rPr>
          <w:sz w:val="16"/>
          <w:szCs w:val="22"/>
        </w:rPr>
      </w:pPr>
    </w:p>
    <w:p w14:paraId="3B8A93F9" w14:textId="77777777" w:rsidR="00FC2EAD" w:rsidRDefault="00FC2EAD" w:rsidP="003B58F0">
      <w:pPr>
        <w:pStyle w:val="Voetnoottekst"/>
        <w:tabs>
          <w:tab w:val="left" w:pos="1260"/>
        </w:tabs>
        <w:contextualSpacing/>
        <w:rPr>
          <w:sz w:val="22"/>
          <w:szCs w:val="22"/>
        </w:rPr>
      </w:pPr>
      <w:r w:rsidRPr="00FC2EAD">
        <w:rPr>
          <w:sz w:val="22"/>
          <w:szCs w:val="22"/>
        </w:rPr>
        <w:t xml:space="preserve">Vanaf stap 2 is het raadzaam registratie in de Verwijsindex Risicojongeren te overwegen indien de kinderopvangorganisatie op dit systeem is aangesloten. </w:t>
      </w:r>
    </w:p>
    <w:p w14:paraId="4E5B889B" w14:textId="77777777" w:rsidR="0029307C" w:rsidRPr="00FC2EAD" w:rsidRDefault="0029307C" w:rsidP="003B58F0">
      <w:pPr>
        <w:pStyle w:val="Voetnoottekst"/>
        <w:tabs>
          <w:tab w:val="left" w:pos="1260"/>
        </w:tabs>
        <w:contextualSpacing/>
        <w:rPr>
          <w:sz w:val="22"/>
          <w:szCs w:val="22"/>
        </w:rPr>
      </w:pPr>
    </w:p>
    <w:p w14:paraId="28947149" w14:textId="77777777" w:rsidR="00FC2EAD" w:rsidRPr="00FC2EAD" w:rsidRDefault="00FC2EAD" w:rsidP="003B58F0">
      <w:pPr>
        <w:pStyle w:val="Voetnoottekst"/>
        <w:tabs>
          <w:tab w:val="left" w:pos="1260"/>
        </w:tabs>
        <w:contextualSpacing/>
        <w:rPr>
          <w:sz w:val="22"/>
          <w:szCs w:val="22"/>
        </w:rPr>
      </w:pPr>
      <w:r w:rsidRPr="00FC2EAD">
        <w:rPr>
          <w:iCs/>
          <w:sz w:val="22"/>
          <w:szCs w:val="22"/>
        </w:rPr>
        <w:t>Het is belangrijk dat de kinderopvangorganisatie alles goed registreert. Alle gegevens die te maken hebben met het signaleren en handelen dienen schriftelijk te worden vastgelegd.</w:t>
      </w:r>
    </w:p>
    <w:p w14:paraId="3A8A1A90" w14:textId="080288B9" w:rsidR="00FC2EAD" w:rsidRPr="0064653E" w:rsidRDefault="00D919F2" w:rsidP="003B58F0">
      <w:pPr>
        <w:pStyle w:val="Kop4"/>
        <w:spacing w:line="240" w:lineRule="auto"/>
        <w:rPr>
          <w:sz w:val="26"/>
          <w:szCs w:val="26"/>
        </w:rPr>
      </w:pPr>
      <w:bookmarkStart w:id="49" w:name="_Toc299625240"/>
      <w:bookmarkStart w:id="50" w:name="_Toc360009300"/>
      <w:r>
        <w:br/>
      </w:r>
      <w:r w:rsidR="00FC2EAD" w:rsidRPr="00975268">
        <w:rPr>
          <w:color w:val="002060"/>
        </w:rPr>
        <w:t>Stap 3: Gesprek met de ouder</w:t>
      </w:r>
      <w:bookmarkEnd w:id="49"/>
      <w:r w:rsidR="00FC2EAD" w:rsidRPr="00975268">
        <w:rPr>
          <w:color w:val="002060"/>
        </w:rPr>
        <w:t xml:space="preserve"> (en indien mogelijk met het kind)</w:t>
      </w:r>
      <w:bookmarkEnd w:id="50"/>
    </w:p>
    <w:p w14:paraId="5F29EAF1" w14:textId="3B8FC930" w:rsidR="00FC2EAD" w:rsidRPr="006A27D9" w:rsidRDefault="00FC2EAD" w:rsidP="003B58F0">
      <w:pPr>
        <w:pStyle w:val="Voetnoottekst"/>
        <w:tabs>
          <w:tab w:val="left" w:pos="1260"/>
        </w:tabs>
        <w:contextualSpacing/>
        <w:rPr>
          <w:bCs/>
          <w:i/>
          <w:iCs/>
          <w:sz w:val="22"/>
          <w:szCs w:val="22"/>
        </w:rPr>
      </w:pPr>
      <w:r w:rsidRPr="006A27D9">
        <w:rPr>
          <w:bCs/>
          <w:i/>
          <w:sz w:val="22"/>
          <w:szCs w:val="22"/>
        </w:rPr>
        <w:t>De aandachtsfunctionaris bespreekt de signalen met de ouders, en indien mogelijk met het kind. De kinderopvangorganisatie kan er echter ook voor kiezen dat het gesprek door de beroepskracht wordt gevoerd, eventueel samen met aandachtsfunctionaris</w:t>
      </w:r>
      <w:r w:rsidR="006D46E9">
        <w:rPr>
          <w:bCs/>
          <w:i/>
          <w:sz w:val="22"/>
          <w:szCs w:val="22"/>
        </w:rPr>
        <w:t>,</w:t>
      </w:r>
      <w:r w:rsidRPr="006A27D9">
        <w:rPr>
          <w:bCs/>
          <w:i/>
          <w:sz w:val="22"/>
          <w:szCs w:val="22"/>
        </w:rPr>
        <w:t xml:space="preserve">  bemiddelingsmedewerker of leidinggevende. In die gevallen wordt het gesprek altijd voorbereid met de aandachtsfunctionaris. </w:t>
      </w:r>
      <w:r w:rsidRPr="006A27D9">
        <w:rPr>
          <w:bCs/>
          <w:i/>
          <w:iCs/>
          <w:sz w:val="22"/>
          <w:szCs w:val="22"/>
        </w:rPr>
        <w:t>Ook kan tijdens de voorbereiding ondersteuning worden gevraagd aan</w:t>
      </w:r>
      <w:r w:rsidR="0029307C" w:rsidRPr="006A27D9">
        <w:rPr>
          <w:bCs/>
          <w:i/>
          <w:iCs/>
          <w:sz w:val="22"/>
          <w:szCs w:val="22"/>
        </w:rPr>
        <w:t xml:space="preserve"> Veilig Thuis</w:t>
      </w:r>
      <w:r w:rsidRPr="006A27D9">
        <w:rPr>
          <w:bCs/>
          <w:i/>
          <w:iCs/>
          <w:sz w:val="22"/>
          <w:szCs w:val="22"/>
        </w:rPr>
        <w:t>.</w:t>
      </w:r>
      <w:r w:rsidR="004901A4">
        <w:rPr>
          <w:bCs/>
          <w:i/>
          <w:iCs/>
          <w:sz w:val="22"/>
          <w:szCs w:val="22"/>
        </w:rPr>
        <w:t xml:space="preserve"> In de voorbereiding is het van belang rekening te houden met emo</w:t>
      </w:r>
      <w:r w:rsidR="00A815DE">
        <w:rPr>
          <w:bCs/>
          <w:i/>
          <w:iCs/>
          <w:sz w:val="22"/>
          <w:szCs w:val="22"/>
        </w:rPr>
        <w:t>ties van de ouder(s) en het kind, zoals boosheid, verdriet en angst veroorzaakt door</w:t>
      </w:r>
      <w:r w:rsidR="004901A4">
        <w:rPr>
          <w:bCs/>
          <w:i/>
          <w:iCs/>
          <w:sz w:val="22"/>
          <w:szCs w:val="22"/>
        </w:rPr>
        <w:t xml:space="preserve"> onmacht, loyaliteit, isolement en schaamte. </w:t>
      </w:r>
    </w:p>
    <w:p w14:paraId="6626F737" w14:textId="77777777" w:rsidR="00FC2EAD" w:rsidRPr="00FC2EAD" w:rsidRDefault="00FC2EAD" w:rsidP="003B58F0">
      <w:pPr>
        <w:pStyle w:val="Voetnoottekst"/>
        <w:tabs>
          <w:tab w:val="left" w:pos="1260"/>
        </w:tabs>
        <w:contextualSpacing/>
        <w:rPr>
          <w:b/>
          <w:bCs/>
          <w:iCs/>
          <w:sz w:val="22"/>
          <w:szCs w:val="22"/>
        </w:rPr>
      </w:pPr>
    </w:p>
    <w:p w14:paraId="7FE6E6BF" w14:textId="77777777" w:rsidR="00FC2EAD" w:rsidRPr="00FC2EAD" w:rsidRDefault="00FC2EAD" w:rsidP="003B58F0">
      <w:pPr>
        <w:pStyle w:val="Voetnoottekst"/>
        <w:tabs>
          <w:tab w:val="left" w:pos="1260"/>
        </w:tabs>
        <w:contextualSpacing/>
        <w:rPr>
          <w:bCs/>
          <w:iCs/>
          <w:sz w:val="22"/>
          <w:szCs w:val="22"/>
        </w:rPr>
      </w:pPr>
      <w:r w:rsidRPr="00FC2EAD">
        <w:rPr>
          <w:bCs/>
          <w:iCs/>
          <w:sz w:val="22"/>
          <w:szCs w:val="22"/>
        </w:rPr>
        <w:t>Voor het gesprek met de ouders (en eventueel het kind) kunnen de volgende stappen worden gevolgd:</w:t>
      </w:r>
    </w:p>
    <w:p w14:paraId="582F318F" w14:textId="77777777" w:rsidR="00FC2EAD" w:rsidRPr="00FC2EAD" w:rsidRDefault="00FC2EAD" w:rsidP="003B58F0">
      <w:pPr>
        <w:pStyle w:val="Voetnoottekst"/>
        <w:tabs>
          <w:tab w:val="left" w:pos="1260"/>
        </w:tabs>
        <w:contextualSpacing/>
        <w:rPr>
          <w:i/>
          <w:iCs/>
          <w:sz w:val="22"/>
          <w:szCs w:val="22"/>
        </w:rPr>
      </w:pPr>
    </w:p>
    <w:p w14:paraId="258D24AD" w14:textId="3D556A25" w:rsidR="00FC2EAD" w:rsidRPr="00FC2EAD" w:rsidRDefault="00FC2EAD" w:rsidP="003B58F0">
      <w:pPr>
        <w:pStyle w:val="Voetnoottekst"/>
        <w:numPr>
          <w:ilvl w:val="0"/>
          <w:numId w:val="1"/>
        </w:numPr>
        <w:tabs>
          <w:tab w:val="left" w:pos="1260"/>
        </w:tabs>
        <w:contextualSpacing/>
        <w:rPr>
          <w:iCs/>
          <w:sz w:val="22"/>
          <w:szCs w:val="22"/>
        </w:rPr>
      </w:pPr>
      <w:r w:rsidRPr="00FC2EAD">
        <w:rPr>
          <w:iCs/>
          <w:sz w:val="22"/>
          <w:szCs w:val="22"/>
        </w:rPr>
        <w:t>Leg de ouders (en eventueel het kind) het doel uit van het gesprek;</w:t>
      </w:r>
    </w:p>
    <w:p w14:paraId="32C4BFA4" w14:textId="77777777" w:rsidR="00FC2EAD" w:rsidRPr="00FC2EAD" w:rsidRDefault="00FC2EAD" w:rsidP="003B58F0">
      <w:pPr>
        <w:pStyle w:val="Voetnoottekst"/>
        <w:numPr>
          <w:ilvl w:val="0"/>
          <w:numId w:val="1"/>
        </w:numPr>
        <w:tabs>
          <w:tab w:val="left" w:pos="1260"/>
        </w:tabs>
        <w:contextualSpacing/>
        <w:rPr>
          <w:iCs/>
          <w:sz w:val="22"/>
          <w:szCs w:val="22"/>
        </w:rPr>
      </w:pPr>
      <w:r w:rsidRPr="00FC2EAD">
        <w:rPr>
          <w:iCs/>
          <w:sz w:val="22"/>
          <w:szCs w:val="22"/>
        </w:rPr>
        <w:t>Beschrijf de feiten die zijn vastgesteld en de waarnemingen die zijn gedaan, geef daarbij geen waardeoordeel of eigen interpretatie;</w:t>
      </w:r>
    </w:p>
    <w:p w14:paraId="40F8B24C" w14:textId="7E594F6C" w:rsidR="00FC2EAD" w:rsidRPr="00FC2EAD" w:rsidRDefault="00FC2EAD" w:rsidP="003B58F0">
      <w:pPr>
        <w:numPr>
          <w:ilvl w:val="0"/>
          <w:numId w:val="1"/>
        </w:numPr>
        <w:spacing w:after="0" w:line="240" w:lineRule="auto"/>
        <w:contextualSpacing/>
        <w:rPr>
          <w:iCs/>
        </w:rPr>
      </w:pPr>
      <w:r w:rsidRPr="00FC2EAD">
        <w:rPr>
          <w:iCs/>
        </w:rPr>
        <w:t>Nodig de ouders uit om een reactie hierop te geven</w:t>
      </w:r>
      <w:r w:rsidR="0017208A">
        <w:rPr>
          <w:iCs/>
        </w:rPr>
        <w:t>. Vraag hoe ouders dit ervaren. Ga respectvol om met de emoties</w:t>
      </w:r>
      <w:r w:rsidRPr="00FC2EAD">
        <w:rPr>
          <w:iCs/>
        </w:rPr>
        <w:t>;</w:t>
      </w:r>
    </w:p>
    <w:p w14:paraId="1FDCDE89" w14:textId="5F802BCA" w:rsidR="00FC2EAD" w:rsidRPr="00FC2EAD" w:rsidRDefault="00FC2EAD" w:rsidP="003B58F0">
      <w:pPr>
        <w:numPr>
          <w:ilvl w:val="0"/>
          <w:numId w:val="1"/>
        </w:numPr>
        <w:spacing w:after="0" w:line="240" w:lineRule="auto"/>
        <w:contextualSpacing/>
        <w:rPr>
          <w:iCs/>
        </w:rPr>
      </w:pPr>
      <w:r w:rsidRPr="00FC2EAD">
        <w:rPr>
          <w:iCs/>
        </w:rPr>
        <w:t>Kom pas na deze reactie zo nodig en zo mogelijk met een interpretatie van hetgeen er is gezien, gehoord en/of waargenomen</w:t>
      </w:r>
      <w:r w:rsidR="0017208A">
        <w:rPr>
          <w:iCs/>
        </w:rPr>
        <w:t>. Leg uit waarom je het gedrag zorgelijk vindt: wat zijn de effecten voor het kind</w:t>
      </w:r>
      <w:r w:rsidRPr="00FC2EAD">
        <w:rPr>
          <w:iCs/>
        </w:rPr>
        <w:t>;</w:t>
      </w:r>
    </w:p>
    <w:p w14:paraId="7751E7D6" w14:textId="77777777" w:rsidR="00FC2EAD" w:rsidRPr="00FC2EAD" w:rsidRDefault="00FC2EAD" w:rsidP="003B58F0">
      <w:pPr>
        <w:numPr>
          <w:ilvl w:val="0"/>
          <w:numId w:val="1"/>
        </w:numPr>
        <w:spacing w:after="0" w:line="240" w:lineRule="auto"/>
        <w:contextualSpacing/>
        <w:rPr>
          <w:iCs/>
        </w:rPr>
      </w:pPr>
      <w:r w:rsidRPr="00FC2EAD">
        <w:rPr>
          <w:iCs/>
        </w:rPr>
        <w:t>Leg het gesprek vast en laat het indien mogelijk ondertekenen door alle betrokkenen.</w:t>
      </w:r>
    </w:p>
    <w:p w14:paraId="1C37F42E" w14:textId="77777777" w:rsidR="00FC2EAD" w:rsidRPr="00FC2EAD" w:rsidRDefault="00FC2EAD" w:rsidP="003B58F0">
      <w:pPr>
        <w:pStyle w:val="Voetnoottekst"/>
        <w:tabs>
          <w:tab w:val="left" w:pos="2700"/>
        </w:tabs>
        <w:contextualSpacing/>
        <w:rPr>
          <w:sz w:val="22"/>
          <w:szCs w:val="22"/>
        </w:rPr>
      </w:pPr>
    </w:p>
    <w:p w14:paraId="299F50DE" w14:textId="77777777" w:rsidR="00FC2EAD" w:rsidRPr="00FC2EAD" w:rsidRDefault="00FC2EAD" w:rsidP="003B58F0">
      <w:pPr>
        <w:pStyle w:val="Voetnoottekst"/>
        <w:tabs>
          <w:tab w:val="left" w:pos="1260"/>
          <w:tab w:val="left" w:pos="2700"/>
        </w:tabs>
        <w:contextualSpacing/>
        <w:rPr>
          <w:sz w:val="22"/>
          <w:szCs w:val="22"/>
        </w:rPr>
      </w:pPr>
      <w:r w:rsidRPr="00FC2EAD">
        <w:rPr>
          <w:sz w:val="22"/>
          <w:szCs w:val="22"/>
        </w:rPr>
        <w:t xml:space="preserve">In de meeste gevallen is het onduidelijk wat de oorzaken zijn van de signalen. Door ouders te informeren en informatie uit te wisselen over de ontwikkeling van hun kind, kunnen zorgen verduidelijkt, ontkracht of bekrachtigd worden. Nodig de ouders expliciet uit tot het geven van hun mening en vraag door over kindgerelateerde onderwerpen in de thuissituatie. Herkent de ouder de situatie? Hoe gedraagt het kind zich thuis? Hoe reageren de ouders daarop? Hoe gaat het opvoeden thuis? Hoe reageert het kind hierop? Hoe is de ontwikkeling van het kind tot nu toe verlopen? Wat vinden de ouders daarvan? Hoe ervaren de ouders de opvoeding en hun rol als ouders? </w:t>
      </w:r>
    </w:p>
    <w:p w14:paraId="5FEE2B6A" w14:textId="2F1B7DAE" w:rsidR="00FC2EAD" w:rsidRPr="00FC2EAD" w:rsidRDefault="00FC2EAD" w:rsidP="003B58F0">
      <w:pPr>
        <w:pStyle w:val="Voetnoottekst"/>
        <w:tabs>
          <w:tab w:val="left" w:pos="1260"/>
          <w:tab w:val="left" w:pos="2700"/>
        </w:tabs>
        <w:contextualSpacing/>
        <w:rPr>
          <w:sz w:val="22"/>
          <w:szCs w:val="22"/>
        </w:rPr>
      </w:pPr>
      <w:r w:rsidRPr="00FC2EAD">
        <w:rPr>
          <w:sz w:val="22"/>
          <w:szCs w:val="22"/>
        </w:rPr>
        <w:t xml:space="preserve">Indien de ouders de zorgen herkennen, kan een begin worden gemaakt met het onderzoeken van kansen en oplossingen. Ouders moeten vaak eerst </w:t>
      </w:r>
      <w:r w:rsidR="006D46E9" w:rsidRPr="00FC2EAD">
        <w:rPr>
          <w:sz w:val="22"/>
          <w:szCs w:val="22"/>
        </w:rPr>
        <w:t xml:space="preserve">worden </w:t>
      </w:r>
      <w:r w:rsidRPr="00FC2EAD">
        <w:rPr>
          <w:sz w:val="22"/>
          <w:szCs w:val="22"/>
        </w:rPr>
        <w:t xml:space="preserve">gemotiveerd zodat de zorgen over hun kind </w:t>
      </w:r>
      <w:r w:rsidR="006D46E9" w:rsidRPr="00FC2EAD">
        <w:rPr>
          <w:sz w:val="22"/>
          <w:szCs w:val="22"/>
        </w:rPr>
        <w:t xml:space="preserve">kunnen worden </w:t>
      </w:r>
      <w:r w:rsidRPr="00FC2EAD">
        <w:rPr>
          <w:sz w:val="22"/>
          <w:szCs w:val="22"/>
        </w:rPr>
        <w:t xml:space="preserve">gedeeld. Het helpt dan om ouders meer informatie te geven over de ontwikkeling van het kind en de effecten voor het kind in de huidige situatie. </w:t>
      </w:r>
      <w:r w:rsidR="003C0266">
        <w:rPr>
          <w:sz w:val="22"/>
          <w:szCs w:val="22"/>
        </w:rPr>
        <w:t xml:space="preserve">Vraag naar wat het met de ouders doet. Het benoemen van hun emoties kan de motivatie tot veranderen vergroten. Maak steeds duidelijk dat jullie beiden hetzelfde doel hebben: het beste voor het kind. </w:t>
      </w:r>
      <w:r w:rsidR="0029307C">
        <w:rPr>
          <w:sz w:val="22"/>
          <w:szCs w:val="22"/>
        </w:rPr>
        <w:t>A</w:t>
      </w:r>
      <w:r w:rsidRPr="00FC2EAD">
        <w:rPr>
          <w:sz w:val="22"/>
          <w:szCs w:val="22"/>
        </w:rPr>
        <w:t>ls ouders niet te motiveren zijn en de zorgen blijven ontkennen is het raadzaam</w:t>
      </w:r>
      <w:r w:rsidR="0029307C">
        <w:rPr>
          <w:sz w:val="22"/>
          <w:szCs w:val="22"/>
        </w:rPr>
        <w:t xml:space="preserve"> Veilig Thuis</w:t>
      </w:r>
      <w:r w:rsidRPr="00FC2EAD">
        <w:rPr>
          <w:sz w:val="22"/>
          <w:szCs w:val="22"/>
        </w:rPr>
        <w:t xml:space="preserve"> om advies te vragen en een melding te overwegen. </w:t>
      </w:r>
      <w:r w:rsidR="0029307C">
        <w:rPr>
          <w:sz w:val="22"/>
          <w:szCs w:val="22"/>
        </w:rPr>
        <w:t xml:space="preserve">Ook </w:t>
      </w:r>
      <w:r w:rsidRPr="00FC2EAD">
        <w:rPr>
          <w:sz w:val="22"/>
          <w:szCs w:val="22"/>
        </w:rPr>
        <w:t xml:space="preserve">kan </w:t>
      </w:r>
      <w:r w:rsidR="0029307C">
        <w:rPr>
          <w:sz w:val="22"/>
          <w:szCs w:val="22"/>
        </w:rPr>
        <w:t xml:space="preserve">Veilig Thuis </w:t>
      </w:r>
      <w:r w:rsidRPr="00FC2EAD">
        <w:rPr>
          <w:sz w:val="22"/>
          <w:szCs w:val="22"/>
        </w:rPr>
        <w:t xml:space="preserve">betrokken worden als er zorgen zijn over huiselijk geweld waarbij ouders c.q. meerderjarige huisgenoten betrokken zijn. </w:t>
      </w:r>
    </w:p>
    <w:p w14:paraId="4F046862" w14:textId="77777777" w:rsidR="00FC2EAD" w:rsidRPr="00FC2EAD" w:rsidRDefault="00FC2EAD" w:rsidP="003B58F0">
      <w:pPr>
        <w:pStyle w:val="Voetnoottekst"/>
        <w:tabs>
          <w:tab w:val="left" w:pos="1260"/>
          <w:tab w:val="left" w:pos="2700"/>
        </w:tabs>
        <w:contextualSpacing/>
        <w:rPr>
          <w:sz w:val="22"/>
          <w:szCs w:val="22"/>
        </w:rPr>
      </w:pPr>
    </w:p>
    <w:p w14:paraId="77256080" w14:textId="45068E96" w:rsidR="00FC2EAD" w:rsidRPr="00FC2EAD" w:rsidRDefault="00FC2EAD" w:rsidP="003B58F0">
      <w:pPr>
        <w:pStyle w:val="Voetnoottekst"/>
        <w:tabs>
          <w:tab w:val="left" w:pos="1260"/>
        </w:tabs>
        <w:contextualSpacing/>
        <w:rPr>
          <w:sz w:val="22"/>
          <w:szCs w:val="22"/>
        </w:rPr>
      </w:pPr>
      <w:r w:rsidRPr="00FC2EAD">
        <w:rPr>
          <w:sz w:val="22"/>
          <w:szCs w:val="22"/>
        </w:rPr>
        <w:t xml:space="preserve">Indien </w:t>
      </w:r>
      <w:r w:rsidR="006D46E9" w:rsidRPr="00FC2EAD">
        <w:rPr>
          <w:sz w:val="22"/>
          <w:szCs w:val="22"/>
        </w:rPr>
        <w:t xml:space="preserve">wordt </w:t>
      </w:r>
      <w:r w:rsidRPr="00FC2EAD">
        <w:rPr>
          <w:sz w:val="22"/>
          <w:szCs w:val="22"/>
        </w:rPr>
        <w:t xml:space="preserve">besloten om ook met het kind zelf te spreken, is het van belang dat het kind zich veilig genoeg voelt om het gesprek te </w:t>
      </w:r>
      <w:r w:rsidRPr="00C5079D">
        <w:rPr>
          <w:sz w:val="22"/>
          <w:szCs w:val="22"/>
        </w:rPr>
        <w:t>voeren</w:t>
      </w:r>
      <w:r w:rsidR="00C551DF" w:rsidRPr="00C5079D">
        <w:rPr>
          <w:sz w:val="22"/>
          <w:szCs w:val="22"/>
        </w:rPr>
        <w:t xml:space="preserve"> </w:t>
      </w:r>
      <w:r w:rsidR="002620C6">
        <w:rPr>
          <w:sz w:val="22"/>
          <w:szCs w:val="22"/>
        </w:rPr>
        <w:t>(bijlage 6</w:t>
      </w:r>
      <w:r w:rsidR="00C551DF" w:rsidRPr="00C5079D">
        <w:rPr>
          <w:sz w:val="22"/>
          <w:szCs w:val="22"/>
        </w:rPr>
        <w:t>)</w:t>
      </w:r>
      <w:r w:rsidRPr="00C5079D">
        <w:rPr>
          <w:sz w:val="22"/>
          <w:szCs w:val="22"/>
        </w:rPr>
        <w:t>. Maak hierbij de afweging</w:t>
      </w:r>
      <w:r w:rsidRPr="00FC2EAD">
        <w:rPr>
          <w:sz w:val="22"/>
          <w:szCs w:val="22"/>
        </w:rPr>
        <w:t xml:space="preserve"> of het in het belang van het kind zelf is om dit gesprek te voeren. Hierover kan ook advies worden gevraagd aan</w:t>
      </w:r>
      <w:r w:rsidR="00CC4D1B">
        <w:rPr>
          <w:sz w:val="22"/>
          <w:szCs w:val="22"/>
        </w:rPr>
        <w:t xml:space="preserve"> Veilig Thuis</w:t>
      </w:r>
      <w:r w:rsidRPr="00FC2EAD">
        <w:rPr>
          <w:sz w:val="22"/>
          <w:szCs w:val="22"/>
        </w:rPr>
        <w:t xml:space="preserve">. Beloof tijdens een dergelijk gesprek nooit geheimhouding, maar geef wel aan dat de signalen serieus </w:t>
      </w:r>
      <w:r w:rsidR="006D46E9" w:rsidRPr="00FC2EAD">
        <w:rPr>
          <w:sz w:val="22"/>
          <w:szCs w:val="22"/>
        </w:rPr>
        <w:t xml:space="preserve">zullen worden </w:t>
      </w:r>
      <w:r w:rsidRPr="00FC2EAD">
        <w:rPr>
          <w:sz w:val="22"/>
          <w:szCs w:val="22"/>
        </w:rPr>
        <w:t xml:space="preserve">afgewogen. Belangrijk is ook dat het kind niet wordt ondervraagd, maar dat het kind met name de ruimte wordt gegeven om zijn verhaal te vertellen. </w:t>
      </w:r>
      <w:r w:rsidR="0029307C" w:rsidRPr="00877988">
        <w:rPr>
          <w:sz w:val="22"/>
          <w:szCs w:val="22"/>
        </w:rPr>
        <w:t xml:space="preserve">Zie voor tips ook </w:t>
      </w:r>
      <w:hyperlink r:id="rId15" w:history="1">
        <w:r w:rsidR="0029307C" w:rsidRPr="006A4155">
          <w:rPr>
            <w:rStyle w:val="Hyperlink"/>
            <w:sz w:val="22"/>
            <w:szCs w:val="22"/>
          </w:rPr>
          <w:t>de handreiking participatie van kinderen</w:t>
        </w:r>
        <w:r w:rsidR="0020628C" w:rsidRPr="006A4155">
          <w:rPr>
            <w:rStyle w:val="Hyperlink"/>
            <w:sz w:val="22"/>
            <w:szCs w:val="22"/>
          </w:rPr>
          <w:t xml:space="preserve"> 2018</w:t>
        </w:r>
        <w:r w:rsidR="0062008F" w:rsidRPr="006A4155">
          <w:rPr>
            <w:rStyle w:val="Hyperlink"/>
            <w:sz w:val="22"/>
            <w:szCs w:val="22"/>
          </w:rPr>
          <w:t>.</w:t>
        </w:r>
      </w:hyperlink>
      <w:r w:rsidR="00877988" w:rsidRPr="00877988">
        <w:rPr>
          <w:sz w:val="22"/>
          <w:szCs w:val="22"/>
        </w:rPr>
        <w:t xml:space="preserve"> </w:t>
      </w:r>
    </w:p>
    <w:p w14:paraId="733A02B3" w14:textId="77777777" w:rsidR="007661CC" w:rsidRDefault="007661CC" w:rsidP="003B58F0">
      <w:pPr>
        <w:pStyle w:val="Kop4"/>
        <w:spacing w:line="240" w:lineRule="auto"/>
      </w:pPr>
      <w:bookmarkStart w:id="51" w:name="_Toc299625241"/>
      <w:bookmarkStart w:id="52" w:name="_Toc360009301"/>
    </w:p>
    <w:p w14:paraId="473DEA6E" w14:textId="1997E507" w:rsidR="00D8077F" w:rsidRPr="00975268" w:rsidRDefault="0029307C" w:rsidP="003B58F0">
      <w:pPr>
        <w:pStyle w:val="Kop4"/>
        <w:spacing w:line="240" w:lineRule="auto"/>
        <w:rPr>
          <w:color w:val="002060"/>
        </w:rPr>
      </w:pPr>
      <w:r w:rsidRPr="00975268">
        <w:rPr>
          <w:color w:val="002060"/>
        </w:rPr>
        <w:t xml:space="preserve">Stap 4: Wegen van het geweld </w:t>
      </w:r>
      <w:bookmarkEnd w:id="51"/>
      <w:r w:rsidR="00FC2EAD" w:rsidRPr="00975268">
        <w:rPr>
          <w:color w:val="002060"/>
        </w:rPr>
        <w:t xml:space="preserve">en bij twijfel altijd raadplegen van </w:t>
      </w:r>
      <w:bookmarkEnd w:id="52"/>
      <w:r w:rsidRPr="00975268">
        <w:rPr>
          <w:color w:val="002060"/>
        </w:rPr>
        <w:t>Veilig Thuis</w:t>
      </w:r>
      <w:r w:rsidR="00D8077F" w:rsidRPr="00975268">
        <w:rPr>
          <w:color w:val="002060"/>
        </w:rPr>
        <w:t xml:space="preserve"> </w:t>
      </w:r>
    </w:p>
    <w:p w14:paraId="3D554689" w14:textId="63C993F4" w:rsidR="00D8077F" w:rsidRPr="00975268" w:rsidRDefault="00D8077F" w:rsidP="003B58F0">
      <w:pPr>
        <w:pStyle w:val="Kop4"/>
        <w:spacing w:line="240" w:lineRule="auto"/>
        <w:rPr>
          <w:color w:val="002060"/>
        </w:rPr>
      </w:pPr>
      <w:r w:rsidRPr="00975268">
        <w:rPr>
          <w:color w:val="002060"/>
        </w:rPr>
        <w:t xml:space="preserve">en </w:t>
      </w:r>
    </w:p>
    <w:p w14:paraId="7CDA0FB1" w14:textId="626AFC13" w:rsidR="00FC2EAD" w:rsidRPr="00975268" w:rsidRDefault="00D8077F" w:rsidP="003B58F0">
      <w:pPr>
        <w:pStyle w:val="Kop4"/>
        <w:spacing w:line="240" w:lineRule="auto"/>
        <w:rPr>
          <w:color w:val="002060"/>
        </w:rPr>
      </w:pPr>
      <w:r w:rsidRPr="00975268">
        <w:rPr>
          <w:color w:val="002060"/>
        </w:rPr>
        <w:t>Stap 5: Beslissen aan de hand van afwegingskader</w:t>
      </w:r>
    </w:p>
    <w:p w14:paraId="5498F382" w14:textId="68E88706" w:rsidR="00FC2EAD" w:rsidRDefault="00FC2EAD" w:rsidP="003B58F0">
      <w:pPr>
        <w:pStyle w:val="Plattetekst"/>
        <w:tabs>
          <w:tab w:val="left" w:pos="1260"/>
        </w:tabs>
        <w:spacing w:line="240" w:lineRule="auto"/>
        <w:contextualSpacing/>
        <w:rPr>
          <w:rFonts w:asciiTheme="minorHAnsi" w:hAnsiTheme="minorHAnsi"/>
          <w:iCs w:val="0"/>
          <w:sz w:val="22"/>
          <w:szCs w:val="22"/>
        </w:rPr>
      </w:pPr>
      <w:r w:rsidRPr="006A27D9">
        <w:rPr>
          <w:rFonts w:asciiTheme="minorHAnsi" w:hAnsiTheme="minorHAnsi"/>
          <w:iCs w:val="0"/>
          <w:sz w:val="22"/>
          <w:szCs w:val="22"/>
        </w:rPr>
        <w:t>De</w:t>
      </w:r>
      <w:r w:rsidR="00A72F18">
        <w:rPr>
          <w:rFonts w:asciiTheme="minorHAnsi" w:hAnsiTheme="minorHAnsi"/>
          <w:iCs w:val="0"/>
          <w:sz w:val="22"/>
          <w:szCs w:val="22"/>
        </w:rPr>
        <w:t xml:space="preserve"> beroepskracht</w:t>
      </w:r>
      <w:r w:rsidRPr="006A27D9">
        <w:rPr>
          <w:rFonts w:asciiTheme="minorHAnsi" w:hAnsiTheme="minorHAnsi"/>
          <w:iCs w:val="0"/>
          <w:sz w:val="22"/>
          <w:szCs w:val="22"/>
        </w:rPr>
        <w:t xml:space="preserve"> weegt </w:t>
      </w:r>
      <w:r w:rsidR="00A72F18">
        <w:rPr>
          <w:rFonts w:asciiTheme="minorHAnsi" w:hAnsiTheme="minorHAnsi"/>
          <w:iCs w:val="0"/>
          <w:sz w:val="22"/>
          <w:szCs w:val="22"/>
        </w:rPr>
        <w:t xml:space="preserve">in samenwerking met de aandachtsfunctionaris </w:t>
      </w:r>
      <w:r w:rsidRPr="006A27D9">
        <w:rPr>
          <w:rFonts w:asciiTheme="minorHAnsi" w:hAnsiTheme="minorHAnsi"/>
          <w:iCs w:val="0"/>
          <w:sz w:val="22"/>
          <w:szCs w:val="22"/>
        </w:rPr>
        <w:t>op basis van de signalen, van het (extern) ingewonnen advies en van het gesprek met de ouders het risico op huiselijk geweld of kindermishandeling. Daarnaast wordt de aard en de ernst van het huiselijk geweld of</w:t>
      </w:r>
      <w:r w:rsidR="006D289B">
        <w:rPr>
          <w:rFonts w:asciiTheme="minorHAnsi" w:hAnsiTheme="minorHAnsi"/>
          <w:iCs w:val="0"/>
          <w:sz w:val="22"/>
          <w:szCs w:val="22"/>
        </w:rPr>
        <w:t xml:space="preserve"> de kindermishandeling gewogen aan de hand van het afwegingskader en al dan niet in overleg met Veilig Thuis.</w:t>
      </w:r>
    </w:p>
    <w:p w14:paraId="0AC2A5F6" w14:textId="77777777" w:rsidR="006D289B" w:rsidRPr="00FC2EAD" w:rsidRDefault="006D289B" w:rsidP="003B58F0">
      <w:pPr>
        <w:pStyle w:val="Plattetekst"/>
        <w:tabs>
          <w:tab w:val="left" w:pos="1260"/>
        </w:tabs>
        <w:spacing w:line="240" w:lineRule="auto"/>
        <w:contextualSpacing/>
        <w:rPr>
          <w:rFonts w:asciiTheme="minorHAnsi" w:hAnsiTheme="minorHAnsi"/>
          <w:b/>
          <w:i w:val="0"/>
          <w:iCs w:val="0"/>
          <w:sz w:val="22"/>
          <w:szCs w:val="22"/>
        </w:rPr>
      </w:pPr>
    </w:p>
    <w:p w14:paraId="686578C6" w14:textId="0826FA9E" w:rsidR="00FC2EAD" w:rsidRPr="006D289B" w:rsidRDefault="00FC2EAD" w:rsidP="003B58F0">
      <w:pPr>
        <w:pStyle w:val="Plattetekst"/>
        <w:tabs>
          <w:tab w:val="left" w:pos="1260"/>
        </w:tabs>
        <w:spacing w:line="240" w:lineRule="auto"/>
        <w:contextualSpacing/>
        <w:rPr>
          <w:rFonts w:asciiTheme="minorHAnsi" w:hAnsiTheme="minorHAnsi"/>
          <w:i w:val="0"/>
          <w:iCs w:val="0"/>
          <w:sz w:val="22"/>
          <w:szCs w:val="22"/>
        </w:rPr>
      </w:pPr>
      <w:r w:rsidRPr="00FC2EAD">
        <w:rPr>
          <w:rFonts w:asciiTheme="minorHAnsi" w:hAnsiTheme="minorHAnsi"/>
          <w:i w:val="0"/>
          <w:iCs w:val="0"/>
          <w:sz w:val="22"/>
          <w:szCs w:val="22"/>
        </w:rPr>
        <w:t xml:space="preserve">Voor de weging is het van </w:t>
      </w:r>
      <w:r w:rsidRPr="006D289B">
        <w:rPr>
          <w:rFonts w:asciiTheme="minorHAnsi" w:hAnsiTheme="minorHAnsi"/>
          <w:i w:val="0"/>
          <w:iCs w:val="0"/>
          <w:sz w:val="22"/>
          <w:szCs w:val="22"/>
        </w:rPr>
        <w:t xml:space="preserve">belang dat in het dossier de signalen, de gesprekken en de stappen </w:t>
      </w:r>
      <w:r w:rsidR="00A72F18">
        <w:rPr>
          <w:rFonts w:asciiTheme="minorHAnsi" w:hAnsiTheme="minorHAnsi"/>
          <w:i w:val="0"/>
          <w:iCs w:val="0"/>
          <w:sz w:val="22"/>
          <w:szCs w:val="22"/>
        </w:rPr>
        <w:t xml:space="preserve">worden beschreven en vastgelegd </w:t>
      </w:r>
      <w:r w:rsidR="006D289B" w:rsidRPr="006D289B">
        <w:rPr>
          <w:rFonts w:asciiTheme="minorHAnsi" w:hAnsiTheme="minorHAnsi"/>
          <w:i w:val="0"/>
          <w:iCs w:val="0"/>
          <w:sz w:val="22"/>
          <w:szCs w:val="22"/>
        </w:rPr>
        <w:t xml:space="preserve">die al </w:t>
      </w:r>
      <w:r w:rsidR="006D46E9" w:rsidRPr="006D289B">
        <w:rPr>
          <w:rFonts w:asciiTheme="minorHAnsi" w:hAnsiTheme="minorHAnsi"/>
          <w:i w:val="0"/>
          <w:iCs w:val="0"/>
          <w:sz w:val="22"/>
          <w:szCs w:val="22"/>
        </w:rPr>
        <w:t xml:space="preserve">zijn </w:t>
      </w:r>
      <w:r w:rsidR="006D289B" w:rsidRPr="006D289B">
        <w:rPr>
          <w:rFonts w:asciiTheme="minorHAnsi" w:hAnsiTheme="minorHAnsi"/>
          <w:i w:val="0"/>
          <w:iCs w:val="0"/>
          <w:sz w:val="22"/>
          <w:szCs w:val="22"/>
        </w:rPr>
        <w:t xml:space="preserve">gezet. </w:t>
      </w:r>
      <w:r w:rsidR="00DF3F62">
        <w:rPr>
          <w:rFonts w:asciiTheme="minorHAnsi" w:hAnsiTheme="minorHAnsi"/>
          <w:i w:val="0"/>
          <w:iCs w:val="0"/>
          <w:sz w:val="22"/>
          <w:szCs w:val="22"/>
        </w:rPr>
        <w:t xml:space="preserve">Bij </w:t>
      </w:r>
      <w:r w:rsidRPr="006D289B">
        <w:rPr>
          <w:rFonts w:asciiTheme="minorHAnsi" w:hAnsiTheme="minorHAnsi"/>
          <w:i w:val="0"/>
          <w:iCs w:val="0"/>
          <w:sz w:val="22"/>
          <w:szCs w:val="22"/>
        </w:rPr>
        <w:t>twijfel over een vermoeden van huiseli</w:t>
      </w:r>
      <w:r w:rsidR="009D17D0">
        <w:rPr>
          <w:rFonts w:asciiTheme="minorHAnsi" w:hAnsiTheme="minorHAnsi"/>
          <w:i w:val="0"/>
          <w:iCs w:val="0"/>
          <w:sz w:val="22"/>
          <w:szCs w:val="22"/>
        </w:rPr>
        <w:t>jk geweld of kindermishandeling</w:t>
      </w:r>
      <w:r w:rsidRPr="006D289B">
        <w:rPr>
          <w:rFonts w:asciiTheme="minorHAnsi" w:hAnsiTheme="minorHAnsi"/>
          <w:i w:val="0"/>
          <w:iCs w:val="0"/>
          <w:sz w:val="22"/>
          <w:szCs w:val="22"/>
        </w:rPr>
        <w:t xml:space="preserve"> is het </w:t>
      </w:r>
      <w:r w:rsidRPr="006D289B">
        <w:rPr>
          <w:rFonts w:asciiTheme="minorHAnsi" w:hAnsiTheme="minorHAnsi"/>
          <w:i w:val="0"/>
          <w:iCs w:val="0"/>
          <w:sz w:val="22"/>
          <w:szCs w:val="22"/>
          <w:u w:val="single"/>
        </w:rPr>
        <w:t>verplicht</w:t>
      </w:r>
      <w:r w:rsidRPr="006D289B">
        <w:rPr>
          <w:rFonts w:asciiTheme="minorHAnsi" w:hAnsiTheme="minorHAnsi"/>
          <w:i w:val="0"/>
          <w:iCs w:val="0"/>
          <w:sz w:val="22"/>
          <w:szCs w:val="22"/>
        </w:rPr>
        <w:t xml:space="preserve"> om</w:t>
      </w:r>
      <w:r w:rsidR="006A27D9" w:rsidRPr="006D289B">
        <w:rPr>
          <w:rFonts w:asciiTheme="minorHAnsi" w:hAnsiTheme="minorHAnsi"/>
          <w:i w:val="0"/>
          <w:iCs w:val="0"/>
          <w:sz w:val="22"/>
          <w:szCs w:val="22"/>
        </w:rPr>
        <w:t xml:space="preserve"> Veilig Thuis</w:t>
      </w:r>
      <w:r w:rsidRPr="006D289B">
        <w:rPr>
          <w:rFonts w:asciiTheme="minorHAnsi" w:hAnsiTheme="minorHAnsi"/>
          <w:i w:val="0"/>
          <w:iCs w:val="0"/>
          <w:sz w:val="22"/>
          <w:szCs w:val="22"/>
        </w:rPr>
        <w:t xml:space="preserve"> te raadplegen. </w:t>
      </w:r>
    </w:p>
    <w:p w14:paraId="17D73CCB" w14:textId="3C1FA4C9" w:rsidR="006A27D9" w:rsidRPr="006D289B" w:rsidRDefault="006A27D9" w:rsidP="003B58F0">
      <w:pPr>
        <w:tabs>
          <w:tab w:val="left" w:pos="1260"/>
        </w:tabs>
        <w:spacing w:after="0" w:line="240" w:lineRule="auto"/>
        <w:contextualSpacing/>
      </w:pPr>
      <w:r w:rsidRPr="006D289B">
        <w:t xml:space="preserve">Veilig Thuis </w:t>
      </w:r>
      <w:r w:rsidR="00FC2EAD" w:rsidRPr="006D289B">
        <w:t xml:space="preserve">kan helpen een risicotaxatie </w:t>
      </w:r>
      <w:r w:rsidR="00146401">
        <w:t xml:space="preserve">(inschatting van risicofactoren) </w:t>
      </w:r>
      <w:r w:rsidR="00FC2EAD" w:rsidRPr="006D289B">
        <w:t>uit te voeren en kan helpen bepalen of het verstandig is zelf hulp te</w:t>
      </w:r>
      <w:r w:rsidR="00374432" w:rsidRPr="006D289B">
        <w:t xml:space="preserve"> bieden of</w:t>
      </w:r>
      <w:r w:rsidR="00FC2EAD" w:rsidRPr="006D289B">
        <w:t xml:space="preserve"> organiseren of een melding te doen. </w:t>
      </w:r>
    </w:p>
    <w:p w14:paraId="4A7747F0" w14:textId="2D125F53" w:rsidR="00711C2E" w:rsidRDefault="00FC2EAD" w:rsidP="003B58F0">
      <w:pPr>
        <w:spacing w:after="0" w:line="240" w:lineRule="auto"/>
        <w:contextualSpacing/>
      </w:pPr>
      <w:r w:rsidRPr="006D289B">
        <w:t>Het is belangrijk dat de kinderopvangorganisatie alles goed registreert.</w:t>
      </w:r>
      <w:r w:rsidR="00E91984">
        <w:t xml:space="preserve"> </w:t>
      </w:r>
      <w:r w:rsidRPr="006D289B">
        <w:t>Alle gegevens die</w:t>
      </w:r>
      <w:r w:rsidRPr="00FC2EAD">
        <w:t xml:space="preserve"> te maken hebben met het signaleren en handelen dienen schriftelijk te worden vastgelegd.</w:t>
      </w:r>
      <w:r w:rsidR="006A27D9">
        <w:t xml:space="preserve"> Leidt weging tot de conclusie dat er geen zorgen (meer) zijn, dan kan de Meldcode in stap 4 worden afgesloten.</w:t>
      </w:r>
      <w:bookmarkStart w:id="53" w:name="_Toc299625242"/>
      <w:bookmarkStart w:id="54" w:name="_Toc360009302"/>
      <w:r w:rsidR="00A123FD">
        <w:br/>
      </w:r>
      <w:bookmarkEnd w:id="53"/>
      <w:bookmarkEnd w:id="54"/>
      <w:r w:rsidR="007661CC">
        <w:t xml:space="preserve">Als de zorgen blijven bestaan dan wordt in stap 5 besloten, op basis van het afwegingskader, of melden noodzakelijk is </w:t>
      </w:r>
      <w:r w:rsidR="00A640FC">
        <w:t xml:space="preserve">én of </w:t>
      </w:r>
      <w:r w:rsidR="007661CC">
        <w:t xml:space="preserve">het mogelijk is om passende hulp te organiseren. </w:t>
      </w:r>
    </w:p>
    <w:p w14:paraId="2DFC9AB7" w14:textId="77777777" w:rsidR="007661CC" w:rsidRDefault="007661CC" w:rsidP="00711C2E">
      <w:pPr>
        <w:pStyle w:val="Kop5"/>
      </w:pPr>
    </w:p>
    <w:p w14:paraId="7A22AE9A" w14:textId="3FB8DD13" w:rsidR="00711C2E" w:rsidRDefault="00711C2E" w:rsidP="00711C2E">
      <w:pPr>
        <w:pStyle w:val="Kop5"/>
        <w:rPr>
          <w:color w:val="002060"/>
        </w:rPr>
      </w:pPr>
      <w:r w:rsidRPr="00975268">
        <w:rPr>
          <w:color w:val="002060"/>
        </w:rPr>
        <w:t>Het afwegingskader</w:t>
      </w:r>
    </w:p>
    <w:p w14:paraId="3205FDEA" w14:textId="77777777" w:rsidR="006D46E9" w:rsidRPr="00035E7A" w:rsidRDefault="006D46E9" w:rsidP="00035E7A"/>
    <w:p w14:paraId="6F2A2A4B" w14:textId="44113F1C" w:rsidR="00DD38E1" w:rsidRPr="0020628C" w:rsidRDefault="00D8077F" w:rsidP="00EF356C">
      <w:pPr>
        <w:pStyle w:val="Lijstalinea"/>
        <w:numPr>
          <w:ilvl w:val="0"/>
          <w:numId w:val="55"/>
        </w:numPr>
        <w:shd w:val="clear" w:color="auto" w:fill="1F3864" w:themeFill="accent5" w:themeFillShade="80"/>
        <w:autoSpaceDE w:val="0"/>
        <w:autoSpaceDN w:val="0"/>
        <w:adjustRightInd w:val="0"/>
        <w:spacing w:after="0" w:line="276" w:lineRule="auto"/>
        <w:ind w:hanging="720"/>
        <w:rPr>
          <w:rFonts w:cs="RijksoverheidSerif-Regular"/>
          <w:i/>
        </w:rPr>
      </w:pPr>
      <w:r>
        <w:rPr>
          <w:rFonts w:cs="RijksoverheidSerif-Regular"/>
          <w:i/>
        </w:rPr>
        <w:t>Afweging</w:t>
      </w:r>
      <w:r w:rsidR="00DD38E1" w:rsidRPr="0020628C">
        <w:rPr>
          <w:rFonts w:cs="RijksoverheidSerif-Regular"/>
          <w:i/>
        </w:rPr>
        <w:t xml:space="preserve"> 1: Is melden noodzakelijk?</w:t>
      </w:r>
    </w:p>
    <w:p w14:paraId="3FA563BA" w14:textId="7296AE5E" w:rsidR="00DD38E1" w:rsidRPr="0020628C" w:rsidRDefault="00D8077F" w:rsidP="00EF356C">
      <w:pPr>
        <w:pStyle w:val="Lijstalinea"/>
        <w:numPr>
          <w:ilvl w:val="0"/>
          <w:numId w:val="55"/>
        </w:numPr>
        <w:shd w:val="clear" w:color="auto" w:fill="1F3864" w:themeFill="accent5" w:themeFillShade="80"/>
        <w:spacing w:after="0" w:line="276" w:lineRule="auto"/>
        <w:ind w:hanging="720"/>
        <w:rPr>
          <w:i/>
        </w:rPr>
      </w:pPr>
      <w:r>
        <w:rPr>
          <w:rFonts w:cs="RijksoverheidSerif-Regular"/>
          <w:i/>
        </w:rPr>
        <w:t xml:space="preserve">Afweging </w:t>
      </w:r>
      <w:r w:rsidR="00DD38E1" w:rsidRPr="0020628C">
        <w:rPr>
          <w:rFonts w:cs="RijksoverheidSerif-Regular"/>
          <w:i/>
        </w:rPr>
        <w:t>2: Is zelf passende en toereikende hulp bieden of organiseren mogelijk?</w:t>
      </w:r>
    </w:p>
    <w:p w14:paraId="46EFA060" w14:textId="77777777" w:rsidR="00DD38E1" w:rsidRDefault="00DD38E1" w:rsidP="0020628C">
      <w:pPr>
        <w:autoSpaceDE w:val="0"/>
        <w:autoSpaceDN w:val="0"/>
        <w:adjustRightInd w:val="0"/>
        <w:spacing w:after="0" w:line="276" w:lineRule="auto"/>
        <w:contextualSpacing/>
        <w:rPr>
          <w:rFonts w:cs="RijksoverheidSerif-Regular"/>
        </w:rPr>
      </w:pPr>
    </w:p>
    <w:p w14:paraId="71E8597D" w14:textId="5FDDCAE7" w:rsidR="00DD38E1" w:rsidRPr="00DD38E1" w:rsidRDefault="00DD38E1" w:rsidP="003B58F0">
      <w:pPr>
        <w:autoSpaceDE w:val="0"/>
        <w:autoSpaceDN w:val="0"/>
        <w:adjustRightInd w:val="0"/>
        <w:spacing w:after="0" w:line="240" w:lineRule="auto"/>
        <w:contextualSpacing/>
        <w:rPr>
          <w:rFonts w:cs="RijksoverheidSerif-Regular"/>
        </w:rPr>
      </w:pPr>
      <w:r w:rsidRPr="00DD38E1">
        <w:rPr>
          <w:rFonts w:cs="RijksoverheidSerif-Regular"/>
        </w:rPr>
        <w:t xml:space="preserve">Het is van belang dat </w:t>
      </w:r>
      <w:r w:rsidRPr="00E22672">
        <w:rPr>
          <w:rFonts w:cs="RijksoverheidSerif-Italic"/>
          <w:i/>
          <w:iCs/>
          <w:u w:val="single"/>
        </w:rPr>
        <w:t>beide</w:t>
      </w:r>
      <w:r w:rsidRPr="00DD38E1">
        <w:rPr>
          <w:rFonts w:cs="RijksoverheidSerif-Italic"/>
          <w:i/>
          <w:iCs/>
        </w:rPr>
        <w:t xml:space="preserve"> </w:t>
      </w:r>
      <w:r w:rsidR="00774815">
        <w:rPr>
          <w:rFonts w:cs="RijksoverheidSerif-Italic"/>
          <w:iCs/>
        </w:rPr>
        <w:t xml:space="preserve">afwegingen </w:t>
      </w:r>
      <w:r w:rsidRPr="00E22672">
        <w:rPr>
          <w:rFonts w:cs="RijksoverheidSerif-Italic"/>
          <w:i/>
          <w:iCs/>
          <w:u w:val="single"/>
        </w:rPr>
        <w:t xml:space="preserve">in deze volgorde </w:t>
      </w:r>
      <w:r w:rsidRPr="00E22672">
        <w:rPr>
          <w:rFonts w:cs="RijksoverheidSerif-Regular"/>
          <w:u w:val="single"/>
        </w:rPr>
        <w:t>worden</w:t>
      </w:r>
      <w:r w:rsidRPr="00DD38E1">
        <w:rPr>
          <w:rFonts w:cs="RijksoverheidSerif-Regular"/>
        </w:rPr>
        <w:t xml:space="preserve"> genomen. Een</w:t>
      </w:r>
    </w:p>
    <w:p w14:paraId="44815000" w14:textId="7D2D267F" w:rsidR="00FC2EAD" w:rsidRDefault="00DD38E1" w:rsidP="003B58F0">
      <w:pPr>
        <w:autoSpaceDE w:val="0"/>
        <w:autoSpaceDN w:val="0"/>
        <w:adjustRightInd w:val="0"/>
        <w:spacing w:after="0" w:line="240" w:lineRule="auto"/>
        <w:contextualSpacing/>
        <w:rPr>
          <w:rFonts w:cs="RijksoverheidSerif-Regular"/>
        </w:rPr>
      </w:pPr>
      <w:r w:rsidRPr="00DD38E1">
        <w:rPr>
          <w:rFonts w:cs="RijksoverheidSerif-Regular"/>
        </w:rPr>
        <w:t>beroepskracht vraagt zich eerst af of melden noodzakelijk is, aan de hand het afwegingskader. Vervolgens besluit d</w:t>
      </w:r>
      <w:r w:rsidR="00774815">
        <w:rPr>
          <w:rFonts w:cs="RijksoverheidSerif-Regular"/>
        </w:rPr>
        <w:t xml:space="preserve">e signalerende beroepskracht of </w:t>
      </w:r>
      <w:r w:rsidRPr="00DD38E1">
        <w:rPr>
          <w:rFonts w:cs="RijksoverheidSerif-Regular"/>
        </w:rPr>
        <w:t>het bieden van hulp tot de mogelijkheden van zowel deze b</w:t>
      </w:r>
      <w:r w:rsidR="00774815">
        <w:rPr>
          <w:rFonts w:cs="RijksoverheidSerif-Regular"/>
        </w:rPr>
        <w:t xml:space="preserve">eroepskracht als de betrokkenen </w:t>
      </w:r>
      <w:r w:rsidRPr="00DD38E1">
        <w:rPr>
          <w:rFonts w:cs="RijksoverheidSerif-Regular"/>
        </w:rPr>
        <w:t>behoort. Wanneer melden volgens het afwegingskader</w:t>
      </w:r>
      <w:r w:rsidR="00774815">
        <w:rPr>
          <w:rFonts w:cs="RijksoverheidSerif-Regular"/>
        </w:rPr>
        <w:t xml:space="preserve"> noodzakelijk is, zal de tweede </w:t>
      </w:r>
      <w:r w:rsidRPr="00DD38E1">
        <w:rPr>
          <w:rFonts w:cs="RijksoverheidSerif-Regular"/>
        </w:rPr>
        <w:t>beslissingsvraag over eventuele hulp en aan welke voorwaarde</w:t>
      </w:r>
      <w:r w:rsidR="00774815">
        <w:rPr>
          <w:rFonts w:cs="RijksoverheidSerif-Regular"/>
        </w:rPr>
        <w:t xml:space="preserve">n deze moet voldoen, in overleg </w:t>
      </w:r>
      <w:r w:rsidRPr="00DD38E1">
        <w:rPr>
          <w:rFonts w:cs="RijksoverheidSerif-Regular"/>
        </w:rPr>
        <w:t xml:space="preserve">met Veilig Thuis </w:t>
      </w:r>
      <w:r w:rsidR="006D46E9" w:rsidRPr="00DD38E1">
        <w:rPr>
          <w:rFonts w:cs="RijksoverheidSerif-Regular"/>
        </w:rPr>
        <w:t xml:space="preserve">worden </w:t>
      </w:r>
      <w:r w:rsidRPr="00DD38E1">
        <w:rPr>
          <w:rFonts w:cs="RijksoverheidSerif-Regular"/>
        </w:rPr>
        <w:t>beantwoord.</w:t>
      </w:r>
    </w:p>
    <w:p w14:paraId="3B28C122" w14:textId="55AFA71A" w:rsidR="00473239" w:rsidRDefault="00473239" w:rsidP="003B58F0">
      <w:pPr>
        <w:autoSpaceDE w:val="0"/>
        <w:autoSpaceDN w:val="0"/>
        <w:adjustRightInd w:val="0"/>
        <w:spacing w:after="0" w:line="240" w:lineRule="auto"/>
        <w:contextualSpacing/>
        <w:rPr>
          <w:rFonts w:cs="RijksoverheidSerif-Regular"/>
        </w:rPr>
      </w:pPr>
    </w:p>
    <w:p w14:paraId="3CB6997D" w14:textId="42CF65DE" w:rsidR="008C7FB6" w:rsidRDefault="00473239" w:rsidP="008C7FB6">
      <w:pPr>
        <w:autoSpaceDE w:val="0"/>
        <w:autoSpaceDN w:val="0"/>
        <w:adjustRightInd w:val="0"/>
        <w:spacing w:after="0" w:line="240" w:lineRule="auto"/>
        <w:contextualSpacing/>
        <w:rPr>
          <w:rFonts w:cs="Arial"/>
          <w:b/>
          <w:color w:val="FF5050"/>
        </w:rPr>
      </w:pPr>
      <w:r w:rsidRPr="00CE4E0A">
        <w:rPr>
          <w:rFonts w:cs="Arial"/>
          <w:b/>
          <w:color w:val="FF5050"/>
        </w:rPr>
        <w:t xml:space="preserve">NB. Beroepskrachten in de kinderopvang hebben geen hulpverlenende rol. Zij kunnen echter wel hulp organiseren rondom een gezin. </w:t>
      </w:r>
      <w:r w:rsidR="004901A4">
        <w:rPr>
          <w:rFonts w:cs="Arial"/>
          <w:b/>
          <w:color w:val="FF5050"/>
        </w:rPr>
        <w:t xml:space="preserve">Hiervoor kan een beroep gedaan worden op samenwerkingspartners van de kinderopvangorganisatie. </w:t>
      </w:r>
      <w:r w:rsidR="008C7FB6">
        <w:rPr>
          <w:rFonts w:cs="Arial"/>
          <w:b/>
          <w:color w:val="FF5050"/>
        </w:rPr>
        <w:t xml:space="preserve">Beroepskrachten </w:t>
      </w:r>
      <w:r w:rsidRPr="00CE4E0A">
        <w:rPr>
          <w:rFonts w:cs="Arial"/>
          <w:b/>
          <w:color w:val="FF5050"/>
        </w:rPr>
        <w:t xml:space="preserve">kunnen ouders </w:t>
      </w:r>
      <w:r w:rsidR="008C7FB6">
        <w:rPr>
          <w:rFonts w:cs="Arial"/>
          <w:b/>
          <w:color w:val="FF5050"/>
        </w:rPr>
        <w:t xml:space="preserve">daarnaast </w:t>
      </w:r>
      <w:r w:rsidRPr="00CE4E0A">
        <w:rPr>
          <w:rFonts w:cs="Arial"/>
          <w:b/>
          <w:color w:val="FF5050"/>
        </w:rPr>
        <w:t>ondersteunen door bijvoorbeeld extra opvang te bieden aan de kinderen en uiteraard kunnen zij aan kinderen een veilige omgeving bieden. De kinderopvang kan van grote toegevoegd</w:t>
      </w:r>
      <w:r w:rsidR="008C7FB6">
        <w:rPr>
          <w:rFonts w:cs="Arial"/>
          <w:b/>
          <w:color w:val="FF5050"/>
        </w:rPr>
        <w:t>e</w:t>
      </w:r>
      <w:r w:rsidRPr="00CE4E0A">
        <w:rPr>
          <w:rFonts w:cs="Arial"/>
          <w:b/>
          <w:color w:val="FF5050"/>
        </w:rPr>
        <w:t xml:space="preserve"> waarde zijn aangezien zij goed vinger aan de pols kunnen houden. Zij zien kinderen en ouders immers zeer regelmatig. </w:t>
      </w:r>
      <w:r w:rsidR="008C7FB6">
        <w:rPr>
          <w:rFonts w:cs="Arial"/>
          <w:b/>
          <w:color w:val="FF5050"/>
        </w:rPr>
        <w:t xml:space="preserve">Onderlinge samenwerking en afstemming tussen sectoren </w:t>
      </w:r>
      <w:r w:rsidR="00035E7A">
        <w:rPr>
          <w:rFonts w:cs="Arial"/>
          <w:b/>
          <w:color w:val="FF5050"/>
        </w:rPr>
        <w:t xml:space="preserve">(bijvoorbeeld met het onderwijs) </w:t>
      </w:r>
      <w:r w:rsidR="008C7FB6">
        <w:rPr>
          <w:rFonts w:cs="Arial"/>
          <w:b/>
          <w:color w:val="FF5050"/>
        </w:rPr>
        <w:t xml:space="preserve">is hierbij erg belangrijk. </w:t>
      </w:r>
    </w:p>
    <w:p w14:paraId="2FE6E558" w14:textId="77777777" w:rsidR="00942BDB" w:rsidRDefault="00942BDB" w:rsidP="003B58F0">
      <w:pPr>
        <w:tabs>
          <w:tab w:val="left" w:pos="1260"/>
        </w:tabs>
        <w:spacing w:after="0" w:line="240" w:lineRule="auto"/>
        <w:contextualSpacing/>
        <w:rPr>
          <w:rFonts w:cs="RijksoverheidSerif-Regular"/>
        </w:rPr>
      </w:pPr>
    </w:p>
    <w:p w14:paraId="47F93689" w14:textId="77777777" w:rsidR="00942BDB" w:rsidRPr="00975268" w:rsidRDefault="00942BDB" w:rsidP="003B58F0">
      <w:pPr>
        <w:pStyle w:val="Kop6"/>
        <w:spacing w:line="240" w:lineRule="auto"/>
        <w:rPr>
          <w:color w:val="002060"/>
        </w:rPr>
      </w:pPr>
      <w:r w:rsidRPr="00975268">
        <w:rPr>
          <w:color w:val="002060"/>
        </w:rPr>
        <w:t>Meldnormen: in welke situaties moeten beroepskrachten melden?</w:t>
      </w:r>
    </w:p>
    <w:p w14:paraId="3EAE103E" w14:textId="77777777" w:rsidR="00942BDB" w:rsidRPr="00942BDB" w:rsidRDefault="00942BDB" w:rsidP="003B58F0">
      <w:pPr>
        <w:spacing w:after="0" w:line="240" w:lineRule="auto"/>
        <w:contextualSpacing/>
        <w:rPr>
          <w:rFonts w:cs="Times New Roman"/>
        </w:rPr>
      </w:pPr>
      <w:r w:rsidRPr="00942BDB">
        <w:rPr>
          <w:rFonts w:cs="Times New Roman"/>
        </w:rPr>
        <w:t>Beroepskrachten moeten een melding doen bij Veilig Thuis in de volgende situaties:</w:t>
      </w:r>
    </w:p>
    <w:p w14:paraId="36B1F8A2" w14:textId="77777777" w:rsidR="00942BDB" w:rsidRPr="00942BDB" w:rsidRDefault="00942BDB" w:rsidP="0020628C">
      <w:pPr>
        <w:spacing w:after="0" w:line="276" w:lineRule="auto"/>
        <w:contextualSpacing/>
        <w:rPr>
          <w:rFonts w:cs="Times New Roman"/>
        </w:rPr>
      </w:pPr>
    </w:p>
    <w:p w14:paraId="649C3E15" w14:textId="77777777" w:rsidR="00942BDB" w:rsidRPr="00942BDB" w:rsidRDefault="00942BDB" w:rsidP="0043758B">
      <w:pPr>
        <w:shd w:val="clear" w:color="auto" w:fill="9CC2E5" w:themeFill="accent1" w:themeFillTint="99"/>
        <w:spacing w:after="0" w:line="276" w:lineRule="auto"/>
        <w:contextualSpacing/>
        <w:rPr>
          <w:rFonts w:cs="Times New Roman"/>
        </w:rPr>
      </w:pPr>
      <w:r w:rsidRPr="008D6A15">
        <w:rPr>
          <w:rFonts w:cs="Times New Roman"/>
          <w:b/>
        </w:rPr>
        <w:t>Meldnorm 1:</w:t>
      </w:r>
      <w:r w:rsidRPr="00942BDB">
        <w:rPr>
          <w:rFonts w:cs="Times New Roman"/>
        </w:rPr>
        <w:tab/>
        <w:t xml:space="preserve">In ALLE gevallen van </w:t>
      </w:r>
      <w:r w:rsidRPr="00942BDB">
        <w:rPr>
          <w:rFonts w:cs="Times New Roman"/>
          <w:i/>
        </w:rPr>
        <w:t>acute onveiligheid</w:t>
      </w:r>
      <w:r w:rsidRPr="00942BDB">
        <w:rPr>
          <w:rFonts w:cs="Times New Roman"/>
        </w:rPr>
        <w:t xml:space="preserve"> en/of </w:t>
      </w:r>
      <w:r w:rsidRPr="00942BDB">
        <w:rPr>
          <w:rFonts w:cs="Times New Roman"/>
          <w:i/>
        </w:rPr>
        <w:t>structurele onveiligheid</w:t>
      </w:r>
      <w:r w:rsidRPr="00942BDB">
        <w:rPr>
          <w:rFonts w:cs="Times New Roman"/>
        </w:rPr>
        <w:t xml:space="preserve"> en </w:t>
      </w:r>
      <w:r w:rsidRPr="00942BDB">
        <w:rPr>
          <w:rFonts w:cs="Times New Roman"/>
          <w:i/>
        </w:rPr>
        <w:t>disclosure</w:t>
      </w:r>
      <w:r w:rsidRPr="00942BDB">
        <w:rPr>
          <w:rFonts w:cs="Times New Roman"/>
        </w:rPr>
        <w:t>.</w:t>
      </w:r>
    </w:p>
    <w:p w14:paraId="5906A6A9" w14:textId="77777777" w:rsidR="00942BDB" w:rsidRPr="00942BDB" w:rsidRDefault="00942BDB" w:rsidP="0043758B">
      <w:pPr>
        <w:shd w:val="clear" w:color="auto" w:fill="9CC2E5" w:themeFill="accent1" w:themeFillTint="99"/>
        <w:spacing w:after="0" w:line="276" w:lineRule="auto"/>
        <w:ind w:left="1440" w:hanging="1440"/>
        <w:contextualSpacing/>
        <w:rPr>
          <w:rFonts w:cs="Times New Roman"/>
        </w:rPr>
      </w:pPr>
      <w:r w:rsidRPr="008D6A15">
        <w:rPr>
          <w:rFonts w:cs="Times New Roman"/>
          <w:b/>
        </w:rPr>
        <w:t>Meldnorm 2:</w:t>
      </w:r>
      <w:r w:rsidRPr="00942BDB">
        <w:rPr>
          <w:rFonts w:cs="Times New Roman"/>
        </w:rPr>
        <w:tab/>
        <w:t>In alle ANDERE gevallen waarin de beroepskracht meent dat hij, gelet op zijn competenties, zijn verantwoordelijkheden en zijn professionele grenzen, in onvoldoende mate effectieve hulp kan bieden of kan organiseren bij (risico’s op) huiselijk geweld en/of kindermishandeling.</w:t>
      </w:r>
    </w:p>
    <w:p w14:paraId="6F3484F9" w14:textId="29B8F0B1" w:rsidR="00942BDB" w:rsidRPr="00942BDB" w:rsidRDefault="00942BDB" w:rsidP="0043758B">
      <w:pPr>
        <w:shd w:val="clear" w:color="auto" w:fill="9CC2E5" w:themeFill="accent1" w:themeFillTint="99"/>
        <w:spacing w:after="0" w:line="276" w:lineRule="auto"/>
        <w:ind w:left="1440" w:hanging="1440"/>
        <w:contextualSpacing/>
        <w:rPr>
          <w:rFonts w:cs="Times New Roman"/>
        </w:rPr>
      </w:pPr>
      <w:r w:rsidRPr="008D6A15">
        <w:rPr>
          <w:rFonts w:cs="Times New Roman"/>
          <w:b/>
        </w:rPr>
        <w:t>Meldnorm 3:</w:t>
      </w:r>
      <w:r w:rsidRPr="00942BDB">
        <w:rPr>
          <w:rFonts w:cs="Times New Roman"/>
        </w:rPr>
        <w:tab/>
        <w:t>Wanneer een beroepskracht die hulp biedt of organiseert om betrokkenen te beschermen tegen het risico op huiselijk geweld en/of kindermishandeling</w:t>
      </w:r>
      <w:r w:rsidR="006D46E9">
        <w:rPr>
          <w:rFonts w:cs="Times New Roman"/>
        </w:rPr>
        <w:t>,</w:t>
      </w:r>
      <w:r w:rsidRPr="00942BDB">
        <w:rPr>
          <w:rFonts w:cs="Times New Roman"/>
        </w:rPr>
        <w:t xml:space="preserve"> constateert dat de onveiligheid niet stopt of zich herhaalt.</w:t>
      </w:r>
    </w:p>
    <w:p w14:paraId="4CDE2DA8" w14:textId="77777777" w:rsidR="00942BDB" w:rsidRPr="00DD38E1" w:rsidRDefault="00942BDB" w:rsidP="0020628C">
      <w:pPr>
        <w:tabs>
          <w:tab w:val="left" w:pos="1260"/>
        </w:tabs>
        <w:spacing w:after="0" w:line="276" w:lineRule="auto"/>
        <w:contextualSpacing/>
        <w:rPr>
          <w:bCs/>
        </w:rPr>
      </w:pPr>
    </w:p>
    <w:p w14:paraId="0A5D7DFC" w14:textId="5A443FA1" w:rsidR="001A7F7D" w:rsidRDefault="001A7F7D">
      <w:pPr>
        <w:rPr>
          <w:rFonts w:cs="Arial"/>
          <w:sz w:val="20"/>
          <w:szCs w:val="20"/>
        </w:rPr>
      </w:pPr>
      <w:r>
        <w:rPr>
          <w:rFonts w:cs="Arial"/>
          <w:sz w:val="20"/>
          <w:szCs w:val="20"/>
        </w:rPr>
        <w:br w:type="page"/>
      </w:r>
    </w:p>
    <w:p w14:paraId="1059CFD4" w14:textId="21C13114" w:rsidR="001C576A" w:rsidRDefault="001C576A" w:rsidP="001C576A">
      <w:pPr>
        <w:pStyle w:val="Kop7"/>
        <w:rPr>
          <w:noProof/>
          <w:color w:val="002060"/>
          <w:lang w:eastAsia="nl-NL"/>
        </w:rPr>
      </w:pPr>
      <w:r w:rsidRPr="00975268">
        <w:rPr>
          <w:noProof/>
          <w:color w:val="002060"/>
          <w:lang w:eastAsia="nl-NL"/>
        </w:rPr>
        <w:t>Het afwegingskader in beeld</w:t>
      </w:r>
    </w:p>
    <w:p w14:paraId="0B849B3E" w14:textId="315E5023" w:rsidR="001A7F7D" w:rsidRPr="00035E7A" w:rsidRDefault="001A7F7D" w:rsidP="00035E7A">
      <w:pPr>
        <w:rPr>
          <w:lang w:eastAsia="nl-NL"/>
        </w:rPr>
      </w:pPr>
      <w:r>
        <w:rPr>
          <w:lang w:eastAsia="nl-NL"/>
        </w:rPr>
        <w:t xml:space="preserve">Op de volgende pagina worden de stappen van het afwegingskader toegelicht. </w:t>
      </w:r>
    </w:p>
    <w:p w14:paraId="5DAF2A33" w14:textId="57D1D288" w:rsidR="00B27801" w:rsidRPr="00035E7A" w:rsidRDefault="001C576A">
      <w:r>
        <w:rPr>
          <w:noProof/>
          <w:lang w:eastAsia="nl-NL"/>
        </w:rPr>
        <mc:AlternateContent>
          <mc:Choice Requires="wps">
            <w:drawing>
              <wp:anchor distT="0" distB="0" distL="114300" distR="114300" simplePos="0" relativeHeight="251667456" behindDoc="0" locked="0" layoutInCell="1" allowOverlap="1" wp14:anchorId="4FE7DAF9" wp14:editId="2056F89C">
                <wp:simplePos x="0" y="0"/>
                <wp:positionH relativeFrom="column">
                  <wp:posOffset>1614805</wp:posOffset>
                </wp:positionH>
                <wp:positionV relativeFrom="paragraph">
                  <wp:posOffset>3278504</wp:posOffset>
                </wp:positionV>
                <wp:extent cx="1733550" cy="0"/>
                <wp:effectExtent l="0" t="0" r="19050" b="19050"/>
                <wp:wrapNone/>
                <wp:docPr id="13" name="Rechte verbindingslijn 13"/>
                <wp:cNvGraphicFramePr/>
                <a:graphic xmlns:a="http://schemas.openxmlformats.org/drawingml/2006/main">
                  <a:graphicData uri="http://schemas.microsoft.com/office/word/2010/wordprocessingShape">
                    <wps:wsp>
                      <wps:cNvCnPr/>
                      <wps:spPr>
                        <a:xfrm>
                          <a:off x="0" y="0"/>
                          <a:ext cx="1733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2EE0223" id="Rechte verbindingslijn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5pt,258.15pt" to="263.65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" strokecolor="#5b9bd5 [3204]" strokeweight="1pt">
                <v:stroke joinstyle="miter"/>
              </v:line>
            </w:pict>
          </mc:Fallback>
        </mc:AlternateContent>
      </w:r>
      <w:r w:rsidR="00F05613">
        <w:rPr>
          <w:noProof/>
          <w:lang w:eastAsia="nl-NL"/>
        </w:rPr>
        <w:drawing>
          <wp:inline distT="0" distB="0" distL="0" distR="0" wp14:anchorId="4A767050" wp14:editId="357B6859">
            <wp:extent cx="5486400" cy="7896225"/>
            <wp:effectExtent l="0" t="0" r="0" b="952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AEFtabel"/>
        <w:tblW w:w="11204"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28"/>
        <w:gridCol w:w="10376"/>
      </w:tblGrid>
      <w:tr w:rsidR="00E22672" w:rsidRPr="00B53A52" w14:paraId="2C6163A8" w14:textId="77777777" w:rsidTr="001829BA">
        <w:trPr>
          <w:cnfStyle w:val="100000000000" w:firstRow="1" w:lastRow="0" w:firstColumn="0" w:lastColumn="0" w:oddVBand="0" w:evenVBand="0" w:oddHBand="0" w:evenHBand="0" w:firstRowFirstColumn="0" w:firstRowLastColumn="0" w:lastRowFirstColumn="0" w:lastRowLastColumn="0"/>
        </w:trPr>
        <w:tc>
          <w:tcPr>
            <w:tcW w:w="828" w:type="dxa"/>
            <w:tcBorders>
              <w:bottom w:val="none" w:sz="0" w:space="0" w:color="auto"/>
              <w:right w:val="none" w:sz="0" w:space="0" w:color="auto"/>
              <w:tl2br w:val="none" w:sz="0" w:space="0" w:color="auto"/>
              <w:tr2bl w:val="none" w:sz="0" w:space="0" w:color="auto"/>
            </w:tcBorders>
            <w:shd w:val="clear" w:color="auto" w:fill="FFFFFF" w:themeFill="background1"/>
          </w:tcPr>
          <w:p w14:paraId="0DF77BFD" w14:textId="77777777" w:rsidR="00E22672" w:rsidRPr="00473239" w:rsidRDefault="00E22672" w:rsidP="00117D47">
            <w:pPr>
              <w:rPr>
                <w:rFonts w:asciiTheme="minorHAnsi" w:hAnsiTheme="minorHAnsi" w:cs="Arial"/>
                <w:b w:val="0"/>
                <w:color w:val="000000" w:themeColor="text1"/>
                <w:sz w:val="16"/>
                <w:szCs w:val="16"/>
              </w:rPr>
            </w:pPr>
          </w:p>
        </w:tc>
        <w:tc>
          <w:tcPr>
            <w:tcW w:w="103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ADCF8"/>
          </w:tcPr>
          <w:p w14:paraId="6A5C4E1B" w14:textId="0C7DF6C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color w:val="000000" w:themeColor="text1"/>
                <w:sz w:val="16"/>
                <w:szCs w:val="16"/>
                <w:u w:val="single"/>
              </w:rPr>
            </w:pPr>
            <w:r w:rsidRPr="00975268">
              <w:rPr>
                <w:rFonts w:asciiTheme="minorHAnsi" w:hAnsiTheme="minorHAnsi" w:cs="Arial"/>
                <w:color w:val="000000" w:themeColor="text1"/>
                <w:sz w:val="16"/>
                <w:szCs w:val="16"/>
                <w:u w:val="single"/>
              </w:rPr>
              <w:t xml:space="preserve">Heb ik op basis van de stappen 1 tot en met 4 van de meldcode een vermoeden van </w:t>
            </w:r>
            <w:r w:rsidR="00035E7A">
              <w:rPr>
                <w:rFonts w:asciiTheme="minorHAnsi" w:hAnsiTheme="minorHAnsi" w:cs="Arial"/>
                <w:color w:val="000000" w:themeColor="text1"/>
                <w:sz w:val="16"/>
                <w:szCs w:val="16"/>
                <w:u w:val="single"/>
              </w:rPr>
              <w:t>(</w:t>
            </w:r>
            <w:r w:rsidRPr="00975268">
              <w:rPr>
                <w:rFonts w:asciiTheme="minorHAnsi" w:hAnsiTheme="minorHAnsi" w:cs="Arial"/>
                <w:color w:val="000000" w:themeColor="text1"/>
                <w:sz w:val="16"/>
                <w:szCs w:val="16"/>
                <w:u w:val="single"/>
              </w:rPr>
              <w:t xml:space="preserve">dreiging van) huiselijk geweld en/of kindermishandeling? </w:t>
            </w:r>
          </w:p>
          <w:p w14:paraId="51E22117" w14:textId="554CF412" w:rsidR="00E22672" w:rsidRPr="00975268" w:rsidRDefault="00473239" w:rsidP="0072302C">
            <w:pPr>
              <w:tabs>
                <w:tab w:val="clear" w:pos="227"/>
                <w:tab w:val="left" w:pos="816"/>
              </w:tabs>
              <w:ind w:left="343" w:right="233"/>
              <w:rPr>
                <w:rFonts w:asciiTheme="minorHAnsi" w:hAnsiTheme="minorHAnsi" w:cs="Arial"/>
                <w:b w:val="0"/>
                <w:color w:val="000000" w:themeColor="text1"/>
                <w:sz w:val="16"/>
                <w:szCs w:val="16"/>
              </w:rPr>
            </w:pPr>
            <w:r w:rsidRPr="00975268">
              <w:rPr>
                <w:rFonts w:asciiTheme="minorHAnsi" w:hAnsiTheme="minorHAnsi" w:cs="Arial"/>
                <w:b w:val="0"/>
                <w:color w:val="000000" w:themeColor="text1"/>
                <w:sz w:val="16"/>
                <w:szCs w:val="16"/>
              </w:rPr>
              <w:t>Nee:</w:t>
            </w:r>
            <w:r w:rsidR="006D46E9">
              <w:rPr>
                <w:rFonts w:asciiTheme="minorHAnsi" w:hAnsiTheme="minorHAnsi" w:cs="Arial"/>
                <w:b w:val="0"/>
                <w:color w:val="000000" w:themeColor="text1"/>
                <w:sz w:val="16"/>
                <w:szCs w:val="16"/>
              </w:rPr>
              <w:tab/>
            </w:r>
            <w:r w:rsidR="00E22672" w:rsidRPr="00975268">
              <w:rPr>
                <w:rFonts w:asciiTheme="minorHAnsi" w:hAnsiTheme="minorHAnsi" w:cs="Arial"/>
                <w:b w:val="0"/>
                <w:color w:val="000000" w:themeColor="text1"/>
                <w:sz w:val="16"/>
                <w:szCs w:val="16"/>
              </w:rPr>
              <w:t xml:space="preserve">Afsluiten en vastleggen in dossier </w:t>
            </w:r>
          </w:p>
          <w:p w14:paraId="6B1C4632" w14:textId="5DFDDE6B" w:rsidR="00E22672" w:rsidRPr="00975268" w:rsidRDefault="00E22672" w:rsidP="0072302C">
            <w:pPr>
              <w:tabs>
                <w:tab w:val="clear" w:pos="227"/>
                <w:tab w:val="left" w:pos="816"/>
              </w:tabs>
              <w:ind w:left="343" w:right="233"/>
              <w:rPr>
                <w:rFonts w:asciiTheme="minorHAnsi" w:hAnsiTheme="minorHAnsi" w:cs="Arial"/>
                <w:b w:val="0"/>
                <w:color w:val="000000" w:themeColor="text1"/>
                <w:sz w:val="16"/>
                <w:szCs w:val="16"/>
              </w:rPr>
            </w:pPr>
            <w:r w:rsidRPr="00975268">
              <w:rPr>
                <w:rFonts w:asciiTheme="minorHAnsi" w:hAnsiTheme="minorHAnsi" w:cs="Arial"/>
                <w:b w:val="0"/>
                <w:color w:val="000000" w:themeColor="text1"/>
                <w:sz w:val="16"/>
                <w:szCs w:val="16"/>
              </w:rPr>
              <w:t>Ja:</w:t>
            </w:r>
            <w:r w:rsidR="006D46E9">
              <w:rPr>
                <w:rFonts w:asciiTheme="minorHAnsi" w:hAnsiTheme="minorHAnsi" w:cs="Arial"/>
                <w:b w:val="0"/>
                <w:color w:val="000000" w:themeColor="text1"/>
                <w:sz w:val="16"/>
                <w:szCs w:val="16"/>
              </w:rPr>
              <w:tab/>
            </w:r>
            <w:r w:rsidRPr="00975268">
              <w:rPr>
                <w:rFonts w:asciiTheme="minorHAnsi" w:hAnsiTheme="minorHAnsi" w:cs="Arial"/>
                <w:b w:val="0"/>
                <w:color w:val="000000" w:themeColor="text1"/>
                <w:sz w:val="16"/>
                <w:szCs w:val="16"/>
              </w:rPr>
              <w:t>Ga verder met afweging 2</w:t>
            </w:r>
          </w:p>
          <w:p w14:paraId="4858ABE8" w14:textId="571E8AFF" w:rsidR="00E22672" w:rsidRPr="00975268" w:rsidRDefault="00E22672" w:rsidP="0072302C">
            <w:pPr>
              <w:tabs>
                <w:tab w:val="clear" w:pos="227"/>
                <w:tab w:val="left" w:pos="816"/>
              </w:tabs>
              <w:ind w:left="343" w:right="233"/>
              <w:rPr>
                <w:rFonts w:asciiTheme="minorHAnsi" w:hAnsiTheme="minorHAnsi" w:cs="Arial"/>
                <w:b w:val="0"/>
                <w:color w:val="000000" w:themeColor="text1"/>
                <w:sz w:val="16"/>
                <w:szCs w:val="16"/>
              </w:rPr>
            </w:pPr>
          </w:p>
          <w:p w14:paraId="69A13BE6" w14:textId="028FC13F" w:rsidR="00E22672" w:rsidRPr="00975268" w:rsidRDefault="00E22672" w:rsidP="0072302C">
            <w:pPr>
              <w:pStyle w:val="Default"/>
              <w:tabs>
                <w:tab w:val="left" w:pos="816"/>
              </w:tabs>
              <w:ind w:right="233"/>
              <w:contextualSpacing/>
              <w:rPr>
                <w:rFonts w:asciiTheme="minorHAnsi" w:hAnsiTheme="minorHAnsi"/>
                <w:b w:val="0"/>
                <w:i/>
                <w:color w:val="auto"/>
                <w:sz w:val="16"/>
                <w:szCs w:val="16"/>
              </w:rPr>
            </w:pPr>
            <w:r w:rsidRPr="00975268">
              <w:rPr>
                <w:rFonts w:asciiTheme="minorHAnsi" w:hAnsiTheme="minorHAnsi"/>
                <w:b w:val="0"/>
                <w:i/>
                <w:color w:val="auto"/>
                <w:sz w:val="16"/>
                <w:szCs w:val="16"/>
              </w:rPr>
              <w:t>Als wordt ingeschat dat er géén zorgen zijn over (een dre</w:t>
            </w:r>
            <w:r w:rsidR="00975268">
              <w:rPr>
                <w:rFonts w:asciiTheme="minorHAnsi" w:hAnsiTheme="minorHAnsi"/>
                <w:b w:val="0"/>
                <w:i/>
                <w:color w:val="auto"/>
                <w:sz w:val="16"/>
                <w:szCs w:val="16"/>
              </w:rPr>
              <w:t xml:space="preserve">iging van) huiselijk geweld of </w:t>
            </w:r>
            <w:r w:rsidRPr="00975268">
              <w:rPr>
                <w:rFonts w:asciiTheme="minorHAnsi" w:hAnsiTheme="minorHAnsi"/>
                <w:b w:val="0"/>
                <w:i/>
                <w:color w:val="auto"/>
                <w:sz w:val="16"/>
                <w:szCs w:val="16"/>
              </w:rPr>
              <w:t xml:space="preserve">kindermishandeling, sluit de beroepskracht het doorlopen van de meldcode af en vermeldt deze conclusie in het </w:t>
            </w:r>
            <w:r w:rsidR="00473239" w:rsidRPr="00975268">
              <w:rPr>
                <w:rFonts w:asciiTheme="minorHAnsi" w:hAnsiTheme="minorHAnsi"/>
                <w:b w:val="0"/>
                <w:i/>
                <w:color w:val="auto"/>
                <w:sz w:val="16"/>
                <w:szCs w:val="16"/>
              </w:rPr>
              <w:t>kind</w:t>
            </w:r>
            <w:r w:rsidR="00975268">
              <w:rPr>
                <w:rFonts w:asciiTheme="minorHAnsi" w:hAnsiTheme="minorHAnsi"/>
                <w:b w:val="0"/>
                <w:i/>
                <w:color w:val="auto"/>
                <w:sz w:val="16"/>
                <w:szCs w:val="16"/>
              </w:rPr>
              <w:t xml:space="preserve">dossier. </w:t>
            </w:r>
            <w:r w:rsidRPr="00975268">
              <w:rPr>
                <w:rFonts w:asciiTheme="minorHAnsi" w:hAnsiTheme="minorHAnsi"/>
                <w:b w:val="0"/>
                <w:i/>
                <w:color w:val="auto"/>
                <w:sz w:val="16"/>
                <w:szCs w:val="16"/>
              </w:rPr>
              <w:t xml:space="preserve">Een veelvoorkomende situatie is dat er wel zorgen zijn, maar dat deze zorgen geen (dreiging van) huiselijk geweld of kindermishandeling betreffen. Bijvoorbeeld omdat er kindproblematiek is waargenomen in combinatie met pedagogische onmacht van ouders, echter zonder dat dit de (emotionele) veiligheid van het kind bedreigt. Ook dan sluit de beroepskracht de meldcode af en noteert deze conclusie in hetzelfde dossier. Hulp kan vervolgens worden georganiseerd, geboden en geëvalueerd voor de gesignaleerde, niet tot onveiligheid leidende, problemen. </w:t>
            </w:r>
          </w:p>
          <w:p w14:paraId="36BDDA03" w14:textId="13E8F860" w:rsidR="00E22672" w:rsidRPr="00975268" w:rsidRDefault="00E22672" w:rsidP="0072302C">
            <w:pPr>
              <w:tabs>
                <w:tab w:val="left" w:pos="816"/>
              </w:tabs>
              <w:spacing w:line="240" w:lineRule="auto"/>
              <w:ind w:right="233"/>
              <w:contextualSpacing/>
              <w:rPr>
                <w:rFonts w:asciiTheme="minorHAnsi" w:hAnsiTheme="minorHAnsi" w:cs="Arial"/>
                <w:b w:val="0"/>
                <w:i/>
                <w:color w:val="auto"/>
                <w:sz w:val="16"/>
                <w:szCs w:val="16"/>
              </w:rPr>
            </w:pPr>
            <w:r w:rsidRPr="00975268">
              <w:rPr>
                <w:rFonts w:asciiTheme="minorHAnsi" w:hAnsiTheme="minorHAnsi"/>
                <w:b w:val="0"/>
                <w:i/>
                <w:color w:val="auto"/>
                <w:sz w:val="16"/>
                <w:szCs w:val="16"/>
              </w:rPr>
              <w:t>Wanneer een beroepskracht op basis van de stappen 1 tot en met 4 van de meldcode een</w:t>
            </w:r>
            <w:r w:rsidRPr="00975268">
              <w:rPr>
                <w:rFonts w:asciiTheme="minorHAnsi" w:hAnsiTheme="minorHAnsi" w:cs="Arial"/>
                <w:b w:val="0"/>
                <w:i/>
                <w:color w:val="auto"/>
                <w:sz w:val="16"/>
                <w:szCs w:val="16"/>
              </w:rPr>
              <w:t xml:space="preserve"> vermoeden heeft van (dreiging van) huiselijk geweld en/of kindermishandeling v</w:t>
            </w:r>
            <w:r w:rsidR="009A685F" w:rsidRPr="00975268">
              <w:rPr>
                <w:rFonts w:asciiTheme="minorHAnsi" w:hAnsiTheme="minorHAnsi" w:cs="Arial"/>
                <w:b w:val="0"/>
                <w:i/>
                <w:color w:val="auto"/>
                <w:sz w:val="16"/>
                <w:szCs w:val="16"/>
              </w:rPr>
              <w:t xml:space="preserve">olgt de tweede afwegingsvraag. </w:t>
            </w:r>
          </w:p>
        </w:tc>
      </w:tr>
      <w:tr w:rsidR="00E22672" w:rsidRPr="005A51CD" w14:paraId="6C67F9E5" w14:textId="77777777" w:rsidTr="0043758B">
        <w:trPr>
          <w:trHeight w:val="1134"/>
        </w:trPr>
        <w:tc>
          <w:tcPr>
            <w:tcW w:w="828" w:type="dxa"/>
            <w:shd w:val="clear" w:color="auto" w:fill="9CC2E5" w:themeFill="accent1" w:themeFillTint="99"/>
            <w:textDirection w:val="btLr"/>
          </w:tcPr>
          <w:p w14:paraId="2F38F135" w14:textId="77777777" w:rsidR="00E22672" w:rsidRPr="00E91984" w:rsidRDefault="00E22672" w:rsidP="00117D47">
            <w:pPr>
              <w:ind w:left="113" w:right="113"/>
              <w:jc w:val="center"/>
              <w:rPr>
                <w:rFonts w:asciiTheme="minorHAnsi" w:hAnsiTheme="minorHAnsi" w:cs="Arial"/>
                <w:b/>
                <w:color w:val="000000" w:themeColor="text1"/>
                <w:sz w:val="28"/>
                <w:szCs w:val="28"/>
              </w:rPr>
            </w:pPr>
            <w:r w:rsidRPr="00E91984">
              <w:rPr>
                <w:rFonts w:asciiTheme="minorHAnsi" w:hAnsiTheme="minorHAnsi" w:cs="Arial"/>
                <w:b/>
                <w:color w:val="000000" w:themeColor="text1"/>
                <w:sz w:val="28"/>
                <w:szCs w:val="28"/>
              </w:rPr>
              <w:t>Meldnorm 1</w:t>
            </w:r>
          </w:p>
        </w:tc>
        <w:tc>
          <w:tcPr>
            <w:tcW w:w="10376" w:type="dxa"/>
            <w:shd w:val="clear" w:color="auto" w:fill="CBEAC0"/>
          </w:tcPr>
          <w:p w14:paraId="368A5B8A"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b/>
                <w:sz w:val="16"/>
                <w:szCs w:val="16"/>
                <w:u w:val="single"/>
              </w:rPr>
            </w:pPr>
            <w:r w:rsidRPr="00975268">
              <w:rPr>
                <w:rFonts w:asciiTheme="minorHAnsi" w:hAnsiTheme="minorHAnsi" w:cs="Arial"/>
                <w:b/>
                <w:sz w:val="16"/>
                <w:szCs w:val="16"/>
                <w:u w:val="single"/>
              </w:rPr>
              <w:t>Schat ik op basis van de stappen 1 tot en met 4 van de meldcode in dat er sprake is van acute onveiligheid en/of structurele onveiligheid?</w:t>
            </w:r>
          </w:p>
          <w:p w14:paraId="4E0C76B0" w14:textId="4DA61638"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 xml:space="preserve">Ga verder met afweging 3 </w:t>
            </w:r>
          </w:p>
          <w:p w14:paraId="50A17523" w14:textId="22F16D8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00E22672" w:rsidRPr="00975268">
              <w:rPr>
                <w:rFonts w:asciiTheme="minorHAnsi" w:hAnsiTheme="minorHAnsi" w:cs="Arial"/>
                <w:sz w:val="16"/>
                <w:szCs w:val="16"/>
              </w:rPr>
              <w:t>Melden bij Veilig Thuis. De afwegingen 3 tot en met 5 worden samen met Veilig</w:t>
            </w:r>
            <w:r w:rsidR="007279A6">
              <w:rPr>
                <w:rFonts w:asciiTheme="minorHAnsi" w:hAnsiTheme="minorHAnsi" w:cs="Arial"/>
                <w:sz w:val="16"/>
                <w:szCs w:val="16"/>
              </w:rPr>
              <w:t xml:space="preserve"> </w:t>
            </w:r>
            <w:r w:rsidR="00E22672" w:rsidRPr="00975268">
              <w:rPr>
                <w:rFonts w:asciiTheme="minorHAnsi" w:hAnsiTheme="minorHAnsi" w:cs="Arial"/>
                <w:sz w:val="16"/>
                <w:szCs w:val="16"/>
              </w:rPr>
              <w:t xml:space="preserve">Thuis doorlopen. </w:t>
            </w:r>
          </w:p>
          <w:p w14:paraId="1B39820A" w14:textId="77777777" w:rsidR="00473239" w:rsidRPr="00975268" w:rsidRDefault="00473239" w:rsidP="0072302C">
            <w:pPr>
              <w:pStyle w:val="Default"/>
              <w:tabs>
                <w:tab w:val="left" w:pos="816"/>
              </w:tabs>
              <w:ind w:right="233"/>
              <w:contextualSpacing/>
              <w:rPr>
                <w:rFonts w:asciiTheme="minorHAnsi" w:hAnsiTheme="minorHAnsi"/>
                <w:i/>
                <w:sz w:val="16"/>
                <w:szCs w:val="16"/>
              </w:rPr>
            </w:pPr>
          </w:p>
          <w:p w14:paraId="5D1792CF" w14:textId="402320D8" w:rsidR="00E22672" w:rsidRPr="00975268" w:rsidRDefault="00E22672" w:rsidP="0072302C">
            <w:pPr>
              <w:pStyle w:val="Default"/>
              <w:tabs>
                <w:tab w:val="left" w:pos="816"/>
              </w:tabs>
              <w:ind w:right="233"/>
              <w:contextualSpacing/>
              <w:rPr>
                <w:rFonts w:asciiTheme="minorHAnsi" w:hAnsiTheme="minorHAnsi"/>
                <w:i/>
                <w:sz w:val="16"/>
                <w:szCs w:val="16"/>
              </w:rPr>
            </w:pPr>
            <w:r w:rsidRPr="00975268">
              <w:rPr>
                <w:rFonts w:asciiTheme="minorHAnsi" w:hAnsiTheme="minorHAnsi"/>
                <w:i/>
                <w:sz w:val="16"/>
                <w:szCs w:val="16"/>
              </w:rPr>
              <w:t>Ernstige onveilige en/of schadelijke situaties dienen áltijd geme</w:t>
            </w:r>
            <w:r w:rsidR="00975268">
              <w:rPr>
                <w:rFonts w:asciiTheme="minorHAnsi" w:hAnsiTheme="minorHAnsi"/>
                <w:i/>
                <w:sz w:val="16"/>
                <w:szCs w:val="16"/>
              </w:rPr>
              <w:t xml:space="preserve">ld te worden bij Veilig Thuis, </w:t>
            </w:r>
            <w:r w:rsidRPr="00975268">
              <w:rPr>
                <w:rFonts w:asciiTheme="minorHAnsi" w:hAnsiTheme="minorHAnsi"/>
                <w:i/>
                <w:sz w:val="16"/>
                <w:szCs w:val="16"/>
              </w:rPr>
              <w:t xml:space="preserve">ook wanneer een beroepskracht inschat dat hij en </w:t>
            </w:r>
            <w:r w:rsidR="00473239" w:rsidRPr="00975268">
              <w:rPr>
                <w:rFonts w:asciiTheme="minorHAnsi" w:hAnsiTheme="minorHAnsi"/>
                <w:i/>
                <w:sz w:val="16"/>
                <w:szCs w:val="16"/>
              </w:rPr>
              <w:t xml:space="preserve">de </w:t>
            </w:r>
            <w:r w:rsidRPr="00975268">
              <w:rPr>
                <w:rFonts w:asciiTheme="minorHAnsi" w:hAnsiTheme="minorHAnsi"/>
                <w:i/>
                <w:sz w:val="16"/>
                <w:szCs w:val="16"/>
              </w:rPr>
              <w:t>organ</w:t>
            </w:r>
            <w:r w:rsidR="00975268">
              <w:rPr>
                <w:rFonts w:asciiTheme="minorHAnsi" w:hAnsiTheme="minorHAnsi"/>
                <w:i/>
                <w:sz w:val="16"/>
                <w:szCs w:val="16"/>
              </w:rPr>
              <w:t xml:space="preserve">isatie mogelijkheden hebben om </w:t>
            </w:r>
            <w:r w:rsidRPr="00975268">
              <w:rPr>
                <w:rFonts w:asciiTheme="minorHAnsi" w:hAnsiTheme="minorHAnsi"/>
                <w:i/>
                <w:sz w:val="16"/>
                <w:szCs w:val="16"/>
              </w:rPr>
              <w:t>hulp te bieden of te organiseren. Met deze melding kan Veilig Thui</w:t>
            </w:r>
            <w:r w:rsidR="00975268">
              <w:rPr>
                <w:rFonts w:asciiTheme="minorHAnsi" w:hAnsiTheme="minorHAnsi"/>
                <w:i/>
                <w:sz w:val="16"/>
                <w:szCs w:val="16"/>
              </w:rPr>
              <w:t xml:space="preserve">s vroegere, maar ook eventuele </w:t>
            </w:r>
            <w:r w:rsidRPr="00975268">
              <w:rPr>
                <w:rFonts w:asciiTheme="minorHAnsi" w:hAnsiTheme="minorHAnsi"/>
                <w:i/>
                <w:sz w:val="16"/>
                <w:szCs w:val="16"/>
              </w:rPr>
              <w:t>toekomstige signalen van huiselijk geweld ov</w:t>
            </w:r>
            <w:r w:rsidR="009A685F" w:rsidRPr="00975268">
              <w:rPr>
                <w:rFonts w:asciiTheme="minorHAnsi" w:hAnsiTheme="minorHAnsi"/>
                <w:i/>
                <w:sz w:val="16"/>
                <w:szCs w:val="16"/>
              </w:rPr>
              <w:t xml:space="preserve">er de betrokkenen, combineren. </w:t>
            </w:r>
          </w:p>
        </w:tc>
      </w:tr>
      <w:tr w:rsidR="00E22672" w:rsidRPr="005A51CD" w14:paraId="23D68A0B" w14:textId="77777777" w:rsidTr="0043758B">
        <w:trPr>
          <w:trHeight w:val="1703"/>
        </w:trPr>
        <w:tc>
          <w:tcPr>
            <w:tcW w:w="828" w:type="dxa"/>
            <w:vMerge w:val="restart"/>
            <w:shd w:val="clear" w:color="auto" w:fill="9CC2E5" w:themeFill="accent1" w:themeFillTint="99"/>
            <w:textDirection w:val="btLr"/>
          </w:tcPr>
          <w:p w14:paraId="6BEAB934" w14:textId="77777777" w:rsidR="00E22672" w:rsidRPr="00E91984" w:rsidRDefault="00E22672" w:rsidP="00E91984">
            <w:pPr>
              <w:ind w:left="113" w:right="113"/>
              <w:jc w:val="both"/>
              <w:rPr>
                <w:rFonts w:asciiTheme="minorHAnsi" w:hAnsiTheme="minorHAnsi" w:cs="Arial"/>
                <w:b/>
                <w:color w:val="000000" w:themeColor="text1"/>
                <w:sz w:val="28"/>
                <w:szCs w:val="28"/>
              </w:rPr>
            </w:pPr>
            <w:r w:rsidRPr="00E91984">
              <w:rPr>
                <w:rFonts w:asciiTheme="minorHAnsi" w:hAnsiTheme="minorHAnsi" w:cs="Arial"/>
                <w:b/>
                <w:color w:val="000000" w:themeColor="text1"/>
                <w:sz w:val="28"/>
                <w:szCs w:val="28"/>
              </w:rPr>
              <w:t>Meldnormen 2 en 3</w:t>
            </w:r>
          </w:p>
        </w:tc>
        <w:tc>
          <w:tcPr>
            <w:tcW w:w="10376" w:type="dxa"/>
            <w:shd w:val="clear" w:color="auto" w:fill="FFC000"/>
          </w:tcPr>
          <w:p w14:paraId="26CFF934"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b/>
                <w:sz w:val="16"/>
                <w:szCs w:val="16"/>
                <w:u w:val="single"/>
              </w:rPr>
            </w:pPr>
            <w:r w:rsidRPr="00975268">
              <w:rPr>
                <w:rFonts w:asciiTheme="minorHAnsi" w:hAnsiTheme="minorHAnsi" w:cs="Arial"/>
                <w:b/>
                <w:sz w:val="16"/>
                <w:szCs w:val="16"/>
                <w:u w:val="single"/>
              </w:rPr>
              <w:t>Ben ik in staat effectieve hulp te bieden of organiseren om dreiging van (toekomstig) huiselijk geweld en/of kindermishandeling af te wenden? Bij acute onveiligheid en/of structurele onveiligheid wordt deze afweging samen met Veilig Thuis doorlopen.</w:t>
            </w:r>
          </w:p>
          <w:p w14:paraId="47D329A6" w14:textId="630F312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 xml:space="preserve">Melden bij Veilig Thuis </w:t>
            </w:r>
          </w:p>
          <w:p w14:paraId="0AF1934F" w14:textId="1F726CBC" w:rsidR="00E22672" w:rsidRPr="00975268" w:rsidRDefault="00E22672"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00473239" w:rsidRPr="00975268">
              <w:rPr>
                <w:rFonts w:asciiTheme="minorHAnsi" w:hAnsiTheme="minorHAnsi" w:cs="Arial"/>
                <w:sz w:val="16"/>
                <w:szCs w:val="16"/>
              </w:rPr>
              <w:t>G</w:t>
            </w:r>
            <w:r w:rsidRPr="00975268">
              <w:rPr>
                <w:rFonts w:asciiTheme="minorHAnsi" w:hAnsiTheme="minorHAnsi" w:cs="Arial"/>
                <w:sz w:val="16"/>
                <w:szCs w:val="16"/>
              </w:rPr>
              <w:t>a verder met afweging 4</w:t>
            </w:r>
          </w:p>
          <w:p w14:paraId="70ACF48B" w14:textId="77777777" w:rsidR="00E22672" w:rsidRPr="00975268" w:rsidRDefault="00E22672" w:rsidP="0072302C">
            <w:pPr>
              <w:tabs>
                <w:tab w:val="left" w:pos="816"/>
              </w:tabs>
              <w:ind w:right="233"/>
              <w:rPr>
                <w:rFonts w:asciiTheme="minorHAnsi" w:hAnsiTheme="minorHAnsi" w:cs="Arial"/>
                <w:sz w:val="16"/>
                <w:szCs w:val="16"/>
              </w:rPr>
            </w:pPr>
          </w:p>
          <w:p w14:paraId="1A0DF0AB" w14:textId="00F8A265"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Bij effectieve hulp rondom huiselijk geweld en/of kindermishandeling is veiligheid het hoofddoel. Goede hulp bij huiselijk geweld en/of kindermishandeling is gericht op alle leden in een (gezins)systeem: minderjarigen en volwassen, pleger(s) en slachtoffer(s). Er wordt met alle betrokkenen samengewerkt in het maken, evalueren en uitvoeren va</w:t>
            </w:r>
            <w:r w:rsidR="009A685F" w:rsidRPr="00975268">
              <w:rPr>
                <w:rFonts w:asciiTheme="minorHAnsi" w:hAnsiTheme="minorHAnsi" w:cs="Arial"/>
                <w:i/>
                <w:color w:val="000000"/>
                <w:sz w:val="16"/>
                <w:szCs w:val="16"/>
              </w:rPr>
              <w:t xml:space="preserve">n veiligheids- en hulpplannen. </w:t>
            </w:r>
          </w:p>
        </w:tc>
      </w:tr>
      <w:tr w:rsidR="00E22672" w:rsidRPr="005A51CD" w14:paraId="3B3D021F" w14:textId="77777777" w:rsidTr="0043758B">
        <w:trPr>
          <w:trHeight w:val="2030"/>
        </w:trPr>
        <w:tc>
          <w:tcPr>
            <w:tcW w:w="828" w:type="dxa"/>
            <w:vMerge/>
            <w:shd w:val="clear" w:color="auto" w:fill="9CC2E5" w:themeFill="accent1" w:themeFillTint="99"/>
            <w:textDirection w:val="btLr"/>
          </w:tcPr>
          <w:p w14:paraId="692C7DE7" w14:textId="77777777" w:rsidR="00E22672" w:rsidRPr="00473239" w:rsidRDefault="00E22672" w:rsidP="00117D47">
            <w:pPr>
              <w:ind w:left="113" w:right="113"/>
              <w:jc w:val="center"/>
              <w:rPr>
                <w:rFonts w:cs="Arial"/>
                <w:b/>
                <w:color w:val="000000" w:themeColor="text1"/>
                <w:sz w:val="16"/>
                <w:szCs w:val="16"/>
              </w:rPr>
            </w:pPr>
          </w:p>
        </w:tc>
        <w:tc>
          <w:tcPr>
            <w:tcW w:w="10376" w:type="dxa"/>
            <w:shd w:val="clear" w:color="auto" w:fill="92D050"/>
          </w:tcPr>
          <w:p w14:paraId="6C7528C7"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sz w:val="16"/>
                <w:szCs w:val="16"/>
                <w:u w:val="single"/>
              </w:rPr>
            </w:pPr>
            <w:r w:rsidRPr="00975268">
              <w:rPr>
                <w:rFonts w:asciiTheme="minorHAnsi" w:hAnsiTheme="minorHAnsi" w:cs="Arial"/>
                <w:sz w:val="16"/>
                <w:szCs w:val="16"/>
                <w:u w:val="single"/>
              </w:rPr>
              <w:t>Aanvaarden de betrokkenen hulp om dreiging van (toekomstig) huiselijk geweld en/of kindermishandeling af te wenden en zijn zij bereid zich hiervoor in te zetten? Bij acute onveiligheid en/of structurele onveiligheid wordt deze afweging samen met Veilig Thuis doorlopen.</w:t>
            </w:r>
          </w:p>
          <w:p w14:paraId="4FEEF375" w14:textId="09DA28B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Melden bij Veilig Thuis</w:t>
            </w:r>
          </w:p>
          <w:p w14:paraId="1CFEAAEB" w14:textId="46BCAFF1" w:rsidR="00E22672" w:rsidRPr="00975268" w:rsidRDefault="00E22672"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Pr="00975268">
              <w:rPr>
                <w:rFonts w:asciiTheme="minorHAnsi" w:hAnsiTheme="minorHAnsi" w:cs="Arial"/>
                <w:sz w:val="16"/>
                <w:szCs w:val="16"/>
              </w:rPr>
              <w:t>Hulp bieden of organiseren, ga verder met afweging 5.</w:t>
            </w:r>
          </w:p>
          <w:p w14:paraId="47A24E79" w14:textId="77777777" w:rsidR="00E22672" w:rsidRPr="00975268" w:rsidRDefault="00E22672" w:rsidP="0072302C">
            <w:pPr>
              <w:pStyle w:val="Lijstalinea"/>
              <w:tabs>
                <w:tab w:val="left" w:pos="816"/>
              </w:tabs>
              <w:spacing w:line="260" w:lineRule="exact"/>
              <w:ind w:left="343" w:right="233"/>
              <w:rPr>
                <w:rFonts w:cs="Arial"/>
                <w:sz w:val="16"/>
                <w:szCs w:val="16"/>
                <w:u w:val="single"/>
              </w:rPr>
            </w:pPr>
          </w:p>
          <w:p w14:paraId="29357D7D" w14:textId="48B26CAC"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In deze afwegingsvraag staan de mogelijkheden van de betrokkenen tot het aanvaarden van hulp bij (dreigend) huiselijk geweld en/of kindermishandeling centraal. </w:t>
            </w:r>
            <w:r w:rsidR="00473239" w:rsidRPr="00975268">
              <w:rPr>
                <w:rFonts w:asciiTheme="minorHAnsi" w:hAnsiTheme="minorHAnsi" w:cs="Arial"/>
                <w:i/>
                <w:color w:val="000000"/>
                <w:sz w:val="16"/>
                <w:szCs w:val="16"/>
              </w:rPr>
              <w:t xml:space="preserve">Het gaat erom </w:t>
            </w:r>
            <w:r w:rsidRPr="00975268">
              <w:rPr>
                <w:rFonts w:asciiTheme="minorHAnsi" w:hAnsiTheme="minorHAnsi" w:cs="Arial"/>
                <w:i/>
                <w:color w:val="000000"/>
                <w:sz w:val="16"/>
                <w:szCs w:val="16"/>
              </w:rPr>
              <w:t xml:space="preserve">dat de betrokkenen, alle </w:t>
            </w:r>
            <w:r w:rsidR="00473239" w:rsidRPr="00975268">
              <w:rPr>
                <w:rFonts w:asciiTheme="minorHAnsi" w:hAnsiTheme="minorHAnsi" w:cs="Arial"/>
                <w:i/>
                <w:color w:val="000000"/>
                <w:sz w:val="16"/>
                <w:szCs w:val="16"/>
              </w:rPr>
              <w:t xml:space="preserve">leden van het (gezins)systeem, </w:t>
            </w:r>
            <w:r w:rsidRPr="00975268">
              <w:rPr>
                <w:rFonts w:asciiTheme="minorHAnsi" w:hAnsiTheme="minorHAnsi" w:cs="Arial"/>
                <w:i/>
                <w:color w:val="000000"/>
                <w:sz w:val="16"/>
                <w:szCs w:val="16"/>
              </w:rPr>
              <w:t>maar ook het (breder</w:t>
            </w:r>
            <w:r w:rsidR="006D46E9">
              <w:rPr>
                <w:rFonts w:asciiTheme="minorHAnsi" w:hAnsiTheme="minorHAnsi" w:cs="Arial"/>
                <w:i/>
                <w:color w:val="000000"/>
                <w:sz w:val="16"/>
                <w:szCs w:val="16"/>
              </w:rPr>
              <w:t>e</w:t>
            </w:r>
            <w:r w:rsidRPr="00975268">
              <w:rPr>
                <w:rFonts w:asciiTheme="minorHAnsi" w:hAnsiTheme="minorHAnsi" w:cs="Arial"/>
                <w:i/>
                <w:color w:val="000000"/>
                <w:sz w:val="16"/>
                <w:szCs w:val="16"/>
              </w:rPr>
              <w:t>) netwerk van (informele) steunfiguren bereid en</w:t>
            </w:r>
            <w:r w:rsidR="00473239" w:rsidRPr="00975268">
              <w:rPr>
                <w:rFonts w:asciiTheme="minorHAnsi" w:hAnsiTheme="minorHAnsi" w:cs="Arial"/>
                <w:i/>
                <w:color w:val="000000"/>
                <w:sz w:val="16"/>
                <w:szCs w:val="16"/>
              </w:rPr>
              <w:t xml:space="preserve"> in staat zijn de voorgestelde </w:t>
            </w:r>
            <w:r w:rsidRPr="00975268">
              <w:rPr>
                <w:rFonts w:asciiTheme="minorHAnsi" w:hAnsiTheme="minorHAnsi" w:cs="Arial"/>
                <w:i/>
                <w:color w:val="000000"/>
                <w:sz w:val="16"/>
                <w:szCs w:val="16"/>
              </w:rPr>
              <w:t xml:space="preserve">hulp direct aan te gaan. </w:t>
            </w:r>
          </w:p>
          <w:p w14:paraId="6AE701CD" w14:textId="259F216C" w:rsidR="0072302C"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In het afwegingskader leidt de vierde afwegingsvraag tot</w:t>
            </w:r>
            <w:r w:rsidR="00975268">
              <w:rPr>
                <w:rFonts w:asciiTheme="minorHAnsi" w:hAnsiTheme="minorHAnsi" w:cs="Arial"/>
                <w:i/>
                <w:color w:val="000000"/>
                <w:sz w:val="16"/>
                <w:szCs w:val="16"/>
              </w:rPr>
              <w:t xml:space="preserve"> een melding indien hulp wordt </w:t>
            </w:r>
            <w:r w:rsidRPr="00975268">
              <w:rPr>
                <w:rFonts w:asciiTheme="minorHAnsi" w:hAnsiTheme="minorHAnsi" w:cs="Arial"/>
                <w:i/>
                <w:color w:val="000000"/>
                <w:sz w:val="16"/>
                <w:szCs w:val="16"/>
              </w:rPr>
              <w:t xml:space="preserve">afgehouden. Vaak is bij aanvang niet helemaal helder hoezeer de </w:t>
            </w:r>
            <w:r w:rsidR="00975268">
              <w:rPr>
                <w:rFonts w:asciiTheme="minorHAnsi" w:hAnsiTheme="minorHAnsi" w:cs="Arial"/>
                <w:i/>
                <w:color w:val="000000"/>
                <w:sz w:val="16"/>
                <w:szCs w:val="16"/>
              </w:rPr>
              <w:t xml:space="preserve">betrokkenen bereid en in staat </w:t>
            </w:r>
            <w:r w:rsidRPr="00975268">
              <w:rPr>
                <w:rFonts w:asciiTheme="minorHAnsi" w:hAnsiTheme="minorHAnsi" w:cs="Arial"/>
                <w:i/>
                <w:color w:val="000000"/>
                <w:sz w:val="16"/>
                <w:szCs w:val="16"/>
              </w:rPr>
              <w:t xml:space="preserve">zijn zich in te zetten. De redenen om de hulp te aanvaarden kunnen </w:t>
            </w:r>
            <w:r w:rsidR="00975268">
              <w:rPr>
                <w:rFonts w:asciiTheme="minorHAnsi" w:hAnsiTheme="minorHAnsi" w:cs="Arial"/>
                <w:i/>
                <w:color w:val="000000"/>
                <w:sz w:val="16"/>
                <w:szCs w:val="16"/>
              </w:rPr>
              <w:t xml:space="preserve">divers zijn. Hun motivatie kan </w:t>
            </w:r>
            <w:r w:rsidRPr="00975268">
              <w:rPr>
                <w:rFonts w:asciiTheme="minorHAnsi" w:hAnsiTheme="minorHAnsi" w:cs="Arial"/>
                <w:i/>
                <w:color w:val="000000"/>
                <w:sz w:val="16"/>
                <w:szCs w:val="16"/>
              </w:rPr>
              <w:t>vooral intrinsiek of extrinsiek van aard zijn. Ook de mogelijkh</w:t>
            </w:r>
            <w:r w:rsidR="00975268">
              <w:rPr>
                <w:rFonts w:asciiTheme="minorHAnsi" w:hAnsiTheme="minorHAnsi" w:cs="Arial"/>
                <w:i/>
                <w:color w:val="000000"/>
                <w:sz w:val="16"/>
                <w:szCs w:val="16"/>
              </w:rPr>
              <w:t xml:space="preserve">eden van de betrokkenen en hun </w:t>
            </w:r>
            <w:r w:rsidRPr="00975268">
              <w:rPr>
                <w:rFonts w:asciiTheme="minorHAnsi" w:hAnsiTheme="minorHAnsi" w:cs="Arial"/>
                <w:i/>
                <w:color w:val="000000"/>
                <w:sz w:val="16"/>
                <w:szCs w:val="16"/>
              </w:rPr>
              <w:t>netwerk verschillen. Door direct en in samenwerking met de betrokkenen en ketenpartners veiligheidsafspraken en hulpverleningsafspraken te maken wordt</w:t>
            </w:r>
            <w:r w:rsidR="00975268">
              <w:rPr>
                <w:rFonts w:asciiTheme="minorHAnsi" w:hAnsiTheme="minorHAnsi" w:cs="Arial"/>
                <w:i/>
                <w:color w:val="000000"/>
                <w:sz w:val="16"/>
                <w:szCs w:val="16"/>
              </w:rPr>
              <w:t xml:space="preserve"> vaak helder wat de bereidheid </w:t>
            </w:r>
            <w:r w:rsidRPr="00975268">
              <w:rPr>
                <w:rFonts w:asciiTheme="minorHAnsi" w:hAnsiTheme="minorHAnsi" w:cs="Arial"/>
                <w:i/>
                <w:color w:val="000000"/>
                <w:sz w:val="16"/>
                <w:szCs w:val="16"/>
              </w:rPr>
              <w:t xml:space="preserve">en de mogelijkheden van de betrokkenen zijn. </w:t>
            </w:r>
          </w:p>
        </w:tc>
      </w:tr>
      <w:tr w:rsidR="00E22672" w:rsidRPr="005A51CD" w14:paraId="30A3DED7" w14:textId="77777777" w:rsidTr="0043758B">
        <w:trPr>
          <w:trHeight w:val="2030"/>
        </w:trPr>
        <w:tc>
          <w:tcPr>
            <w:tcW w:w="828" w:type="dxa"/>
            <w:vMerge/>
            <w:shd w:val="clear" w:color="auto" w:fill="9CC2E5" w:themeFill="accent1" w:themeFillTint="99"/>
            <w:textDirection w:val="btLr"/>
          </w:tcPr>
          <w:p w14:paraId="2E87216D" w14:textId="77777777" w:rsidR="00E22672" w:rsidRPr="00473239" w:rsidRDefault="00E22672" w:rsidP="00117D47">
            <w:pPr>
              <w:ind w:left="113" w:right="113"/>
              <w:jc w:val="center"/>
              <w:rPr>
                <w:rFonts w:cs="Arial"/>
                <w:b/>
                <w:color w:val="000000" w:themeColor="text1"/>
                <w:sz w:val="16"/>
                <w:szCs w:val="16"/>
              </w:rPr>
            </w:pPr>
          </w:p>
        </w:tc>
        <w:tc>
          <w:tcPr>
            <w:tcW w:w="10376" w:type="dxa"/>
            <w:shd w:val="clear" w:color="auto" w:fill="3FCDFF"/>
          </w:tcPr>
          <w:p w14:paraId="0B89A31C"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sz w:val="16"/>
                <w:szCs w:val="16"/>
                <w:u w:val="single"/>
              </w:rPr>
            </w:pPr>
            <w:r w:rsidRPr="00975268">
              <w:rPr>
                <w:rFonts w:asciiTheme="minorHAnsi" w:hAnsiTheme="minorHAnsi" w:cs="Arial"/>
                <w:sz w:val="16"/>
                <w:szCs w:val="16"/>
                <w:u w:val="single"/>
              </w:rPr>
              <w:t>Leidt de hulp binnen de gewenste termijn tot de noodzakelijke resultaten ten aanzien van de veiligheid en/of het welzijn (herstel) van alle betrokkenen? Bij acute onveiligheid en/of structurele onveiligheid wordt deze afweging samen met Veilig Thuis doorlopen.</w:t>
            </w:r>
          </w:p>
          <w:p w14:paraId="3B7280B1" w14:textId="16FB77B1" w:rsidR="00E22672" w:rsidRPr="00975268" w:rsidRDefault="00473239" w:rsidP="0072302C">
            <w:pPr>
              <w:tabs>
                <w:tab w:val="clear" w:pos="227"/>
                <w:tab w:val="left" w:pos="816"/>
              </w:tabs>
              <w:spacing w:line="240" w:lineRule="auto"/>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(Opnieuw) melden bij Veilig Thuis.</w:t>
            </w:r>
          </w:p>
          <w:p w14:paraId="703E8EF5" w14:textId="2FB4E85B" w:rsidR="00E22672" w:rsidRPr="006D46E9" w:rsidRDefault="006D46E9" w:rsidP="0072302C">
            <w:pPr>
              <w:tabs>
                <w:tab w:val="clear" w:pos="227"/>
                <w:tab w:val="left" w:pos="816"/>
              </w:tabs>
              <w:spacing w:line="240" w:lineRule="auto"/>
              <w:ind w:left="343" w:right="233"/>
              <w:rPr>
                <w:rFonts w:asciiTheme="minorHAnsi" w:hAnsiTheme="minorHAnsi" w:cs="Arial"/>
                <w:sz w:val="16"/>
                <w:szCs w:val="16"/>
              </w:rPr>
            </w:pPr>
            <w:r>
              <w:rPr>
                <w:rFonts w:asciiTheme="minorHAnsi" w:hAnsiTheme="minorHAnsi" w:cs="Arial"/>
                <w:sz w:val="16"/>
                <w:szCs w:val="16"/>
              </w:rPr>
              <w:t>Ja:</w:t>
            </w:r>
            <w:r>
              <w:rPr>
                <w:rFonts w:asciiTheme="minorHAnsi" w:hAnsiTheme="minorHAnsi" w:cs="Arial"/>
                <w:sz w:val="16"/>
                <w:szCs w:val="16"/>
              </w:rPr>
              <w:tab/>
            </w:r>
            <w:r w:rsidR="00E22672" w:rsidRPr="00975268">
              <w:rPr>
                <w:rFonts w:asciiTheme="minorHAnsi" w:hAnsiTheme="minorHAnsi" w:cs="Arial"/>
                <w:sz w:val="16"/>
                <w:szCs w:val="16"/>
              </w:rPr>
              <w:t xml:space="preserve">Hulp opstarten met afspraken over het volgen van toekomstige (on)veiligheid met </w:t>
            </w:r>
            <w:r w:rsidR="00E22672" w:rsidRPr="006D46E9">
              <w:rPr>
                <w:rFonts w:cs="Arial"/>
                <w:sz w:val="16"/>
                <w:szCs w:val="16"/>
              </w:rPr>
              <w:t>betrokkenen en samenwerkingspartners.</w:t>
            </w:r>
          </w:p>
          <w:p w14:paraId="15AA3736" w14:textId="77777777" w:rsidR="00E22672" w:rsidRPr="00975268" w:rsidRDefault="00E22672" w:rsidP="0072302C">
            <w:pPr>
              <w:pStyle w:val="Lijstalinea"/>
              <w:tabs>
                <w:tab w:val="left" w:pos="816"/>
              </w:tabs>
              <w:spacing w:line="260" w:lineRule="exact"/>
              <w:ind w:left="343" w:right="233"/>
              <w:rPr>
                <w:rFonts w:asciiTheme="minorHAnsi" w:hAnsiTheme="minorHAnsi" w:cs="Arial"/>
                <w:sz w:val="16"/>
                <w:szCs w:val="16"/>
              </w:rPr>
            </w:pPr>
          </w:p>
          <w:p w14:paraId="376129AE"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beantwoording van deze afwegingsvraag leidt tot een melding bij Veilig Thuis indien wordt vastgesteld dat hulp onvoldoende resultaat oplevert: </w:t>
            </w:r>
          </w:p>
          <w:p w14:paraId="2588C0BE"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(het risico op) onveiligheid duurt voort, onveiligheid herhaalt zich of hulp stagneert. </w:t>
            </w:r>
          </w:p>
          <w:p w14:paraId="0A570C46"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Het gaat dus om situaties waarin hulpverleners hulp bieden bij zorgen over onveiligheid én de hulp binnen de gewenste termijn niet leidt tot de noodzakelijke resultaten ten aanzien van de veiligheid en het welzijn van de betrokkenen (en/of de ontwikkeling van minderjarigen) </w:t>
            </w:r>
          </w:p>
          <w:p w14:paraId="487E8556"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problematiek ernstiger of groter blijkt dan verwacht </w:t>
            </w:r>
          </w:p>
          <w:p w14:paraId="38CE1F04"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uitvoering van het veiligheid- en/of hulpverleningsplan is vastgelopen. </w:t>
            </w:r>
          </w:p>
          <w:p w14:paraId="5688B012"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p>
          <w:p w14:paraId="0756623D" w14:textId="55BB7FEA"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Om deze laatste afwegingsvraag zorgvuldig te beantwoorden is he</w:t>
            </w:r>
            <w:r w:rsidR="00975268">
              <w:rPr>
                <w:rFonts w:asciiTheme="minorHAnsi" w:hAnsiTheme="minorHAnsi" w:cs="Arial"/>
                <w:i/>
                <w:color w:val="000000"/>
                <w:sz w:val="16"/>
                <w:szCs w:val="16"/>
              </w:rPr>
              <w:t>t nodig dat binnen de hulp die bero</w:t>
            </w:r>
            <w:r w:rsidRPr="00975268">
              <w:rPr>
                <w:rFonts w:asciiTheme="minorHAnsi" w:hAnsiTheme="minorHAnsi" w:cs="Arial"/>
                <w:i/>
                <w:color w:val="000000"/>
                <w:sz w:val="16"/>
                <w:szCs w:val="16"/>
              </w:rPr>
              <w:t xml:space="preserve">epskrachten bieden, duidelijk is afgesproken met betrokkenen </w:t>
            </w:r>
            <w:r w:rsidR="00975268">
              <w:rPr>
                <w:rFonts w:asciiTheme="minorHAnsi" w:hAnsiTheme="minorHAnsi" w:cs="Arial"/>
                <w:i/>
                <w:color w:val="000000"/>
                <w:sz w:val="16"/>
                <w:szCs w:val="16"/>
              </w:rPr>
              <w:t xml:space="preserve">uit het (gezins)systeem en met </w:t>
            </w:r>
            <w:r w:rsidRPr="00975268">
              <w:rPr>
                <w:rFonts w:asciiTheme="minorHAnsi" w:hAnsiTheme="minorHAnsi" w:cs="Arial"/>
                <w:i/>
                <w:color w:val="000000"/>
                <w:sz w:val="16"/>
                <w:szCs w:val="16"/>
              </w:rPr>
              <w:t xml:space="preserve">andere hulpverleners met wie wordt samengewerkt, aan welke doelen en resultaten wordt gewerkt. </w:t>
            </w:r>
          </w:p>
          <w:p w14:paraId="48F1CC5D" w14:textId="77777777" w:rsidR="00E22672" w:rsidRDefault="00E22672" w:rsidP="0072302C">
            <w:pPr>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Hoe en door wie wordt vastgesteld of de veiligheid voldoende is be</w:t>
            </w:r>
            <w:r w:rsidR="00975268">
              <w:rPr>
                <w:rFonts w:asciiTheme="minorHAnsi" w:hAnsiTheme="minorHAnsi" w:cs="Arial"/>
                <w:i/>
                <w:color w:val="000000"/>
                <w:sz w:val="16"/>
                <w:szCs w:val="16"/>
              </w:rPr>
              <w:t xml:space="preserve">reikt? Hoe wordt de veiligheid </w:t>
            </w:r>
            <w:r w:rsidRPr="00975268">
              <w:rPr>
                <w:rFonts w:asciiTheme="minorHAnsi" w:hAnsiTheme="minorHAnsi" w:cs="Arial"/>
                <w:i/>
                <w:color w:val="000000"/>
                <w:sz w:val="16"/>
                <w:szCs w:val="16"/>
              </w:rPr>
              <w:t>gemonitord en gedurende welke periode? Wanneer sprake is van e</w:t>
            </w:r>
            <w:r w:rsidR="00975268">
              <w:rPr>
                <w:rFonts w:asciiTheme="minorHAnsi" w:hAnsiTheme="minorHAnsi" w:cs="Arial"/>
                <w:i/>
                <w:color w:val="000000"/>
                <w:sz w:val="16"/>
                <w:szCs w:val="16"/>
              </w:rPr>
              <w:t xml:space="preserve">en acuut onveilige situatie of </w:t>
            </w:r>
            <w:r w:rsidRPr="00975268">
              <w:rPr>
                <w:rFonts w:asciiTheme="minorHAnsi" w:hAnsiTheme="minorHAnsi" w:cs="Arial"/>
                <w:i/>
                <w:color w:val="000000"/>
                <w:sz w:val="16"/>
                <w:szCs w:val="16"/>
              </w:rPr>
              <w:t xml:space="preserve">structureel onveilige situatie is het van belang dat, na het doen van een melding bij Veilig Thuis, in de eerste plaats met Veilig Thuis duidelijk is besproken en afgesproken wat de termijn is (in dagen, weken of maanden) waarbinnen specifiek genoemde resultaten ten aanzien van de veiligheid behaald moeten zijn. </w:t>
            </w:r>
          </w:p>
          <w:p w14:paraId="111A14FD" w14:textId="730604C4" w:rsidR="0072302C" w:rsidRPr="00975268" w:rsidRDefault="0072302C" w:rsidP="0072302C">
            <w:pPr>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p>
        </w:tc>
      </w:tr>
    </w:tbl>
    <w:p w14:paraId="545AFFCD" w14:textId="77777777" w:rsidR="007D2AF7" w:rsidRDefault="007D2AF7" w:rsidP="00711C2E">
      <w:pPr>
        <w:pStyle w:val="Kop6"/>
      </w:pPr>
    </w:p>
    <w:p w14:paraId="5A09B4B7" w14:textId="77777777" w:rsidR="005012F9" w:rsidRPr="00975268" w:rsidRDefault="005012F9" w:rsidP="003B58F0">
      <w:pPr>
        <w:pStyle w:val="Kop6"/>
        <w:spacing w:line="240" w:lineRule="auto"/>
        <w:rPr>
          <w:color w:val="002060"/>
        </w:rPr>
      </w:pPr>
      <w:r w:rsidRPr="005012F9">
        <w:rPr>
          <w:color w:val="002060"/>
        </w:rPr>
        <w:t>Uitwerking meldnormen in vijf afwegingsvragen in stap 4 van de meldcode</w:t>
      </w:r>
    </w:p>
    <w:p w14:paraId="4166A9A5" w14:textId="7B65C8D6" w:rsidR="005012F9" w:rsidRPr="0020628C" w:rsidRDefault="005012F9" w:rsidP="003B58F0">
      <w:pPr>
        <w:spacing w:after="0" w:line="240" w:lineRule="auto"/>
        <w:contextualSpacing/>
        <w:rPr>
          <w:rFonts w:ascii="Times New Roman" w:hAnsi="Times New Roman" w:cs="Times New Roman"/>
          <w:color w:val="0070C0"/>
        </w:rPr>
      </w:pPr>
      <w:r>
        <w:rPr>
          <w:rFonts w:cs="Arial"/>
        </w:rPr>
        <w:t xml:space="preserve">Het is van belang dat goed </w:t>
      </w:r>
      <w:r w:rsidR="0072302C">
        <w:rPr>
          <w:rFonts w:cs="Arial"/>
        </w:rPr>
        <w:t xml:space="preserve">wordt </w:t>
      </w:r>
      <w:r>
        <w:rPr>
          <w:rFonts w:cs="Arial"/>
        </w:rPr>
        <w:t xml:space="preserve">gekeken </w:t>
      </w:r>
      <w:r w:rsidRPr="0020628C">
        <w:rPr>
          <w:rFonts w:cs="Arial"/>
        </w:rPr>
        <w:t>wanneer de vragen samen met V</w:t>
      </w:r>
      <w:r>
        <w:rPr>
          <w:rFonts w:cs="Arial"/>
        </w:rPr>
        <w:t xml:space="preserve">eilig </w:t>
      </w:r>
      <w:r w:rsidRPr="0020628C">
        <w:rPr>
          <w:rFonts w:cs="Arial"/>
        </w:rPr>
        <w:t>T</w:t>
      </w:r>
      <w:r>
        <w:rPr>
          <w:rFonts w:cs="Arial"/>
        </w:rPr>
        <w:t>huis</w:t>
      </w:r>
      <w:r w:rsidRPr="0020628C">
        <w:rPr>
          <w:rFonts w:cs="Arial"/>
        </w:rPr>
        <w:t xml:space="preserve"> </w:t>
      </w:r>
      <w:r w:rsidR="0072302C">
        <w:rPr>
          <w:rFonts w:cs="Arial"/>
        </w:rPr>
        <w:t>moeten worden</w:t>
      </w:r>
      <w:r w:rsidR="0072302C" w:rsidRPr="0020628C">
        <w:rPr>
          <w:rFonts w:cs="Arial"/>
        </w:rPr>
        <w:t xml:space="preserve"> </w:t>
      </w:r>
      <w:r w:rsidRPr="0020628C">
        <w:rPr>
          <w:rFonts w:cs="Arial"/>
        </w:rPr>
        <w:t>doorlopen. Als er sprake is van acute en/of structurele onveiligheid of disclosure, moet je melden bij V</w:t>
      </w:r>
      <w:r>
        <w:rPr>
          <w:rFonts w:cs="Arial"/>
        </w:rPr>
        <w:t xml:space="preserve">eilig </w:t>
      </w:r>
      <w:r w:rsidRPr="0020628C">
        <w:rPr>
          <w:rFonts w:cs="Arial"/>
        </w:rPr>
        <w:t>T</w:t>
      </w:r>
      <w:r>
        <w:rPr>
          <w:rFonts w:cs="Arial"/>
        </w:rPr>
        <w:t>huis en moeten de vragen drie tot en met vijf</w:t>
      </w:r>
      <w:r w:rsidRPr="0020628C">
        <w:rPr>
          <w:rFonts w:cs="Arial"/>
        </w:rPr>
        <w:t xml:space="preserve"> altijd met V</w:t>
      </w:r>
      <w:r w:rsidR="00A640FC">
        <w:rPr>
          <w:rFonts w:cs="Arial"/>
        </w:rPr>
        <w:t xml:space="preserve">eilig </w:t>
      </w:r>
      <w:r w:rsidRPr="0020628C">
        <w:rPr>
          <w:rFonts w:cs="Arial"/>
        </w:rPr>
        <w:t>T</w:t>
      </w:r>
      <w:r w:rsidR="00A640FC">
        <w:rPr>
          <w:rFonts w:cs="Arial"/>
        </w:rPr>
        <w:t>huis</w:t>
      </w:r>
      <w:r w:rsidRPr="0020628C">
        <w:rPr>
          <w:rFonts w:cs="Arial"/>
        </w:rPr>
        <w:t xml:space="preserve"> worden doorlopen.</w:t>
      </w:r>
    </w:p>
    <w:p w14:paraId="1A86FEA1" w14:textId="77777777" w:rsidR="005012F9" w:rsidRDefault="005012F9" w:rsidP="003B58F0">
      <w:pPr>
        <w:spacing w:after="0" w:line="240" w:lineRule="auto"/>
        <w:contextualSpacing/>
        <w:rPr>
          <w:rFonts w:cs="Arial"/>
        </w:rPr>
      </w:pPr>
      <w:r w:rsidRPr="0020628C">
        <w:rPr>
          <w:rFonts w:cs="Arial"/>
        </w:rPr>
        <w:t>Indien er sprake is van ‘weet het niet’, ga je uit van ‘Nee’.</w:t>
      </w:r>
    </w:p>
    <w:p w14:paraId="5936B097" w14:textId="77777777" w:rsidR="005012F9" w:rsidRDefault="005012F9" w:rsidP="003B58F0">
      <w:pPr>
        <w:pStyle w:val="Kop6"/>
        <w:spacing w:line="240" w:lineRule="auto"/>
        <w:rPr>
          <w:color w:val="002060"/>
        </w:rPr>
      </w:pPr>
    </w:p>
    <w:p w14:paraId="1F2A3EA5" w14:textId="508353E7" w:rsidR="00DD38E1" w:rsidRPr="005012F9" w:rsidRDefault="00DD38E1" w:rsidP="003B58F0">
      <w:pPr>
        <w:pStyle w:val="Kop6"/>
        <w:spacing w:line="240" w:lineRule="auto"/>
        <w:rPr>
          <w:color w:val="002060"/>
        </w:rPr>
      </w:pPr>
      <w:r w:rsidRPr="005012F9">
        <w:rPr>
          <w:color w:val="002060"/>
        </w:rPr>
        <w:t>Definities en voorbeelden acute, structurele onveiligheid en disclosure</w:t>
      </w:r>
    </w:p>
    <w:p w14:paraId="34D4680B" w14:textId="1F6FCDED" w:rsidR="00117D47" w:rsidRDefault="00DD38E1" w:rsidP="00E3629B">
      <w:pPr>
        <w:spacing w:after="0" w:line="240" w:lineRule="auto"/>
        <w:contextualSpacing/>
      </w:pPr>
      <w:r w:rsidRPr="00210F0F">
        <w:rPr>
          <w:rFonts w:cs="Times New Roman"/>
        </w:rPr>
        <w:t xml:space="preserve">In samenspraak met Veilig Thuis zijn de volgende definities en voorbeelden opgesteld. </w:t>
      </w:r>
      <w:r w:rsidR="002F015A">
        <w:rPr>
          <w:rFonts w:cs="Times New Roman"/>
        </w:rPr>
        <w:t>Onder iedere definitie staan een aantal praktijkvoorbeelden uit de kinderopvangsector.</w:t>
      </w:r>
      <w:r w:rsidR="005717B5">
        <w:rPr>
          <w:rFonts w:cs="Times New Roman"/>
        </w:rPr>
        <w:br/>
      </w:r>
    </w:p>
    <w:p w14:paraId="31C76D29" w14:textId="74E6BDFF" w:rsidR="00DD38E1" w:rsidRDefault="00210F0F" w:rsidP="00117D47">
      <w:pPr>
        <w:pStyle w:val="Kop7"/>
        <w:rPr>
          <w:color w:val="002060"/>
        </w:rPr>
      </w:pPr>
      <w:r w:rsidRPr="005012F9">
        <w:rPr>
          <w:color w:val="002060"/>
        </w:rPr>
        <w:t>Acute onveiligheid</w:t>
      </w:r>
    </w:p>
    <w:p w14:paraId="5313E2FC" w14:textId="77777777" w:rsidR="0072302C" w:rsidRPr="00035E7A" w:rsidRDefault="0072302C" w:rsidP="00035E7A"/>
    <w:tbl>
      <w:tblPr>
        <w:tblStyle w:val="AEFtabe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62"/>
      </w:tblGrid>
      <w:tr w:rsidR="00DD38E1" w:rsidRPr="00213C19" w14:paraId="7E38274A" w14:textId="77777777" w:rsidTr="00213C19">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auto"/>
          </w:tcPr>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8"/>
              <w:gridCol w:w="6379"/>
            </w:tblGrid>
            <w:tr w:rsidR="00213C19" w:rsidRPr="00213C19" w14:paraId="53D26D8B" w14:textId="77777777" w:rsidTr="00035E7A">
              <w:tc>
                <w:tcPr>
                  <w:tcW w:w="2468" w:type="dxa"/>
                </w:tcPr>
                <w:p w14:paraId="4AB390D7"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Definitie</w:t>
                  </w:r>
                </w:p>
              </w:tc>
              <w:tc>
                <w:tcPr>
                  <w:tcW w:w="6379" w:type="dxa"/>
                </w:tcPr>
                <w:p w14:paraId="65C864DD" w14:textId="77777777" w:rsidR="00213C19" w:rsidRPr="005717B5" w:rsidRDefault="00213C19" w:rsidP="00213C19">
                  <w:pPr>
                    <w:rPr>
                      <w:rFonts w:cs="Arial"/>
                      <w:b/>
                      <w:color w:val="000000" w:themeColor="text1"/>
                      <w:sz w:val="19"/>
                      <w:szCs w:val="19"/>
                      <w:lang w:val="nl-NL"/>
                    </w:rPr>
                  </w:pPr>
                  <w:r w:rsidRPr="005717B5">
                    <w:rPr>
                      <w:rFonts w:cs="Arial"/>
                      <w:sz w:val="19"/>
                      <w:szCs w:val="19"/>
                      <w:lang w:val="nl-NL"/>
                    </w:rPr>
                    <w:t>Een persoon is in direct fysiek gevaar, diens veiligheid is de komende dagen niet gegarandeerd en hij of zij heeft direct bescherming nodig.</w:t>
                  </w:r>
                </w:p>
              </w:tc>
            </w:tr>
            <w:tr w:rsidR="00213C19" w:rsidRPr="00213C19" w14:paraId="421572A9" w14:textId="77777777" w:rsidTr="00035E7A">
              <w:tc>
                <w:tcPr>
                  <w:tcW w:w="2468" w:type="dxa"/>
                </w:tcPr>
                <w:p w14:paraId="4AC13F9E"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Toelichting</w:t>
                  </w:r>
                </w:p>
              </w:tc>
              <w:tc>
                <w:tcPr>
                  <w:tcW w:w="6379" w:type="dxa"/>
                </w:tcPr>
                <w:p w14:paraId="72B26D3B" w14:textId="230FE544" w:rsidR="00213C19" w:rsidRPr="005717B5" w:rsidRDefault="00213C19" w:rsidP="00213C19">
                  <w:pPr>
                    <w:rPr>
                      <w:rFonts w:cs="Arial"/>
                      <w:sz w:val="19"/>
                      <w:szCs w:val="19"/>
                      <w:lang w:val="nl-NL"/>
                    </w:rPr>
                  </w:pPr>
                  <w:r w:rsidRPr="005717B5">
                    <w:rPr>
                      <w:rFonts w:cs="Arial"/>
                      <w:sz w:val="19"/>
                      <w:szCs w:val="19"/>
                      <w:lang w:val="nl-NL"/>
                    </w:rPr>
                    <w:t>Bij het afwegen van signalen van huiselijk geweld en/of kindermishandeling schat een beroepskracht allereerst en voortdurend in of een betrokkene acuut (levens)gevaar loopt. Dit betreft de aanwezigheid van fysiek of seksueel geweld (met of zonder letsel) of, in geval van zorgafhankelijke kinderen of (oudere) volwassenen, de áfwezigheid van de meest basale verzorging (waaronder eten, drinken, kleding en onderdak) maar bijvoorbeeld ook</w:t>
                  </w:r>
                  <w:r w:rsidR="007279A6">
                    <w:rPr>
                      <w:rFonts w:cs="Arial"/>
                      <w:sz w:val="19"/>
                      <w:szCs w:val="19"/>
                      <w:lang w:val="nl-NL"/>
                    </w:rPr>
                    <w:t xml:space="preserve"> </w:t>
                  </w:r>
                  <w:r w:rsidRPr="005717B5">
                    <w:rPr>
                      <w:rFonts w:cs="Arial"/>
                      <w:sz w:val="19"/>
                      <w:szCs w:val="19"/>
                      <w:lang w:val="nl-NL"/>
                    </w:rPr>
                    <w:t>het onnodig toedienen van medicijnen of het verrichten van onnodige zorg.</w:t>
                  </w:r>
                </w:p>
              </w:tc>
            </w:tr>
            <w:tr w:rsidR="00213C19" w:rsidRPr="00213C19" w14:paraId="592161A3" w14:textId="77777777" w:rsidTr="00035E7A">
              <w:tc>
                <w:tcPr>
                  <w:tcW w:w="2468" w:type="dxa"/>
                </w:tcPr>
                <w:p w14:paraId="4BDC8B8B"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Voorbeelden</w:t>
                  </w:r>
                </w:p>
              </w:tc>
              <w:tc>
                <w:tcPr>
                  <w:tcW w:w="6379" w:type="dxa"/>
                </w:tcPr>
                <w:p w14:paraId="66E23EA4"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Door geweld toegebrachte verwonding die medische behandeling behoeft</w:t>
                  </w:r>
                </w:p>
                <w:p w14:paraId="108A100B"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(Ernstig) letsel met een vermoeden dat dit is toegebracht, of een poging daartoe</w:t>
                  </w:r>
                </w:p>
                <w:p w14:paraId="1B963025"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Poging tot verwurging</w:t>
                  </w:r>
                </w:p>
                <w:p w14:paraId="6BC1AD1E"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Wapengebruik</w:t>
                  </w:r>
                </w:p>
                <w:p w14:paraId="001B4227"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Geweld tijdens de zwangerschap</w:t>
                  </w:r>
                </w:p>
                <w:p w14:paraId="30C57529"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(Vermoeden van) seksueel misbruik of seksueel geweld of seksuele exploitatie van kinderen jonger dan 18 jaar</w:t>
                  </w:r>
                </w:p>
                <w:p w14:paraId="222C7912"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Acute bedreiging om zichzelf of een naaste (waaronder (ex)-partner, kinderen of familielid) te doden, ernstig letsel toe te brengen of hun vrijheid te benemen (familiedrama, eerwraak, vrouwelijke genitale verminking)</w:t>
                  </w:r>
                </w:p>
                <w:p w14:paraId="1F2D5ADE"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Onthouden van zorg die acuut de gezondheid bedreigt van -9 maanden tot + 100 jaar, waaronder het onthouden van voedsel</w:t>
                  </w:r>
                </w:p>
                <w:p w14:paraId="2A03BA63" w14:textId="69BCC3DD"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Als een ouder/verzorger (medische) klachten/aandoeningen bij een kind verzint/aandikt, (medische) onderzoeksgegevens betreffende bij het kind bestaande klachten en afwijkingen vervalst of in het kader van een onderzoek selectief verstrek of (medische) klachten en afwijkingen bij het kind daadwerkelijk veroorzaakt</w:t>
                  </w:r>
                </w:p>
                <w:p w14:paraId="6C12233B"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Vrijheidsbeperkende maatregel voor pleger loopt af zonder dat er afdoende veiligheidsmaatregelen genomen zijn</w:t>
                  </w:r>
                </w:p>
                <w:p w14:paraId="0EDE8247"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Acuut onveilige situatie bestaat of zorg dreigt weg te vallen vanwege suïcidepoging, automutilatie, acuut psychiatrisch beeld, intoxicatie door alcohol of drugs</w:t>
                  </w:r>
                </w:p>
                <w:p w14:paraId="09388A61" w14:textId="77777777" w:rsidR="00213C19" w:rsidRPr="005717B5" w:rsidRDefault="00213C19" w:rsidP="00EF356C">
                  <w:pPr>
                    <w:pStyle w:val="Lijstalinea"/>
                    <w:numPr>
                      <w:ilvl w:val="0"/>
                      <w:numId w:val="53"/>
                    </w:numPr>
                    <w:contextualSpacing w:val="0"/>
                    <w:rPr>
                      <w:rFonts w:ascii="Times New Roman" w:hAnsi="Times New Roman" w:cs="Times New Roman"/>
                      <w:color w:val="000000" w:themeColor="text1"/>
                      <w:sz w:val="19"/>
                      <w:szCs w:val="19"/>
                      <w:lang w:val="nl-NL"/>
                    </w:rPr>
                  </w:pPr>
                  <w:r w:rsidRPr="005717B5">
                    <w:rPr>
                      <w:rFonts w:cs="Arial"/>
                      <w:color w:val="000000" w:themeColor="text1"/>
                      <w:sz w:val="19"/>
                      <w:szCs w:val="19"/>
                      <w:lang w:val="nl-NL"/>
                    </w:rPr>
                    <w:t>Noodgedwongen vlucht van huis door (dreiging van) huiselijk geweld en/of kindermishandeling.</w:t>
                  </w:r>
                </w:p>
              </w:tc>
            </w:tr>
          </w:tbl>
          <w:p w14:paraId="70AB7F1B" w14:textId="77777777" w:rsidR="00DD38E1" w:rsidRPr="00213C19" w:rsidRDefault="00DD38E1" w:rsidP="00210F0F"/>
        </w:tc>
      </w:tr>
    </w:tbl>
    <w:p w14:paraId="4B484515" w14:textId="77777777" w:rsidR="00DD38E1" w:rsidRPr="00213C19" w:rsidRDefault="00DD38E1" w:rsidP="00DD38E1">
      <w:pPr>
        <w:ind w:left="1440" w:hanging="1440"/>
        <w:rPr>
          <w:rFonts w:ascii="Times New Roman" w:hAnsi="Times New Roman" w:cs="Times New Roman"/>
          <w:color w:val="0070C0"/>
        </w:rPr>
      </w:pPr>
    </w:p>
    <w:p w14:paraId="2224B220" w14:textId="77777777" w:rsidR="007D2AF7" w:rsidRDefault="007D2AF7">
      <w:pPr>
        <w:rPr>
          <w:b/>
          <w:u w:val="single"/>
        </w:rPr>
      </w:pPr>
      <w:r>
        <w:rPr>
          <w:b/>
          <w:u w:val="single"/>
        </w:rPr>
        <w:br w:type="page"/>
      </w:r>
    </w:p>
    <w:p w14:paraId="2E8F1291" w14:textId="27B39FEA" w:rsidR="00DD38E1" w:rsidRPr="00E97CC5" w:rsidRDefault="00BA4B3F" w:rsidP="0043758B">
      <w:pPr>
        <w:shd w:val="clear" w:color="auto" w:fill="DEEAF6" w:themeFill="accent1" w:themeFillTint="33"/>
        <w:rPr>
          <w:b/>
          <w:u w:val="single"/>
        </w:rPr>
      </w:pPr>
      <w:r w:rsidRPr="00E97CC5">
        <w:rPr>
          <w:b/>
          <w:u w:val="single"/>
        </w:rPr>
        <w:t>Voorbeeld</w:t>
      </w:r>
      <w:r w:rsidR="005637A1" w:rsidRPr="00E97CC5">
        <w:rPr>
          <w:b/>
          <w:u w:val="single"/>
        </w:rPr>
        <w:t>en</w:t>
      </w:r>
      <w:r w:rsidRPr="00E97CC5">
        <w:rPr>
          <w:b/>
          <w:u w:val="single"/>
        </w:rPr>
        <w:t xml:space="preserve"> uit de praktijk</w:t>
      </w:r>
      <w:r w:rsidR="004901A4">
        <w:rPr>
          <w:b/>
          <w:u w:val="single"/>
        </w:rPr>
        <w:t xml:space="preserve"> van acute onveiligheid</w:t>
      </w:r>
      <w:r w:rsidR="00594306" w:rsidRPr="00E97CC5">
        <w:rPr>
          <w:b/>
          <w:u w:val="single"/>
        </w:rPr>
        <w:t>:</w:t>
      </w:r>
    </w:p>
    <w:p w14:paraId="0C451A18" w14:textId="5948C5C8" w:rsidR="005A5712" w:rsidRDefault="005A5712" w:rsidP="0043758B">
      <w:pPr>
        <w:pStyle w:val="Lijstalinea"/>
        <w:numPr>
          <w:ilvl w:val="0"/>
          <w:numId w:val="70"/>
        </w:numPr>
        <w:shd w:val="clear" w:color="auto" w:fill="DEEAF6" w:themeFill="accent1" w:themeFillTint="33"/>
        <w:ind w:hanging="720"/>
      </w:pPr>
      <w:r w:rsidRPr="00BA4B3F">
        <w:t>Van een kind</w:t>
      </w:r>
      <w:r w:rsidR="00142FDB">
        <w:t xml:space="preserve"> op de buitenschoolse opvang</w:t>
      </w:r>
      <w:r w:rsidRPr="00BA4B3F">
        <w:t xml:space="preserve"> is bekend dat</w:t>
      </w:r>
      <w:r w:rsidR="00BA4B3F" w:rsidRPr="00BA4B3F">
        <w:t xml:space="preserve"> de ouders in scheiding liggen en dat deze scheiding moeizaam verloopt. </w:t>
      </w:r>
      <w:r w:rsidR="00BA4B3F">
        <w:t xml:space="preserve">Aan het kind is dit merkbaar in gedrag: stil, terughoudend soms angstig. Dit gedrag is duidelijk veranderd. </w:t>
      </w:r>
      <w:r w:rsidR="00BA4B3F" w:rsidRPr="00BA4B3F">
        <w:t>Op een</w:t>
      </w:r>
      <w:r w:rsidR="00631114">
        <w:t xml:space="preserve"> dag</w:t>
      </w:r>
      <w:r w:rsidR="00BA4B3F" w:rsidRPr="00BA4B3F">
        <w:t xml:space="preserve"> zijn beide ouders aanwezig op de opvang </w:t>
      </w:r>
      <w:r w:rsidR="00631114">
        <w:t xml:space="preserve">tijdens het brengen </w:t>
      </w:r>
      <w:r w:rsidR="00BA4B3F" w:rsidRPr="00BA4B3F">
        <w:t>en de situatie escaleert. Vader en moeder krijgen een woordenwisseling die leidt tot een fysieke confrontatie. Dit gebeurt voor de ogen van hun eigen</w:t>
      </w:r>
      <w:r w:rsidR="005637A1">
        <w:t xml:space="preserve"> kind</w:t>
      </w:r>
      <w:r w:rsidR="00BA4B3F" w:rsidRPr="00BA4B3F">
        <w:t xml:space="preserve">, maar ook </w:t>
      </w:r>
      <w:r w:rsidR="005637A1">
        <w:t xml:space="preserve">van </w:t>
      </w:r>
      <w:r w:rsidR="00BA4B3F" w:rsidRPr="00BA4B3F">
        <w:t xml:space="preserve">andere kinderen. </w:t>
      </w:r>
    </w:p>
    <w:p w14:paraId="499372D8" w14:textId="1BE9AC61" w:rsidR="005637A1" w:rsidRDefault="005637A1" w:rsidP="0043758B">
      <w:pPr>
        <w:pStyle w:val="Lijstalinea"/>
        <w:numPr>
          <w:ilvl w:val="0"/>
          <w:numId w:val="70"/>
        </w:numPr>
        <w:shd w:val="clear" w:color="auto" w:fill="DEEAF6" w:themeFill="accent1" w:themeFillTint="33"/>
        <w:ind w:hanging="720"/>
      </w:pPr>
      <w:r>
        <w:t>’s Morgens wordt een kind gebracht en je merkt dat hij erg stil is. Vader heeft geen tijd en komt niet binnen maar loopt</w:t>
      </w:r>
      <w:r w:rsidR="003C0266">
        <w:t xml:space="preserve"> meteen</w:t>
      </w:r>
      <w:r>
        <w:t xml:space="preserve"> terug naar zijn auto en vertrekt naar zijn werk. Het kind begint te huilen en je merkt dat hij niet wil dat je hem optilt. Normaal wil hij altijd opgetild worden dus dit valt je</w:t>
      </w:r>
      <w:r w:rsidR="003C0266">
        <w:t xml:space="preserve"> direct</w:t>
      </w:r>
      <w:r>
        <w:t xml:space="preserve"> op. Als je vraagt waarom je hem niet op mag tillen zegt hij ‘au’. </w:t>
      </w:r>
      <w:r>
        <w:br/>
        <w:t>Je tilt zijn truitje op en ziet een gesp van een riem op zijn ruggetje staan.</w:t>
      </w:r>
    </w:p>
    <w:p w14:paraId="5091D246" w14:textId="070C1482" w:rsidR="00F73885" w:rsidRDefault="00F73885" w:rsidP="0043758B">
      <w:pPr>
        <w:pStyle w:val="Lijstalinea"/>
        <w:numPr>
          <w:ilvl w:val="0"/>
          <w:numId w:val="70"/>
        </w:numPr>
        <w:shd w:val="clear" w:color="auto" w:fill="DEEAF6" w:themeFill="accent1" w:themeFillTint="33"/>
        <w:ind w:hanging="720"/>
      </w:pPr>
      <w:r>
        <w:t xml:space="preserve">De ouders van een kind zijn uit elkaar. Op de dag dat moeder en hun kind zullen verhuizen, sluit vader moeder op terwijl </w:t>
      </w:r>
      <w:r w:rsidR="003C0266">
        <w:t xml:space="preserve">haar baby op de opvang </w:t>
      </w:r>
      <w:r>
        <w:t xml:space="preserve">is. Moeder weet zich te bevrijden en haalt haar </w:t>
      </w:r>
      <w:r w:rsidR="003C0266">
        <w:t xml:space="preserve">baby </w:t>
      </w:r>
      <w:r>
        <w:t>op, maar wil toch gewoon terug naar huis omdat ze zich vreselijk schaamt. We weten haar over te halen om eerst familie en vervolgens de politie te bellen zodat ze veilig kan verhuizen.</w:t>
      </w:r>
    </w:p>
    <w:p w14:paraId="2E05D2AD" w14:textId="77777777" w:rsidR="00774815" w:rsidRPr="00BA4B3F" w:rsidRDefault="00774815" w:rsidP="00774815">
      <w:pPr>
        <w:pStyle w:val="Lijstalinea"/>
      </w:pPr>
    </w:p>
    <w:p w14:paraId="41C819A5" w14:textId="454202D9" w:rsidR="00213C19" w:rsidRDefault="00210F0F" w:rsidP="00711C2E">
      <w:pPr>
        <w:pStyle w:val="Kop7"/>
        <w:rPr>
          <w:color w:val="002060"/>
        </w:rPr>
      </w:pPr>
      <w:r w:rsidRPr="005012F9">
        <w:rPr>
          <w:color w:val="002060"/>
        </w:rPr>
        <w:t>Structurele onveiligheid</w:t>
      </w:r>
    </w:p>
    <w:p w14:paraId="10740A4A" w14:textId="77777777" w:rsidR="0072302C" w:rsidRPr="00035E7A" w:rsidRDefault="0072302C" w:rsidP="00035E7A"/>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652"/>
      </w:tblGrid>
      <w:tr w:rsidR="00213C19" w:rsidRPr="00213C19" w14:paraId="775896FF" w14:textId="77777777" w:rsidTr="00035E7A">
        <w:tc>
          <w:tcPr>
            <w:tcW w:w="2410" w:type="dxa"/>
          </w:tcPr>
          <w:p w14:paraId="348CA808"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Definitie</w:t>
            </w:r>
          </w:p>
        </w:tc>
        <w:tc>
          <w:tcPr>
            <w:tcW w:w="6652" w:type="dxa"/>
          </w:tcPr>
          <w:p w14:paraId="131713A0" w14:textId="77777777" w:rsidR="00213C19" w:rsidRPr="005717B5" w:rsidRDefault="00213C19" w:rsidP="00213C19">
            <w:pPr>
              <w:rPr>
                <w:rFonts w:cs="Arial"/>
                <w:b/>
                <w:color w:val="000000" w:themeColor="text1"/>
                <w:sz w:val="19"/>
                <w:szCs w:val="19"/>
                <w:lang w:val="nl-NL"/>
              </w:rPr>
            </w:pPr>
            <w:r w:rsidRPr="005717B5">
              <w:rPr>
                <w:rFonts w:cs="Arial"/>
                <w:sz w:val="19"/>
                <w:szCs w:val="19"/>
                <w:lang w:val="nl-NL"/>
              </w:rPr>
              <w:t>Er is sprake van herhaling of voortduren van onveilige situaties of van geweld.</w:t>
            </w:r>
          </w:p>
        </w:tc>
      </w:tr>
      <w:tr w:rsidR="00213C19" w:rsidRPr="00213C19" w14:paraId="7B7E38D6" w14:textId="77777777" w:rsidTr="00035E7A">
        <w:tc>
          <w:tcPr>
            <w:tcW w:w="2410" w:type="dxa"/>
          </w:tcPr>
          <w:p w14:paraId="1CA5A57B"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Toelichting</w:t>
            </w:r>
          </w:p>
        </w:tc>
        <w:tc>
          <w:tcPr>
            <w:tcW w:w="6652" w:type="dxa"/>
          </w:tcPr>
          <w:p w14:paraId="19CA2871" w14:textId="3E375CA8" w:rsidR="00213C19" w:rsidRPr="005717B5" w:rsidRDefault="00213C19" w:rsidP="00213C19">
            <w:pPr>
              <w:rPr>
                <w:rFonts w:cs="Arial"/>
                <w:color w:val="000000" w:themeColor="text1"/>
                <w:sz w:val="19"/>
                <w:szCs w:val="19"/>
                <w:lang w:val="nl-NL"/>
              </w:rPr>
            </w:pPr>
            <w:r w:rsidRPr="005717B5">
              <w:rPr>
                <w:rFonts w:cs="Arial"/>
                <w:sz w:val="19"/>
                <w:szCs w:val="19"/>
                <w:lang w:val="nl-NL"/>
              </w:rPr>
              <w:t>Een voorgeschiedenis van huiselijk geweld of kindermishandeling is de belangrijkste voorspeller voor voortduren van onveiligheid (plegerschap en slachtofferschap) in de toekomst. In de afweging of sprake is van structurele onveiligheid is ten minste over de volgende factoren informatie nodig: herhaling van geweld/onveiligheid, oudersignalen en eventuele kindsignalen/signalen van slachtoffers.</w:t>
            </w:r>
          </w:p>
        </w:tc>
      </w:tr>
      <w:tr w:rsidR="00213C19" w:rsidRPr="00213C19" w14:paraId="0EBEB352" w14:textId="77777777" w:rsidTr="00035E7A">
        <w:tc>
          <w:tcPr>
            <w:tcW w:w="2410" w:type="dxa"/>
          </w:tcPr>
          <w:p w14:paraId="34575604"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Voorbeelden</w:t>
            </w:r>
          </w:p>
        </w:tc>
        <w:tc>
          <w:tcPr>
            <w:tcW w:w="6652" w:type="dxa"/>
          </w:tcPr>
          <w:p w14:paraId="158B9D10" w14:textId="4D74DEE3"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Minderjarigen die opgroeien bij ouders met zodanig ernstige problematiek ten gevolge van verstandelijke beperking, middelenverslaving, psychische problematiek dat de fysieke en emotionele veiligheid van het kind bij herhaling en/of voortdurend wordt bedreigd en de ontwikkelmogelijkheden van deze minderjarigen structureel ingeperkt worden.</w:t>
            </w:r>
          </w:p>
          <w:p w14:paraId="28153ED6" w14:textId="77777777"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Vergelijkbare situaties met kwetsbare ouderen en een mantelzorger.</w:t>
            </w:r>
          </w:p>
          <w:p w14:paraId="52187148" w14:textId="77777777"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Escalerende vormen van stalking in partnerrelaties.</w:t>
            </w:r>
          </w:p>
        </w:tc>
      </w:tr>
    </w:tbl>
    <w:p w14:paraId="44F2144D" w14:textId="77777777" w:rsidR="00213C19" w:rsidRPr="00213C19" w:rsidRDefault="00213C19" w:rsidP="00213C19"/>
    <w:p w14:paraId="1653C96A" w14:textId="77777777" w:rsidR="008A0DEB" w:rsidRDefault="008A0DEB" w:rsidP="008A0DEB">
      <w:pPr>
        <w:shd w:val="clear" w:color="auto" w:fill="DEEAF6" w:themeFill="accent1" w:themeFillTint="33"/>
        <w:spacing w:after="0"/>
        <w:rPr>
          <w:b/>
          <w:u w:val="single"/>
        </w:rPr>
      </w:pPr>
    </w:p>
    <w:p w14:paraId="3F1AE631" w14:textId="73CCE400" w:rsidR="00594306" w:rsidRPr="00E97CC5" w:rsidRDefault="00C55B18" w:rsidP="0043758B">
      <w:pPr>
        <w:shd w:val="clear" w:color="auto" w:fill="DEEAF6" w:themeFill="accent1" w:themeFillTint="33"/>
        <w:rPr>
          <w:b/>
          <w:u w:val="single"/>
        </w:rPr>
      </w:pPr>
      <w:r w:rsidRPr="00E97CC5">
        <w:rPr>
          <w:b/>
          <w:u w:val="single"/>
        </w:rPr>
        <w:t>Voorbeeld</w:t>
      </w:r>
      <w:r w:rsidR="00631114" w:rsidRPr="00E97CC5">
        <w:rPr>
          <w:b/>
          <w:u w:val="single"/>
        </w:rPr>
        <w:t>en</w:t>
      </w:r>
      <w:r w:rsidRPr="00E97CC5">
        <w:rPr>
          <w:b/>
          <w:u w:val="single"/>
        </w:rPr>
        <w:t xml:space="preserve"> uit de praktijk</w:t>
      </w:r>
      <w:r w:rsidR="004901A4">
        <w:rPr>
          <w:b/>
          <w:u w:val="single"/>
        </w:rPr>
        <w:t xml:space="preserve"> van structurele onveiligheid</w:t>
      </w:r>
      <w:r w:rsidRPr="00E97CC5">
        <w:rPr>
          <w:b/>
          <w:u w:val="single"/>
        </w:rPr>
        <w:t>:</w:t>
      </w:r>
    </w:p>
    <w:p w14:paraId="16019AB4" w14:textId="63F7B117" w:rsidR="00210F0F" w:rsidRDefault="00BA4B3F" w:rsidP="0043758B">
      <w:pPr>
        <w:pStyle w:val="Lijstalinea"/>
        <w:numPr>
          <w:ilvl w:val="0"/>
          <w:numId w:val="71"/>
        </w:numPr>
        <w:shd w:val="clear" w:color="auto" w:fill="DEEAF6" w:themeFill="accent1" w:themeFillTint="33"/>
        <w:ind w:hanging="720"/>
      </w:pPr>
      <w:r w:rsidRPr="00C55B18">
        <w:t xml:space="preserve">Een ouder komt regelmatig haar kinderen halen van de opvang met een alcohollucht om haar heen. Aan de kinderen is qua gedrag niets merkbaar, maar het is wel al opgevallen dat ze er onverzorgd uitzien, </w:t>
      </w:r>
      <w:r w:rsidR="00C55B18" w:rsidRPr="00C55B18">
        <w:t>te kleine schoenen dragen en</w:t>
      </w:r>
      <w:r w:rsidRPr="00C55B18">
        <w:t xml:space="preserve"> </w:t>
      </w:r>
      <w:r w:rsidR="00CA62A9">
        <w:t xml:space="preserve">ongezond </w:t>
      </w:r>
      <w:r w:rsidR="00C55B18" w:rsidRPr="00C55B18">
        <w:t>eten en drinken.</w:t>
      </w:r>
      <w:r w:rsidR="00CA62A9">
        <w:t xml:space="preserve"> Bij navraag blijkt dat er soms voor de kinder</w:t>
      </w:r>
      <w:r w:rsidR="0049722C">
        <w:t>en helemaal geen eten in huis is.</w:t>
      </w:r>
      <w:r w:rsidR="00594306" w:rsidRPr="00C55B18">
        <w:t xml:space="preserve"> </w:t>
      </w:r>
    </w:p>
    <w:p w14:paraId="0DBB9A0E" w14:textId="4496F356" w:rsidR="00631114" w:rsidRDefault="00631114" w:rsidP="0043758B">
      <w:pPr>
        <w:pStyle w:val="Lijstalinea"/>
        <w:numPr>
          <w:ilvl w:val="0"/>
          <w:numId w:val="71"/>
        </w:numPr>
        <w:shd w:val="clear" w:color="auto" w:fill="DEEAF6" w:themeFill="accent1" w:themeFillTint="33"/>
        <w:ind w:hanging="720"/>
      </w:pPr>
      <w:r w:rsidRPr="00631114">
        <w:t xml:space="preserve">Je merkt al langere tijd </w:t>
      </w:r>
      <w:r>
        <w:t xml:space="preserve">van een kind </w:t>
      </w:r>
      <w:r w:rsidRPr="00631114">
        <w:t>dat hij liever bij jou wil blijven en echt niet naar huis toe wil. Als je vraagt waarom het hij niet naar huis wil geeft hij aan dat mama nooit tijd voor hem heeft en altijd alleen moet eten. Moeder is alleenstaand en heeft het financieel niet breed. Er zijn verschillende schulden en moeder moet alle dagen werken om rond te kunnen komen. Het komt dan ook wel eens voor dat moeder op het laatste moment in moet springen voor een collega en het opvangkind alleen moet eten en soms ook alleen naar bed moet gaan.</w:t>
      </w:r>
      <w:r w:rsidR="0049722C">
        <w:t xml:space="preserve"> Het kind is echter nog niet op een leeftijd dat het goed </w:t>
      </w:r>
      <w:r w:rsidR="0072302C">
        <w:t xml:space="preserve">voor zichzelf </w:t>
      </w:r>
      <w:r w:rsidR="0049722C">
        <w:t xml:space="preserve">kan zorgen </w:t>
      </w:r>
      <w:r w:rsidR="00170479">
        <w:t>en alleen thuis kan blijven.</w:t>
      </w:r>
      <w:r w:rsidRPr="00631114">
        <w:t xml:space="preserve"> Moeder geeft aan dat het echt niet anders kan. Hoe kan zij immers anders nieuwe kleren of speelgoed kopen. Je hebt het al regelmatig met moeder besproken, maar ze neemt het in jouw ogen niet serieus.</w:t>
      </w:r>
    </w:p>
    <w:p w14:paraId="7271D202" w14:textId="63CA6DBD" w:rsidR="00F73885" w:rsidRDefault="00167860" w:rsidP="0043758B">
      <w:pPr>
        <w:pStyle w:val="Lijstalinea"/>
        <w:numPr>
          <w:ilvl w:val="0"/>
          <w:numId w:val="71"/>
        </w:numPr>
        <w:shd w:val="clear" w:color="auto" w:fill="DEEAF6" w:themeFill="accent1" w:themeFillTint="33"/>
        <w:ind w:hanging="720"/>
      </w:pPr>
      <w:r>
        <w:t xml:space="preserve">Een </w:t>
      </w:r>
      <w:r w:rsidR="003C0266">
        <w:t xml:space="preserve">kind in de peutergroep </w:t>
      </w:r>
      <w:r w:rsidR="00F73885">
        <w:t xml:space="preserve">is met drie </w:t>
      </w:r>
      <w:r>
        <w:t>j</w:t>
      </w:r>
      <w:r w:rsidR="00F73885">
        <w:t>aa</w:t>
      </w:r>
      <w:r>
        <w:t xml:space="preserve">r en </w:t>
      </w:r>
      <w:r w:rsidR="0072302C">
        <w:t>tien</w:t>
      </w:r>
      <w:r>
        <w:t xml:space="preserve"> m</w:t>
      </w:r>
      <w:r w:rsidR="00F73885">
        <w:t>aa</w:t>
      </w:r>
      <w:r>
        <w:t>nd</w:t>
      </w:r>
      <w:r w:rsidR="00F73885">
        <w:t>en</w:t>
      </w:r>
      <w:r>
        <w:t xml:space="preserve"> nog niet zindelijk. Moeder heeft op aandringen van de pedagogische medewerkers hierover al eerder contact opgenomen met de ouder</w:t>
      </w:r>
      <w:r w:rsidR="00F73885">
        <w:t>-</w:t>
      </w:r>
      <w:r>
        <w:t>kind</w:t>
      </w:r>
      <w:r w:rsidR="00F73885">
        <w:t xml:space="preserve"> </w:t>
      </w:r>
      <w:r>
        <w:t>adviseur, maar komt afspraken niet na omdat ze “druk is met een verhuizing”.</w:t>
      </w:r>
      <w:r w:rsidR="007279A6">
        <w:t xml:space="preserve"> </w:t>
      </w:r>
      <w:r>
        <w:t>Het gezin staat op school bekend als problematisch, maar de school heeft hier verder g</w:t>
      </w:r>
      <w:r w:rsidR="00557C00">
        <w:t xml:space="preserve">een grip op, volgens de ib-er. </w:t>
      </w:r>
      <w:r>
        <w:t>Moeder maakt een chaotische indruk. De ib-er geeft aan dat ze er bij moeder “niet doorheen komt”.</w:t>
      </w:r>
      <w:r w:rsidR="00F73885">
        <w:t xml:space="preserve"> </w:t>
      </w:r>
      <w:r>
        <w:t xml:space="preserve">De basisschool wil de peuter niet toelaten als het kind met </w:t>
      </w:r>
      <w:r w:rsidR="00F73885">
        <w:t xml:space="preserve">vier </w:t>
      </w:r>
      <w:r>
        <w:t>j</w:t>
      </w:r>
      <w:r w:rsidR="00F73885">
        <w:t>aa</w:t>
      </w:r>
      <w:r>
        <w:t>r niet zindelijk is. Het kind dreigt hierdoor tussen wal en schip te vallen, wat gezien de thuissituatie niet wenselijk is.</w:t>
      </w:r>
      <w:r w:rsidR="00F73885">
        <w:t xml:space="preserve"> </w:t>
      </w:r>
      <w:r>
        <w:t xml:space="preserve">Er komt opnieuw een gesprek met moeder en de ontwikkelingsconsulent van </w:t>
      </w:r>
      <w:r w:rsidR="00F73885">
        <w:t xml:space="preserve">de kinderopvangorganisatie </w:t>
      </w:r>
      <w:r>
        <w:t>om te bespreken dat moeder de zindelijk</w:t>
      </w:r>
      <w:r w:rsidR="00F73885">
        <w:t xml:space="preserve">heidstraining met hulp van de ouder-kind adviseur </w:t>
      </w:r>
      <w:r>
        <w:t>moet gaan oppakken. Als zij dit niet doet</w:t>
      </w:r>
      <w:r w:rsidR="00CA62A9">
        <w:t>, wordt contact opgenomen met</w:t>
      </w:r>
      <w:r w:rsidR="00F73885">
        <w:t xml:space="preserve"> Veilig Thuis.</w:t>
      </w:r>
    </w:p>
    <w:p w14:paraId="5BA37EEF" w14:textId="7B933ED4" w:rsidR="00F73885" w:rsidRDefault="003C0266" w:rsidP="0043758B">
      <w:pPr>
        <w:pStyle w:val="Lijstalinea"/>
        <w:numPr>
          <w:ilvl w:val="0"/>
          <w:numId w:val="71"/>
        </w:numPr>
        <w:shd w:val="clear" w:color="auto" w:fill="DEEAF6" w:themeFill="accent1" w:themeFillTint="33"/>
        <w:ind w:hanging="720"/>
      </w:pPr>
      <w:r>
        <w:t>Op de voorschool is een kind</w:t>
      </w:r>
      <w:r w:rsidR="00F73885">
        <w:t xml:space="preserve"> met zeer lastig te hanteren en onveilig gedrag</w:t>
      </w:r>
      <w:r w:rsidR="0072302C">
        <w:t xml:space="preserve"> vertoont</w:t>
      </w:r>
      <w:r w:rsidR="00F73885">
        <w:t xml:space="preserve">: volwassenen en andere kinderen pijn doen zonder aanwijsbare reden, op banken klimmen en er vanaf vallen, recht voor een kind in de zandbak gaan staan en zand in de ogen van het andere kind strooien, etc. Als dit met moeder </w:t>
      </w:r>
      <w:r w:rsidR="0072302C">
        <w:t xml:space="preserve">wordt </w:t>
      </w:r>
      <w:r w:rsidR="00F73885">
        <w:t xml:space="preserve">besproken, zegt zij dat er niets aan de hand is en dat het komt omdat de pedagogisch medewerkers niet streng genoeg zijn. Na veel moeizame gesprekken gaat zij akkoord met </w:t>
      </w:r>
      <w:r w:rsidR="00DF3F62">
        <w:t xml:space="preserve">externe </w:t>
      </w:r>
      <w:r w:rsidR="00F73885">
        <w:t>ondersteuning</w:t>
      </w:r>
      <w:r w:rsidR="00DF3F62">
        <w:t xml:space="preserve"> op de groep</w:t>
      </w:r>
      <w:r w:rsidR="00F73885">
        <w:t xml:space="preserve">, maar ze wil beslist niet dat dit in het dossier wordt opgenomen, dan wel overgedragen aan de basisschool als het kind vier jaar wordt. Ook wil zij geen hulpverlening inschakelen of het kind verder laten onderzoeken. </w:t>
      </w:r>
    </w:p>
    <w:p w14:paraId="5014408D" w14:textId="77777777" w:rsidR="0072302C" w:rsidRDefault="0072302C" w:rsidP="0072302C">
      <w:pPr>
        <w:shd w:val="clear" w:color="auto" w:fill="DEEAF6" w:themeFill="accent1" w:themeFillTint="33"/>
      </w:pPr>
    </w:p>
    <w:p w14:paraId="0A57E780" w14:textId="77777777" w:rsidR="0072302C" w:rsidRDefault="0072302C" w:rsidP="00711C2E">
      <w:pPr>
        <w:pStyle w:val="Kop7"/>
        <w:rPr>
          <w:color w:val="002060"/>
        </w:rPr>
      </w:pPr>
    </w:p>
    <w:p w14:paraId="56989EDE" w14:textId="751049D3" w:rsidR="00210F0F" w:rsidRDefault="00210F0F" w:rsidP="00711C2E">
      <w:pPr>
        <w:pStyle w:val="Kop7"/>
        <w:rPr>
          <w:color w:val="002060"/>
        </w:rPr>
      </w:pPr>
      <w:r w:rsidRPr="005012F9">
        <w:rPr>
          <w:color w:val="002060"/>
        </w:rPr>
        <w:t>Disclosure</w:t>
      </w:r>
    </w:p>
    <w:p w14:paraId="0CED2728" w14:textId="77777777" w:rsidR="0072302C" w:rsidRPr="00485933" w:rsidRDefault="0072302C" w:rsidP="00485933"/>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652"/>
      </w:tblGrid>
      <w:tr w:rsidR="00210F0F" w:rsidRPr="00213C19" w14:paraId="1C3FC5F0" w14:textId="77777777" w:rsidTr="00485933">
        <w:tc>
          <w:tcPr>
            <w:tcW w:w="2410" w:type="dxa"/>
          </w:tcPr>
          <w:p w14:paraId="38137C52" w14:textId="77777777" w:rsidR="00210F0F" w:rsidRPr="005717B5" w:rsidRDefault="00210F0F" w:rsidP="00210F0F">
            <w:pPr>
              <w:rPr>
                <w:rFonts w:cs="Times New Roman"/>
                <w:color w:val="000000" w:themeColor="text1"/>
                <w:sz w:val="19"/>
                <w:szCs w:val="19"/>
                <w:lang w:val="nl-NL"/>
              </w:rPr>
            </w:pPr>
            <w:r w:rsidRPr="005717B5">
              <w:rPr>
                <w:rFonts w:cs="Times New Roman"/>
                <w:color w:val="000000" w:themeColor="text1"/>
                <w:sz w:val="19"/>
                <w:szCs w:val="19"/>
                <w:lang w:val="nl-NL"/>
              </w:rPr>
              <w:t>Definitie</w:t>
            </w:r>
          </w:p>
        </w:tc>
        <w:tc>
          <w:tcPr>
            <w:tcW w:w="6652" w:type="dxa"/>
          </w:tcPr>
          <w:p w14:paraId="5E952F2D" w14:textId="77777777" w:rsidR="00210F0F" w:rsidRPr="005717B5" w:rsidRDefault="00210F0F" w:rsidP="00210F0F">
            <w:pPr>
              <w:rPr>
                <w:rFonts w:cs="Arial"/>
                <w:color w:val="000000" w:themeColor="text1"/>
                <w:sz w:val="19"/>
                <w:szCs w:val="19"/>
                <w:lang w:val="nl-NL"/>
              </w:rPr>
            </w:pPr>
            <w:r w:rsidRPr="005717B5">
              <w:rPr>
                <w:rFonts w:cs="Arial"/>
                <w:color w:val="000000" w:themeColor="text1"/>
                <w:sz w:val="19"/>
                <w:szCs w:val="19"/>
                <w:lang w:val="nl-NL"/>
              </w:rPr>
              <w:t>Slachtoffers die uit zichzelf een beroepskracht om hulp vragen of zich uiten bij (mogelijk) huiselijk geweld en/of kindermishandeling</w:t>
            </w:r>
          </w:p>
        </w:tc>
      </w:tr>
      <w:tr w:rsidR="00210F0F" w:rsidRPr="00213C19" w14:paraId="1324EBEE" w14:textId="77777777" w:rsidTr="00485933">
        <w:tc>
          <w:tcPr>
            <w:tcW w:w="2410" w:type="dxa"/>
          </w:tcPr>
          <w:p w14:paraId="559953F0" w14:textId="77777777" w:rsidR="00210F0F" w:rsidRPr="005717B5" w:rsidRDefault="00210F0F" w:rsidP="00210F0F">
            <w:pPr>
              <w:rPr>
                <w:rFonts w:cs="Arial"/>
                <w:color w:val="000000" w:themeColor="text1"/>
                <w:sz w:val="19"/>
                <w:szCs w:val="19"/>
                <w:lang w:val="nl-NL"/>
              </w:rPr>
            </w:pPr>
            <w:r w:rsidRPr="005717B5">
              <w:rPr>
                <w:rFonts w:cs="Arial"/>
                <w:color w:val="000000" w:themeColor="text1"/>
                <w:sz w:val="19"/>
                <w:szCs w:val="19"/>
                <w:lang w:val="nl-NL"/>
              </w:rPr>
              <w:t>Toelichting</w:t>
            </w:r>
          </w:p>
        </w:tc>
        <w:tc>
          <w:tcPr>
            <w:tcW w:w="6652" w:type="dxa"/>
          </w:tcPr>
          <w:p w14:paraId="76361086" w14:textId="662CEE4F" w:rsidR="00210F0F" w:rsidRPr="005717B5" w:rsidRDefault="00210F0F" w:rsidP="0072302C">
            <w:pPr>
              <w:rPr>
                <w:rFonts w:cs="Arial"/>
                <w:color w:val="000000" w:themeColor="text1"/>
                <w:sz w:val="19"/>
                <w:szCs w:val="19"/>
                <w:lang w:val="nl-NL"/>
              </w:rPr>
            </w:pPr>
            <w:r w:rsidRPr="005717B5">
              <w:rPr>
                <w:rFonts w:cs="Arial"/>
                <w:sz w:val="19"/>
                <w:szCs w:val="19"/>
                <w:lang w:val="nl-NL"/>
              </w:rPr>
              <w:t xml:space="preserve">Wanneer een slachtoffer, kind of volwassene, uit zichzelf een beroepskracht om hulp </w:t>
            </w:r>
            <w:r w:rsidR="0072302C">
              <w:rPr>
                <w:rFonts w:cs="Arial"/>
                <w:sz w:val="19"/>
                <w:szCs w:val="19"/>
                <w:lang w:val="nl-NL"/>
              </w:rPr>
              <w:t>vraagt</w:t>
            </w:r>
            <w:r w:rsidR="0072302C" w:rsidRPr="005717B5">
              <w:rPr>
                <w:rFonts w:cs="Arial"/>
                <w:sz w:val="19"/>
                <w:szCs w:val="19"/>
                <w:lang w:val="nl-NL"/>
              </w:rPr>
              <w:t xml:space="preserve"> </w:t>
            </w:r>
            <w:r w:rsidRPr="005717B5">
              <w:rPr>
                <w:rFonts w:cs="Arial"/>
                <w:sz w:val="19"/>
                <w:szCs w:val="19"/>
                <w:lang w:val="nl-NL"/>
              </w:rPr>
              <w:t>bij mogelijk huiselijk geweld en/of kindermishandeling of zich hierover uit zonder hulp te vragen, betekent dit veelal dat het (minderjarige) slachtoffer een acute crisis ervaart en vreest voor de veiligheid en/of het welzijn van zichzelf of gezinsleden. Het met onvoldoende voorbereiding met de ouders/pleger(s) bespreken van de (door het slachtoffer) geuite zorgen kan leiden tot (verergering van) situaties van acute of structurele onveiligheid. Dit geldt uitdrukkelijk ook voor specifieke vormen van huiselijk geweld zoals (ex)partnerstalking, huwelijksdwang, eergerelateerd geweld en ouderenmishandeling. Een professionele norm tot melden betekent in dit geval zorgvuldige afstemming over de vervolgacties tussen de beroepskracht, Veilig Thuis en het slachtoffer.</w:t>
            </w:r>
          </w:p>
        </w:tc>
      </w:tr>
    </w:tbl>
    <w:p w14:paraId="0A7BB7B2" w14:textId="77777777" w:rsidR="002F015A" w:rsidRDefault="002F015A" w:rsidP="00210F0F">
      <w:pPr>
        <w:rPr>
          <w:highlight w:val="yellow"/>
        </w:rPr>
      </w:pPr>
    </w:p>
    <w:p w14:paraId="39889CD2" w14:textId="77777777" w:rsidR="007D2AF7" w:rsidRDefault="007D2AF7">
      <w:pPr>
        <w:rPr>
          <w:b/>
          <w:u w:val="single"/>
        </w:rPr>
      </w:pPr>
      <w:r>
        <w:rPr>
          <w:b/>
          <w:u w:val="single"/>
        </w:rPr>
        <w:br w:type="page"/>
      </w:r>
    </w:p>
    <w:p w14:paraId="5B63CBA3" w14:textId="77777777" w:rsidR="008A0DEB" w:rsidRDefault="008A0DEB" w:rsidP="008A0DEB">
      <w:pPr>
        <w:shd w:val="clear" w:color="auto" w:fill="DEEAF6" w:themeFill="accent1" w:themeFillTint="33"/>
        <w:spacing w:after="0"/>
        <w:rPr>
          <w:b/>
          <w:u w:val="single"/>
        </w:rPr>
      </w:pPr>
    </w:p>
    <w:p w14:paraId="2B26A445" w14:textId="6B815341" w:rsidR="00594306" w:rsidRPr="00E97CC5" w:rsidRDefault="00167860" w:rsidP="0043758B">
      <w:pPr>
        <w:shd w:val="clear" w:color="auto" w:fill="DEEAF6" w:themeFill="accent1" w:themeFillTint="33"/>
        <w:rPr>
          <w:b/>
          <w:u w:val="single"/>
        </w:rPr>
      </w:pPr>
      <w:r>
        <w:rPr>
          <w:b/>
          <w:u w:val="single"/>
        </w:rPr>
        <w:t>V</w:t>
      </w:r>
      <w:r w:rsidR="00C55B18" w:rsidRPr="00E97CC5">
        <w:rPr>
          <w:b/>
          <w:u w:val="single"/>
        </w:rPr>
        <w:t>oorbeeld</w:t>
      </w:r>
      <w:r w:rsidR="00631114" w:rsidRPr="00E97CC5">
        <w:rPr>
          <w:b/>
          <w:u w:val="single"/>
        </w:rPr>
        <w:t>en</w:t>
      </w:r>
      <w:r>
        <w:rPr>
          <w:b/>
          <w:u w:val="single"/>
        </w:rPr>
        <w:t xml:space="preserve"> uit de praktijk</w:t>
      </w:r>
      <w:r w:rsidR="004901A4">
        <w:rPr>
          <w:b/>
          <w:u w:val="single"/>
        </w:rPr>
        <w:t xml:space="preserve"> van disclosure</w:t>
      </w:r>
      <w:r w:rsidR="00594306" w:rsidRPr="00E97CC5">
        <w:rPr>
          <w:b/>
          <w:u w:val="single"/>
        </w:rPr>
        <w:t>:</w:t>
      </w:r>
    </w:p>
    <w:p w14:paraId="7DEB8768" w14:textId="7A9D7FFF" w:rsidR="00631114" w:rsidRDefault="00631114" w:rsidP="0043758B">
      <w:pPr>
        <w:pStyle w:val="Lijstalinea"/>
        <w:numPr>
          <w:ilvl w:val="0"/>
          <w:numId w:val="71"/>
        </w:numPr>
        <w:shd w:val="clear" w:color="auto" w:fill="DEEAF6" w:themeFill="accent1" w:themeFillTint="33"/>
        <w:ind w:hanging="720"/>
      </w:pPr>
      <w:r w:rsidRPr="005637A1">
        <w:t xml:space="preserve">Je vangt </w:t>
      </w:r>
      <w:r w:rsidR="003C0266">
        <w:t xml:space="preserve">als gastouder </w:t>
      </w:r>
      <w:r w:rsidRPr="005637A1">
        <w:t xml:space="preserve">in het huis van de ouder op en speelt verstoppertje met </w:t>
      </w:r>
      <w:r>
        <w:t>de kinderen</w:t>
      </w:r>
      <w:r w:rsidRPr="005637A1">
        <w:t xml:space="preserve">. Op het moment </w:t>
      </w:r>
      <w:r w:rsidR="0072302C">
        <w:t xml:space="preserve">dat </w:t>
      </w:r>
      <w:r w:rsidRPr="005637A1">
        <w:t>jij je wil</w:t>
      </w:r>
      <w:r>
        <w:t xml:space="preserve"> gaan verstoppen zegt een kind</w:t>
      </w:r>
      <w:r w:rsidRPr="005637A1">
        <w:t xml:space="preserve"> dat je niet in de voorraadkast mag komen. Dit is namelijk voor stoute kindjes. Als je hem vraagt waarom het voor stoute kindjes is zegt hij dat hij altijd in de kast moet als hij niet luistert. Zijn grote zus komt eraan en zegt tegen het </w:t>
      </w:r>
      <w:r>
        <w:t xml:space="preserve">kind </w:t>
      </w:r>
      <w:r w:rsidRPr="005637A1">
        <w:t>dat hij dat niet van papa en mama mocht zeggen en dat als hij het weer zegt hij vanavond weer in de kast wordt opgesloten. Dan moet je maar luisteren zegt zijn grote zus. Als je aan zijn zus vraagt of zij ook wel eens in de kast moet zegt ze dat ze nu altijd luistert maar haar broertje er wel in moet zitten in het donker.</w:t>
      </w:r>
    </w:p>
    <w:p w14:paraId="28B39C47" w14:textId="03E76062" w:rsidR="004901A4" w:rsidRDefault="004901A4" w:rsidP="0043758B">
      <w:pPr>
        <w:pStyle w:val="Lijstalinea"/>
        <w:numPr>
          <w:ilvl w:val="0"/>
          <w:numId w:val="71"/>
        </w:numPr>
        <w:shd w:val="clear" w:color="auto" w:fill="DEEAF6" w:themeFill="accent1" w:themeFillTint="33"/>
        <w:ind w:hanging="720"/>
      </w:pPr>
      <w:r w:rsidRPr="00C55B18">
        <w:t>Een peuter vertelt een verhaal over een boos familielid en dat hij pijn had. Na doorvragen blijkt dat hij aan zijn piemel had gezeten en volgens het familielid was dit heel erg stout</w:t>
      </w:r>
      <w:r>
        <w:t>. Het familielid heeft er daarom als straf</w:t>
      </w:r>
      <w:r w:rsidRPr="00C55B18">
        <w:t xml:space="preserve"> sambal op gesmeerd.</w:t>
      </w:r>
      <w:r w:rsidR="007279A6">
        <w:t xml:space="preserve"> </w:t>
      </w:r>
    </w:p>
    <w:p w14:paraId="14AE93AC" w14:textId="76E586D6" w:rsidR="00167860" w:rsidRDefault="00167860" w:rsidP="008A0DEB">
      <w:pPr>
        <w:pStyle w:val="Lijstalinea"/>
        <w:numPr>
          <w:ilvl w:val="0"/>
          <w:numId w:val="71"/>
        </w:numPr>
        <w:shd w:val="clear" w:color="auto" w:fill="DEEAF6" w:themeFill="accent1" w:themeFillTint="33"/>
        <w:spacing w:after="0"/>
        <w:ind w:hanging="720"/>
      </w:pPr>
      <w:r>
        <w:t>Moeder komt naar</w:t>
      </w:r>
      <w:r w:rsidR="003C0266">
        <w:t xml:space="preserve"> het kinderdagverblijf</w:t>
      </w:r>
      <w:r>
        <w:t xml:space="preserve"> met een blauw oog. Ze heeft een vage verklaring dat haar man haar per ongeluk geraakt heeft, omdat hij geschrokken was: moeder was per ongeluk op de hond gaan staan. Hun peuter vertelt later die dag dat hij gezien heeft dat vader een borstel naar moeder gegooid heeft. Dit wordt met moeder besproken. Moeder gaat ermee akkoord dat er een gesprek komt met</w:t>
      </w:r>
      <w:r w:rsidR="00CA62A9">
        <w:t xml:space="preserve"> haar, </w:t>
      </w:r>
      <w:r>
        <w:t>met vader en met een pedagogisch medewerker van de voorschool.</w:t>
      </w:r>
    </w:p>
    <w:p w14:paraId="284B18F6" w14:textId="77777777" w:rsidR="0072302C" w:rsidRPr="00C55B18" w:rsidRDefault="0072302C" w:rsidP="008A0DEB">
      <w:pPr>
        <w:shd w:val="clear" w:color="auto" w:fill="DEEAF6" w:themeFill="accent1" w:themeFillTint="33"/>
        <w:spacing w:after="0"/>
      </w:pPr>
    </w:p>
    <w:p w14:paraId="6B4820F6" w14:textId="6B7DC176" w:rsidR="00DD38E1" w:rsidRPr="005012F9" w:rsidRDefault="005012F9" w:rsidP="003B58F0">
      <w:pPr>
        <w:pStyle w:val="Kop6"/>
        <w:spacing w:line="240" w:lineRule="auto"/>
        <w:rPr>
          <w:color w:val="002060"/>
        </w:rPr>
      </w:pPr>
      <w:r>
        <w:rPr>
          <w:color w:val="002060"/>
        </w:rPr>
        <w:br/>
      </w:r>
      <w:r w:rsidR="00DD38E1" w:rsidRPr="005012F9">
        <w:rPr>
          <w:color w:val="002060"/>
        </w:rPr>
        <w:t>Wanneer is hulpverlening (ook) mogelijk?</w:t>
      </w:r>
    </w:p>
    <w:p w14:paraId="49257E18" w14:textId="3BD18BB9" w:rsidR="00DD38E1" w:rsidRPr="00C55B18" w:rsidRDefault="00DD38E1" w:rsidP="003B58F0">
      <w:pPr>
        <w:spacing w:after="0" w:line="240" w:lineRule="auto"/>
        <w:rPr>
          <w:rFonts w:cs="Arial"/>
          <w:highlight w:val="yellow"/>
        </w:rPr>
      </w:pPr>
      <w:r w:rsidRPr="002F015A">
        <w:rPr>
          <w:rFonts w:cs="Arial"/>
        </w:rPr>
        <w:t>Nadat is besloten of een melding nood</w:t>
      </w:r>
      <w:r w:rsidR="005717B5">
        <w:rPr>
          <w:rFonts w:cs="Arial"/>
        </w:rPr>
        <w:t xml:space="preserve">zakelijk is </w:t>
      </w:r>
      <w:r w:rsidRPr="002F015A">
        <w:rPr>
          <w:rFonts w:cs="Arial"/>
        </w:rPr>
        <w:t xml:space="preserve">zal ook </w:t>
      </w:r>
      <w:r w:rsidR="008A0DEB">
        <w:rPr>
          <w:rFonts w:cs="Arial"/>
        </w:rPr>
        <w:t xml:space="preserve">worden </w:t>
      </w:r>
      <w:r w:rsidR="00594306">
        <w:rPr>
          <w:rFonts w:cs="Arial"/>
        </w:rPr>
        <w:t xml:space="preserve">besloten, bij voorkeur door de aandachtsfunctionaris, </w:t>
      </w:r>
      <w:r w:rsidRPr="002F015A">
        <w:rPr>
          <w:rFonts w:cs="Arial"/>
        </w:rPr>
        <w:t>of de beroepskracht hulp kan bieden</w:t>
      </w:r>
      <w:r w:rsidR="00594306">
        <w:rPr>
          <w:rFonts w:cs="Arial"/>
        </w:rPr>
        <w:t>/organiseren</w:t>
      </w:r>
      <w:r w:rsidR="00DF3F62">
        <w:rPr>
          <w:rFonts w:cs="Arial"/>
        </w:rPr>
        <w:t xml:space="preserve"> (zie ook de opmerking hierover op pagina 13)</w:t>
      </w:r>
      <w:r w:rsidRPr="002F015A">
        <w:rPr>
          <w:rFonts w:cs="Arial"/>
        </w:rPr>
        <w:t>.</w:t>
      </w:r>
      <w:r w:rsidR="00594306">
        <w:rPr>
          <w:rFonts w:cs="Arial"/>
        </w:rPr>
        <w:t xml:space="preserve"> </w:t>
      </w:r>
      <w:r w:rsidRPr="002F015A">
        <w:rPr>
          <w:rFonts w:cs="Arial"/>
        </w:rPr>
        <w:t xml:space="preserve">Daarvoor gelden de volgende vereisten: </w:t>
      </w:r>
    </w:p>
    <w:p w14:paraId="7FD9937B" w14:textId="77777777" w:rsidR="00DD38E1" w:rsidRPr="0014166C" w:rsidRDefault="00DD38E1" w:rsidP="003B58F0">
      <w:pPr>
        <w:spacing w:after="0" w:line="240" w:lineRule="auto"/>
        <w:rPr>
          <w:rFonts w:cs="Arial"/>
          <w:i/>
          <w:u w:val="single"/>
        </w:rPr>
      </w:pPr>
      <w:r w:rsidRPr="0014166C">
        <w:rPr>
          <w:rFonts w:cs="Arial"/>
          <w:i/>
          <w:u w:val="single"/>
        </w:rPr>
        <w:t>Vereisten voor het organiseren of bieden van goede hulp bij geweld:</w:t>
      </w:r>
    </w:p>
    <w:p w14:paraId="58FBC4A7" w14:textId="77777777" w:rsidR="00DD38E1" w:rsidRPr="002F015A" w:rsidRDefault="00DD38E1" w:rsidP="003B58F0">
      <w:pPr>
        <w:pStyle w:val="Lijstalinea"/>
        <w:numPr>
          <w:ilvl w:val="0"/>
          <w:numId w:val="51"/>
        </w:numPr>
        <w:spacing w:after="0" w:line="240" w:lineRule="auto"/>
        <w:rPr>
          <w:rFonts w:cs="Arial"/>
        </w:rPr>
      </w:pPr>
      <w:r w:rsidRPr="002F015A">
        <w:rPr>
          <w:rFonts w:cs="Arial"/>
        </w:rPr>
        <w:t>Er is voldoende zicht op (on)veiligheid</w:t>
      </w:r>
    </w:p>
    <w:p w14:paraId="4DB414F5" w14:textId="77777777" w:rsidR="00DD38E1" w:rsidRPr="002F015A" w:rsidRDefault="00DD38E1" w:rsidP="003B58F0">
      <w:pPr>
        <w:pStyle w:val="Lijstalinea"/>
        <w:numPr>
          <w:ilvl w:val="0"/>
          <w:numId w:val="51"/>
        </w:numPr>
        <w:spacing w:after="0" w:line="240" w:lineRule="auto"/>
        <w:rPr>
          <w:rFonts w:cs="Arial"/>
        </w:rPr>
      </w:pPr>
      <w:r w:rsidRPr="002F015A">
        <w:rPr>
          <w:rFonts w:cs="Arial"/>
        </w:rPr>
        <w:t>Er is voldoende zicht op onveilige gebeurtenissen in het verleden (waaronder eerdere meldingen)</w:t>
      </w:r>
    </w:p>
    <w:p w14:paraId="1094D020" w14:textId="77777777" w:rsidR="00DD38E1" w:rsidRPr="002F015A" w:rsidRDefault="00DD38E1" w:rsidP="003B58F0">
      <w:pPr>
        <w:pStyle w:val="Lijstalinea"/>
        <w:numPr>
          <w:ilvl w:val="0"/>
          <w:numId w:val="51"/>
        </w:numPr>
        <w:spacing w:after="0" w:line="240" w:lineRule="auto"/>
        <w:rPr>
          <w:rFonts w:cs="Arial"/>
        </w:rPr>
      </w:pPr>
      <w:r w:rsidRPr="002F015A">
        <w:rPr>
          <w:rFonts w:cs="Arial"/>
        </w:rPr>
        <w:t>Alle betrokken beroepskrachten hebben de focus op het stoppen van geweld en een (duurzaam) herstel van de veiligheid. Er wordt gewerkt aan het herstel van directe veiligheid en het wegnemen van de oorzaken van geweld</w:t>
      </w:r>
    </w:p>
    <w:p w14:paraId="38011C4A" w14:textId="77777777" w:rsidR="00DD38E1" w:rsidRPr="002F015A" w:rsidRDefault="00DD38E1" w:rsidP="003B58F0">
      <w:pPr>
        <w:pStyle w:val="Lijstalinea"/>
        <w:numPr>
          <w:ilvl w:val="0"/>
          <w:numId w:val="51"/>
        </w:numPr>
        <w:spacing w:after="0" w:line="240" w:lineRule="auto"/>
        <w:rPr>
          <w:rFonts w:cs="Arial"/>
        </w:rPr>
      </w:pPr>
      <w:r w:rsidRPr="002F015A">
        <w:rPr>
          <w:rFonts w:cs="Arial"/>
        </w:rPr>
        <w:t>Hulp is gericht op het versterken van de veerkracht en het herstel van de schade die is veroorzaakt door (de dreiging van) huiselijk geweld en/of kindermishandeling bij de betrokkene(n)</w:t>
      </w:r>
    </w:p>
    <w:p w14:paraId="1DA7135C" w14:textId="77777777" w:rsidR="00DD38E1" w:rsidRPr="002F015A" w:rsidRDefault="00DD38E1" w:rsidP="003B58F0">
      <w:pPr>
        <w:pStyle w:val="Lijstalinea"/>
        <w:numPr>
          <w:ilvl w:val="0"/>
          <w:numId w:val="51"/>
        </w:numPr>
        <w:spacing w:after="0" w:line="240" w:lineRule="auto"/>
        <w:rPr>
          <w:rFonts w:cs="Arial"/>
        </w:rPr>
      </w:pPr>
      <w:r w:rsidRPr="002F015A">
        <w:rPr>
          <w:rFonts w:cs="Arial"/>
        </w:rPr>
        <w:t xml:space="preserve">Er is sprake van een gezamenlijke analyse en plan met doelen en evaluatiemomenten van de beroepskrachten. Dit plan is op maat gemaakt met </w:t>
      </w:r>
      <w:r w:rsidRPr="002F015A">
        <w:rPr>
          <w:rFonts w:cs="Arial"/>
          <w:i/>
        </w:rPr>
        <w:t xml:space="preserve">alle </w:t>
      </w:r>
      <w:r w:rsidRPr="002F015A">
        <w:rPr>
          <w:rFonts w:cs="Arial"/>
        </w:rPr>
        <w:t>betrokkenen binnen het gezin of huishouden, waarbij de doelen van begeleiding en/of hulpverlening helder zijn gesteld</w:t>
      </w:r>
    </w:p>
    <w:p w14:paraId="2D9E670C" w14:textId="01AE377D" w:rsidR="00DD38E1" w:rsidRPr="002F015A" w:rsidRDefault="00DD38E1" w:rsidP="003B58F0">
      <w:pPr>
        <w:pStyle w:val="Lijstalinea"/>
        <w:numPr>
          <w:ilvl w:val="0"/>
          <w:numId w:val="51"/>
        </w:numPr>
        <w:spacing w:after="0" w:line="240" w:lineRule="auto"/>
        <w:rPr>
          <w:rFonts w:cs="Arial"/>
        </w:rPr>
      </w:pPr>
      <w:r w:rsidRPr="002F015A">
        <w:rPr>
          <w:rFonts w:cs="Arial"/>
        </w:rPr>
        <w:t>Indien meerdere beroepskrachten betrokken zijn, zijn er afspraken over samenwerking en casusregie op de veiligheid (en multidisciplinaire) hulpverlening</w:t>
      </w:r>
      <w:r w:rsidR="008A0DEB">
        <w:rPr>
          <w:rFonts w:cs="Arial"/>
        </w:rPr>
        <w:t>.</w:t>
      </w:r>
    </w:p>
    <w:p w14:paraId="351929DE" w14:textId="2C219D10" w:rsidR="00DD38E1" w:rsidRPr="0014166C" w:rsidRDefault="00045912" w:rsidP="003B58F0">
      <w:pPr>
        <w:spacing w:after="0" w:line="240" w:lineRule="auto"/>
        <w:rPr>
          <w:rFonts w:cs="Arial"/>
          <w:i/>
          <w:u w:val="single"/>
        </w:rPr>
      </w:pPr>
      <w:r>
        <w:rPr>
          <w:rFonts w:cs="Arial"/>
          <w:i/>
          <w:u w:val="single"/>
        </w:rPr>
        <w:br/>
      </w:r>
      <w:r w:rsidR="00DD38E1" w:rsidRPr="0014166C">
        <w:rPr>
          <w:rFonts w:cs="Arial"/>
          <w:i/>
          <w:u w:val="single"/>
        </w:rPr>
        <w:t>Hulp bieden/organiseren is onvoldoende mogelijk indien de beroepskracht binnen de (samenwerkings)mogelijkheden van diens organisatie:</w:t>
      </w:r>
    </w:p>
    <w:p w14:paraId="2168079C" w14:textId="77777777" w:rsidR="00DD38E1" w:rsidRPr="002F015A" w:rsidRDefault="00DD38E1" w:rsidP="003B58F0">
      <w:pPr>
        <w:pStyle w:val="Lijstalinea"/>
        <w:numPr>
          <w:ilvl w:val="0"/>
          <w:numId w:val="50"/>
        </w:numPr>
        <w:spacing w:after="0" w:line="240" w:lineRule="auto"/>
        <w:rPr>
          <w:rFonts w:cs="Arial"/>
          <w:i/>
        </w:rPr>
      </w:pPr>
      <w:r w:rsidRPr="002F015A">
        <w:rPr>
          <w:rFonts w:cs="Arial"/>
        </w:rPr>
        <w:t>Onvoldoende zicht heeft op (on)veiligheid in het heden</w:t>
      </w:r>
    </w:p>
    <w:p w14:paraId="2EF8BCF8" w14:textId="14728EBF" w:rsidR="00DD38E1" w:rsidRPr="002F015A" w:rsidRDefault="00DD38E1" w:rsidP="003B58F0">
      <w:pPr>
        <w:pStyle w:val="Lijstalinea"/>
        <w:numPr>
          <w:ilvl w:val="0"/>
          <w:numId w:val="50"/>
        </w:numPr>
        <w:spacing w:after="0" w:line="240" w:lineRule="auto"/>
        <w:rPr>
          <w:rFonts w:cs="Arial"/>
        </w:rPr>
      </w:pPr>
      <w:r w:rsidRPr="002F015A">
        <w:rPr>
          <w:rFonts w:cs="Arial"/>
        </w:rPr>
        <w:t xml:space="preserve">Onvoldoende zicht kan krijgen op onveilige gebeurtenissen </w:t>
      </w:r>
      <w:r w:rsidR="00A640FC">
        <w:rPr>
          <w:rFonts w:cs="Arial"/>
        </w:rPr>
        <w:t>i</w:t>
      </w:r>
      <w:r w:rsidRPr="002F015A">
        <w:rPr>
          <w:rFonts w:cs="Arial"/>
        </w:rPr>
        <w:t>n het verleden (waaronder eerdere meldingen)</w:t>
      </w:r>
    </w:p>
    <w:p w14:paraId="17765302" w14:textId="77777777" w:rsidR="00DD38E1" w:rsidRPr="002F015A" w:rsidRDefault="00DD38E1" w:rsidP="003B58F0">
      <w:pPr>
        <w:pStyle w:val="Lijstalinea"/>
        <w:numPr>
          <w:ilvl w:val="0"/>
          <w:numId w:val="50"/>
        </w:numPr>
        <w:spacing w:after="0" w:line="240" w:lineRule="auto"/>
        <w:rPr>
          <w:rFonts w:cs="Arial"/>
        </w:rPr>
      </w:pPr>
      <w:r w:rsidRPr="002F015A">
        <w:rPr>
          <w:rFonts w:cs="Arial"/>
        </w:rPr>
        <w:t>Onvoldoende mogelijkheden heeft om passende en samenhangende hulp te bieden met veiligheid als resultaat</w:t>
      </w:r>
    </w:p>
    <w:p w14:paraId="5107409B" w14:textId="02BB90F9" w:rsidR="003B58F0" w:rsidRPr="008A0DEB" w:rsidRDefault="00DD38E1" w:rsidP="00485933">
      <w:pPr>
        <w:pStyle w:val="Lijstalinea"/>
        <w:numPr>
          <w:ilvl w:val="0"/>
          <w:numId w:val="50"/>
        </w:numPr>
        <w:spacing w:after="0" w:line="240" w:lineRule="auto"/>
        <w:rPr>
          <w:rFonts w:asciiTheme="majorHAnsi" w:eastAsiaTheme="majorEastAsia" w:hAnsiTheme="majorHAnsi" w:cstheme="majorBidi"/>
          <w:color w:val="002060"/>
          <w:sz w:val="26"/>
          <w:szCs w:val="26"/>
        </w:rPr>
      </w:pPr>
      <w:r w:rsidRPr="002F015A">
        <w:t>Constateert dat onveiligheid niet stopt of zich herhaalt</w:t>
      </w:r>
      <w:r w:rsidR="008A0DEB">
        <w:t>.</w:t>
      </w:r>
      <w:r w:rsidR="003B58F0" w:rsidRPr="008A0DEB">
        <w:rPr>
          <w:color w:val="002060"/>
        </w:rPr>
        <w:br w:type="page"/>
      </w:r>
    </w:p>
    <w:p w14:paraId="1254B80C" w14:textId="32B47C09" w:rsidR="00210F0F" w:rsidRPr="005012F9" w:rsidRDefault="00D30677" w:rsidP="003B58F0">
      <w:pPr>
        <w:pStyle w:val="Kop2"/>
        <w:spacing w:line="240" w:lineRule="auto"/>
        <w:rPr>
          <w:color w:val="002060"/>
        </w:rPr>
      </w:pPr>
      <w:bookmarkStart w:id="55" w:name="_Toc517633127"/>
      <w:r w:rsidRPr="005012F9">
        <w:rPr>
          <w:color w:val="002060"/>
        </w:rPr>
        <w:t>3</w:t>
      </w:r>
      <w:r w:rsidR="00834A74" w:rsidRPr="005012F9">
        <w:rPr>
          <w:color w:val="002060"/>
        </w:rPr>
        <w:t>. W</w:t>
      </w:r>
      <w:r w:rsidR="00210F0F" w:rsidRPr="005012F9">
        <w:rPr>
          <w:color w:val="002060"/>
        </w:rPr>
        <w:t>ettelijke verplichtingen</w:t>
      </w:r>
      <w:bookmarkEnd w:id="55"/>
    </w:p>
    <w:p w14:paraId="57BF6D14" w14:textId="77777777" w:rsidR="007D2AF7" w:rsidRPr="005012F9" w:rsidRDefault="007D2AF7" w:rsidP="003B58F0">
      <w:pPr>
        <w:spacing w:after="0" w:line="240" w:lineRule="auto"/>
        <w:rPr>
          <w:color w:val="002060"/>
        </w:rPr>
      </w:pPr>
    </w:p>
    <w:p w14:paraId="4F3737F2" w14:textId="12072544" w:rsidR="00A123FD" w:rsidRPr="005012F9" w:rsidRDefault="00D30677" w:rsidP="003B58F0">
      <w:pPr>
        <w:pStyle w:val="Kop3"/>
        <w:spacing w:line="240" w:lineRule="auto"/>
        <w:rPr>
          <w:color w:val="002060"/>
        </w:rPr>
      </w:pPr>
      <w:bookmarkStart w:id="56" w:name="_Toc517633128"/>
      <w:r w:rsidRPr="005012F9">
        <w:rPr>
          <w:color w:val="002060"/>
        </w:rPr>
        <w:t>3</w:t>
      </w:r>
      <w:r w:rsidR="005E2D45" w:rsidRPr="005012F9">
        <w:rPr>
          <w:color w:val="002060"/>
        </w:rPr>
        <w:t xml:space="preserve">.1. </w:t>
      </w:r>
      <w:r w:rsidR="00A123FD" w:rsidRPr="005012F9">
        <w:rPr>
          <w:color w:val="002060"/>
        </w:rPr>
        <w:t>Beroepsgeheim en wettelijk meldrecht</w:t>
      </w:r>
      <w:bookmarkEnd w:id="56"/>
      <w:r w:rsidR="00A123FD" w:rsidRPr="005012F9">
        <w:rPr>
          <w:color w:val="002060"/>
        </w:rPr>
        <w:t xml:space="preserve"> </w:t>
      </w:r>
    </w:p>
    <w:p w14:paraId="2ABB7E39" w14:textId="77777777" w:rsidR="00C55B18" w:rsidRPr="005012F9" w:rsidRDefault="00C55B18" w:rsidP="003B58F0">
      <w:pPr>
        <w:spacing w:after="0" w:line="240" w:lineRule="auto"/>
        <w:rPr>
          <w:rStyle w:val="Kop4Char"/>
          <w:color w:val="002060"/>
        </w:rPr>
      </w:pPr>
    </w:p>
    <w:p w14:paraId="146A306F" w14:textId="72D8905D" w:rsidR="00A123FD" w:rsidRDefault="00A123FD" w:rsidP="003B58F0">
      <w:pPr>
        <w:spacing w:after="0" w:line="240" w:lineRule="auto"/>
      </w:pPr>
      <w:r w:rsidRPr="005012F9">
        <w:rPr>
          <w:rStyle w:val="Kop4Char"/>
          <w:color w:val="002060"/>
        </w:rPr>
        <w:t>Algemene zwijgplicht</w:t>
      </w:r>
      <w:r w:rsidRPr="005012F9">
        <w:rPr>
          <w:color w:val="002060"/>
        </w:rPr>
        <w:t xml:space="preserve"> </w:t>
      </w:r>
      <w:r>
        <w:br/>
        <w:t>Iedere beroepskracht die individuele cliënten</w:t>
      </w:r>
      <w:r w:rsidR="003E0BF5">
        <w:rPr>
          <w:rStyle w:val="Voetnootmarkering"/>
        </w:rPr>
        <w:footnoteReference w:id="3"/>
      </w:r>
      <w:r>
        <w:t xml:space="preserve"> (jeugd)hulp, zorg, steun of een andere vorm van begeleiding biedt heeft een beroepsgeheim.</w:t>
      </w:r>
      <w:r w:rsidR="0036008B">
        <w:t xml:space="preserve"> Dit geldt ook voor beroepskrachten in de kinderopvang.</w:t>
      </w:r>
      <w:r>
        <w:t xml:space="preserve"> Deze zwijgplicht, zoals het beroepsgeheim ook wel wordt genoemd, verplicht de beroepskracht om, kort gezegd, geen informatie over</w:t>
      </w:r>
      <w:r w:rsidR="0036008B">
        <w:t xml:space="preserve"> kinderen en ouders</w:t>
      </w:r>
      <w:r>
        <w:t xml:space="preserve"> aan derden te verstrekken, tenzij daarvoor toestemming</w:t>
      </w:r>
      <w:r w:rsidR="0036008B">
        <w:t xml:space="preserve"> bestaat</w:t>
      </w:r>
      <w:r>
        <w:t xml:space="preserve">. </w:t>
      </w:r>
      <w:r w:rsidR="00E84477">
        <w:t xml:space="preserve">Voor de kinderopvang geldt dat hiervoor dus toestemming van ouders noodzakelijk is. </w:t>
      </w:r>
      <w:r>
        <w:t xml:space="preserve">Doel van het beroepsgeheim is de drempel voor de toegang tot de hulpverlening zo laag mogelijk te maken en de cliënt het vertrouwen te geven dat hij vrijuit kan spreken. </w:t>
      </w:r>
      <w:r w:rsidR="003F4943" w:rsidRPr="00B32C6D">
        <w:t>Het beroepsgeheim of de zwijgplicht is een belangrijke voorwaarde voor effectieve hulpverlening. De vertrouwensrelatie is van wezenlijk belang. Toch kunnen er situaties zijn waarin de problematiek zo ernstig is dat het doorbreken van het beroepsgeheim noodzakelijk is. Dit is het geval bij ernstige vormen van huiselijk geweld of kindermishandeling, waarbij de betrokkenen zelf niet of onvoldoende mee kunnen of willen werken.</w:t>
      </w:r>
      <w:r w:rsidR="003F4943">
        <w:t xml:space="preserve"> </w:t>
      </w:r>
    </w:p>
    <w:p w14:paraId="5FE17BC2" w14:textId="77777777" w:rsidR="00C55B18" w:rsidRDefault="00C55B18" w:rsidP="003B58F0">
      <w:pPr>
        <w:pStyle w:val="Kop4"/>
        <w:spacing w:line="240" w:lineRule="auto"/>
      </w:pPr>
    </w:p>
    <w:p w14:paraId="48D0CCEB" w14:textId="35999477" w:rsidR="00A123FD" w:rsidRPr="005012F9" w:rsidRDefault="00A123FD" w:rsidP="003B58F0">
      <w:pPr>
        <w:pStyle w:val="Kop4"/>
        <w:spacing w:line="240" w:lineRule="auto"/>
        <w:rPr>
          <w:color w:val="002060"/>
        </w:rPr>
      </w:pPr>
      <w:r w:rsidRPr="005012F9">
        <w:rPr>
          <w:color w:val="002060"/>
        </w:rPr>
        <w:t xml:space="preserve">Wettelijk meldrecht </w:t>
      </w:r>
    </w:p>
    <w:p w14:paraId="0D522EDD" w14:textId="27C135C5" w:rsidR="00210F0F" w:rsidRDefault="00A123FD" w:rsidP="003B58F0">
      <w:pPr>
        <w:spacing w:after="0" w:line="240" w:lineRule="auto"/>
      </w:pPr>
      <w:r>
        <w:t>Iedere beroepskracht met een beroepsgeheim of een andere zwijgplicht heeft het wettelijk recht om, zo nodig zonder toestemming van (de ouders van) hun cliënt, vermoedens van kindermishandeling of huiselijk geweld, bij Veilig Thuis te melden. Daarnaast omvat het meldrecht het recht voor de beroepskracht om, zonder toestemming van de cliënt, op verzoek van Veilig Thuis informatie over betrokkene te verstrekken</w:t>
      </w:r>
      <w:r w:rsidR="00210F0F">
        <w:t>.</w:t>
      </w:r>
      <w:r w:rsidR="003F4943">
        <w:t xml:space="preserve"> </w:t>
      </w:r>
      <w:r w:rsidR="003F4943" w:rsidRPr="00B32C6D">
        <w:t>De regels voor het verbreken van het beroepsgeheim gelden voor alle situaties waarin een cliënt zich in een ernstige situatie bevindt.</w:t>
      </w:r>
    </w:p>
    <w:p w14:paraId="24DC7F72" w14:textId="77777777" w:rsidR="003F4943" w:rsidRDefault="003F4943" w:rsidP="003B58F0">
      <w:pPr>
        <w:widowControl w:val="0"/>
        <w:autoSpaceDE w:val="0"/>
        <w:autoSpaceDN w:val="0"/>
        <w:adjustRightInd w:val="0"/>
        <w:spacing w:after="0" w:line="240" w:lineRule="auto"/>
        <w:contextualSpacing/>
        <w:rPr>
          <w:rFonts w:cs="Arial"/>
          <w:color w:val="141215"/>
        </w:rPr>
      </w:pPr>
      <w:r w:rsidRPr="004B3B08">
        <w:rPr>
          <w:rFonts w:cs="Arial"/>
          <w:color w:val="141215"/>
        </w:rPr>
        <w:t>Voor een zorgvuldige besluitvorming is het noodzakelijk dat de beroepskracht de situatie, voordat hij zijn besluit neemt, bespreekt met een deskundige collega en zo nodig ook (op basis van anonieme cliëntgegevens) advies vraagt aan Veilig Thuis. Verder is het van belang dat de aanwezigheid van voldoende relevante feiten of signalen en zorgvuldige verzameling van deze feiten en signalen aantoonbaar is, en dat er een zorgvuldige en concrete afweging van belangen is geweest.</w:t>
      </w:r>
    </w:p>
    <w:p w14:paraId="3A1203DE" w14:textId="77777777" w:rsidR="003F4943" w:rsidRDefault="003F4943" w:rsidP="003B58F0">
      <w:pPr>
        <w:spacing w:after="0" w:line="240" w:lineRule="auto"/>
        <w:contextualSpacing/>
      </w:pPr>
      <w:r>
        <w:t>NB: Het wettelijk meldrecht geldt ook als er alleen meerderjarigen bij het huiselijk geweld zijn betrokken.</w:t>
      </w:r>
    </w:p>
    <w:p w14:paraId="602B321D" w14:textId="77777777" w:rsidR="005E2D45" w:rsidRDefault="005E2D45" w:rsidP="003B58F0">
      <w:pPr>
        <w:spacing w:after="0" w:line="240" w:lineRule="auto"/>
        <w:contextualSpacing/>
      </w:pPr>
    </w:p>
    <w:p w14:paraId="742E73E6" w14:textId="77777777" w:rsidR="003F4943" w:rsidRPr="005012F9" w:rsidRDefault="00D30677" w:rsidP="003B58F0">
      <w:pPr>
        <w:pStyle w:val="Kop3"/>
        <w:spacing w:line="240" w:lineRule="auto"/>
        <w:rPr>
          <w:color w:val="002060"/>
        </w:rPr>
      </w:pPr>
      <w:bookmarkStart w:id="57" w:name="_Toc517633129"/>
      <w:r w:rsidRPr="005012F9">
        <w:rPr>
          <w:color w:val="002060"/>
        </w:rPr>
        <w:t>3</w:t>
      </w:r>
      <w:r w:rsidR="005E2D45" w:rsidRPr="005012F9">
        <w:rPr>
          <w:color w:val="002060"/>
        </w:rPr>
        <w:t xml:space="preserve">.2. </w:t>
      </w:r>
      <w:r w:rsidR="003F4943" w:rsidRPr="005012F9">
        <w:rPr>
          <w:color w:val="002060"/>
        </w:rPr>
        <w:t>Verantwoordelijkheid</w:t>
      </w:r>
      <w:bookmarkEnd w:id="57"/>
    </w:p>
    <w:p w14:paraId="352137F1" w14:textId="35497E47" w:rsidR="003F4943" w:rsidRDefault="003F4943" w:rsidP="003B58F0">
      <w:pPr>
        <w:spacing w:after="0" w:line="240" w:lineRule="auto"/>
        <w:contextualSpacing/>
      </w:pPr>
      <w:r>
        <w:t xml:space="preserve">In de meldcode </w:t>
      </w:r>
      <w:r w:rsidRPr="00163075">
        <w:rPr>
          <w:color w:val="000000" w:themeColor="text1"/>
        </w:rPr>
        <w:t xml:space="preserve">dient de organisatie vast te leggen </w:t>
      </w:r>
      <w:r w:rsidRPr="00B32C6D">
        <w:t xml:space="preserve">wie </w:t>
      </w:r>
      <w:r>
        <w:t xml:space="preserve">binnen de organisatie </w:t>
      </w:r>
      <w:r w:rsidRPr="00B32C6D">
        <w:t xml:space="preserve">de stappen </w:t>
      </w:r>
      <w:r>
        <w:t>doorloopt.</w:t>
      </w:r>
      <w:r w:rsidR="007279A6">
        <w:t xml:space="preserve"> </w:t>
      </w:r>
      <w:r w:rsidR="00045912" w:rsidRPr="00AD403D">
        <w:t>In bijlage</w:t>
      </w:r>
      <w:r w:rsidR="002620C6" w:rsidRPr="00AD403D">
        <w:t xml:space="preserve"> 7</w:t>
      </w:r>
      <w:r w:rsidR="00045912" w:rsidRPr="00AD403D">
        <w:t xml:space="preserve"> is opgenomen</w:t>
      </w:r>
      <w:r w:rsidR="00045912">
        <w:t xml:space="preserve"> wie welke verantwoordelijkheden heeft binnen een kinderopvangorganisatie. Deze verantwoordelijkheden kunnen worden vertaald naar de eigen organisatie. </w:t>
      </w:r>
      <w:r w:rsidRPr="00B32C6D">
        <w:t xml:space="preserve">Daarnaast moet de organisatie </w:t>
      </w:r>
      <w:r w:rsidRPr="00163075">
        <w:rPr>
          <w:color w:val="000000" w:themeColor="text1"/>
        </w:rPr>
        <w:t xml:space="preserve">in de meldcode </w:t>
      </w:r>
      <w:r w:rsidRPr="00B32C6D">
        <w:t>vastleggen wie eindverantwoordelijk is voor de beslissing om wel of geen melding te doen.</w:t>
      </w:r>
    </w:p>
    <w:p w14:paraId="566BD5EA" w14:textId="77777777" w:rsidR="005E2D45" w:rsidRDefault="005E2D45" w:rsidP="003B58F0">
      <w:pPr>
        <w:spacing w:after="0" w:line="240" w:lineRule="auto"/>
        <w:contextualSpacing/>
      </w:pPr>
    </w:p>
    <w:p w14:paraId="01FA6926" w14:textId="77777777" w:rsidR="003F4943" w:rsidRPr="005012F9" w:rsidRDefault="003F4943" w:rsidP="003B58F0">
      <w:pPr>
        <w:pStyle w:val="Kop4"/>
        <w:spacing w:line="240" w:lineRule="auto"/>
        <w:rPr>
          <w:color w:val="002060"/>
        </w:rPr>
      </w:pPr>
      <w:r w:rsidRPr="005012F9">
        <w:rPr>
          <w:color w:val="002060"/>
        </w:rPr>
        <w:t xml:space="preserve">Jaarlijks overleg </w:t>
      </w:r>
    </w:p>
    <w:p w14:paraId="7EA082EF" w14:textId="5348D43A" w:rsidR="003F4943" w:rsidRPr="003F4943" w:rsidRDefault="003F4943" w:rsidP="003B58F0">
      <w:pPr>
        <w:spacing w:after="0" w:line="240" w:lineRule="auto"/>
        <w:contextualSpacing/>
        <w:rPr>
          <w:color w:val="000000" w:themeColor="text1"/>
        </w:rPr>
      </w:pPr>
      <w:r w:rsidRPr="003F4943">
        <w:rPr>
          <w:color w:val="000000" w:themeColor="text1"/>
        </w:rPr>
        <w:t>In de meldcode dient de organisatie vast te leggen dat een van de aandachtsfunctionarissen minimaal eenmaal per jaar overleg voert met de directie of de bestuurder van de organisatie om, op basis van een kort schriftelijk jaarverslag van de aandachtsfunctionaris, te bezien op welke wijze de implementatie en de werking van de meldcode in het komend jaar kan worden bevorderd en welk aandeel de directie/bestuurder en de aandachtsfunctionaris hierin zullen hebben.</w:t>
      </w:r>
    </w:p>
    <w:p w14:paraId="6ECC0A80" w14:textId="77777777" w:rsidR="003F4943" w:rsidRPr="004E0C4B" w:rsidRDefault="003F4943" w:rsidP="003B58F0">
      <w:pPr>
        <w:pStyle w:val="Lijstalinea"/>
        <w:spacing w:after="0" w:line="240" w:lineRule="auto"/>
        <w:rPr>
          <w:color w:val="000000" w:themeColor="text1"/>
        </w:rPr>
      </w:pPr>
    </w:p>
    <w:p w14:paraId="24BBD533" w14:textId="36172573" w:rsidR="003F4943" w:rsidRPr="005012F9" w:rsidRDefault="003F4943" w:rsidP="003B58F0">
      <w:pPr>
        <w:pStyle w:val="Kop4"/>
        <w:spacing w:line="240" w:lineRule="auto"/>
        <w:rPr>
          <w:color w:val="002060"/>
        </w:rPr>
      </w:pPr>
      <w:r w:rsidRPr="005012F9">
        <w:rPr>
          <w:color w:val="002060"/>
        </w:rPr>
        <w:t>Overleg over scholing van de medewerkers</w:t>
      </w:r>
    </w:p>
    <w:p w14:paraId="54EED360" w14:textId="3377431F" w:rsidR="003F4943" w:rsidRPr="003F4943" w:rsidRDefault="003F4943" w:rsidP="003B58F0">
      <w:pPr>
        <w:spacing w:after="0" w:line="240" w:lineRule="auto"/>
        <w:rPr>
          <w:color w:val="000000" w:themeColor="text1"/>
        </w:rPr>
      </w:pPr>
      <w:r w:rsidRPr="003F4943">
        <w:rPr>
          <w:color w:val="000000" w:themeColor="text1"/>
        </w:rPr>
        <w:t>In het jaarlijks overleg</w:t>
      </w:r>
      <w:r w:rsidR="00485933">
        <w:rPr>
          <w:color w:val="000000" w:themeColor="text1"/>
        </w:rPr>
        <w:t>,</w:t>
      </w:r>
      <w:r w:rsidRPr="003F4943">
        <w:rPr>
          <w:color w:val="000000" w:themeColor="text1"/>
        </w:rPr>
        <w:t xml:space="preserve"> zoals hierboven bedoeld</w:t>
      </w:r>
      <w:r w:rsidR="008A0DEB">
        <w:rPr>
          <w:color w:val="000000" w:themeColor="text1"/>
        </w:rPr>
        <w:t>,</w:t>
      </w:r>
      <w:r w:rsidRPr="003F4943">
        <w:rPr>
          <w:color w:val="000000" w:themeColor="text1"/>
        </w:rPr>
        <w:t xml:space="preserve"> adviseert de aandachtsfunctionaris in ieder geval ook over de wijze waarop de directie/bestuurder in het komend jaar vorm zou kunnen geven aan zijn in de wet vastgelegde verantwoordelijkheid voor scholing van de medewerkers die met de meldcode moeten werken.</w:t>
      </w:r>
    </w:p>
    <w:p w14:paraId="3096101F" w14:textId="77777777" w:rsidR="00F43051" w:rsidRPr="00B32C6D" w:rsidRDefault="00F43051" w:rsidP="003B58F0">
      <w:pPr>
        <w:spacing w:after="0" w:line="240" w:lineRule="auto"/>
      </w:pPr>
    </w:p>
    <w:p w14:paraId="5A83F5FF" w14:textId="6282B86C" w:rsidR="003F4943" w:rsidRPr="005012F9" w:rsidRDefault="00C55B18" w:rsidP="003B58F0">
      <w:pPr>
        <w:pStyle w:val="Kop3"/>
        <w:spacing w:line="240" w:lineRule="auto"/>
        <w:rPr>
          <w:color w:val="002060"/>
        </w:rPr>
      </w:pPr>
      <w:bookmarkStart w:id="58" w:name="_Toc517633130"/>
      <w:r w:rsidRPr="005012F9">
        <w:rPr>
          <w:color w:val="002060"/>
        </w:rPr>
        <w:t>3.3</w:t>
      </w:r>
      <w:r w:rsidR="005E2D45" w:rsidRPr="005012F9">
        <w:rPr>
          <w:color w:val="002060"/>
        </w:rPr>
        <w:t xml:space="preserve">. </w:t>
      </w:r>
      <w:r w:rsidR="0020628C" w:rsidRPr="005012F9">
        <w:rPr>
          <w:color w:val="002060"/>
        </w:rPr>
        <w:t xml:space="preserve">Documentatie </w:t>
      </w:r>
      <w:r w:rsidRPr="005012F9">
        <w:rPr>
          <w:color w:val="002060"/>
        </w:rPr>
        <w:t xml:space="preserve">en vertrouwelijkheid </w:t>
      </w:r>
      <w:r w:rsidR="0020628C" w:rsidRPr="005012F9">
        <w:rPr>
          <w:color w:val="002060"/>
        </w:rPr>
        <w:t>binnen de meldcode</w:t>
      </w:r>
      <w:bookmarkEnd w:id="58"/>
    </w:p>
    <w:p w14:paraId="5870D149" w14:textId="396EC76B" w:rsidR="00934B4A" w:rsidRPr="00C55B18" w:rsidRDefault="00934B4A" w:rsidP="003B58F0">
      <w:pPr>
        <w:pStyle w:val="Voetnoottekst"/>
        <w:rPr>
          <w:iCs/>
          <w:sz w:val="22"/>
          <w:szCs w:val="22"/>
        </w:rPr>
      </w:pPr>
      <w:r w:rsidRPr="00C55B18">
        <w:rPr>
          <w:iCs/>
          <w:sz w:val="22"/>
          <w:szCs w:val="22"/>
        </w:rPr>
        <w:t xml:space="preserve">Het is belangrijk dat de kinderopvangorganisatie alle gegevens die te maken hebben met het signaleren en handelen schriftelijk </w:t>
      </w:r>
      <w:r w:rsidR="00C55B18">
        <w:rPr>
          <w:iCs/>
          <w:sz w:val="22"/>
          <w:szCs w:val="22"/>
        </w:rPr>
        <w:t>vastgeleg</w:t>
      </w:r>
      <w:r w:rsidR="008A0DEB">
        <w:rPr>
          <w:iCs/>
          <w:sz w:val="22"/>
          <w:szCs w:val="22"/>
        </w:rPr>
        <w:t>t</w:t>
      </w:r>
      <w:r w:rsidR="00C55B18">
        <w:rPr>
          <w:iCs/>
          <w:sz w:val="22"/>
          <w:szCs w:val="22"/>
        </w:rPr>
        <w:t xml:space="preserve">. </w:t>
      </w:r>
      <w:r w:rsidR="00E84477">
        <w:rPr>
          <w:iCs/>
          <w:sz w:val="22"/>
          <w:szCs w:val="22"/>
        </w:rPr>
        <w:t xml:space="preserve">Binnen kinderopvangorganisaties dienen er afspraken te worden gemaakt wie hiervoor verantwoordelijk is. </w:t>
      </w:r>
      <w:r w:rsidR="00C55B18">
        <w:rPr>
          <w:iCs/>
          <w:sz w:val="22"/>
          <w:szCs w:val="22"/>
        </w:rPr>
        <w:t xml:space="preserve">Dit geldt voor iedere stap bij het doorlopen van de meldcode. </w:t>
      </w:r>
      <w:r w:rsidR="00C55B18" w:rsidRPr="00C55B18">
        <w:rPr>
          <w:iCs/>
          <w:sz w:val="22"/>
          <w:szCs w:val="22"/>
        </w:rPr>
        <w:t>Tevens is het van belang dat er met de gegevens vertrouwelijk wordt omgegaan.</w:t>
      </w:r>
    </w:p>
    <w:p w14:paraId="7B19D0E8" w14:textId="30115DB7" w:rsidR="00934B4A" w:rsidRPr="00C55B18" w:rsidRDefault="00934B4A" w:rsidP="003B58F0">
      <w:pPr>
        <w:pStyle w:val="Voetnoottekst"/>
        <w:rPr>
          <w:iCs/>
          <w:sz w:val="22"/>
          <w:szCs w:val="22"/>
        </w:rPr>
      </w:pPr>
      <w:r w:rsidRPr="00C55B18">
        <w:rPr>
          <w:iCs/>
          <w:sz w:val="22"/>
          <w:szCs w:val="22"/>
        </w:rPr>
        <w:t xml:space="preserve">In het geval van signalen die kunnen duiden op kindermishandeling wordt geadviseerd </w:t>
      </w:r>
      <w:r w:rsidR="00106E86" w:rsidRPr="00C55B18">
        <w:rPr>
          <w:iCs/>
          <w:sz w:val="22"/>
          <w:szCs w:val="22"/>
        </w:rPr>
        <w:t xml:space="preserve">dit in het </w:t>
      </w:r>
      <w:r w:rsidRPr="00C55B18">
        <w:rPr>
          <w:iCs/>
          <w:sz w:val="22"/>
          <w:szCs w:val="22"/>
        </w:rPr>
        <w:t>kinddossier</w:t>
      </w:r>
      <w:r w:rsidR="00106E86" w:rsidRPr="00C55B18">
        <w:rPr>
          <w:iCs/>
          <w:sz w:val="22"/>
          <w:szCs w:val="22"/>
        </w:rPr>
        <w:t xml:space="preserve"> op te </w:t>
      </w:r>
      <w:r w:rsidR="00106E86" w:rsidRPr="00D87F94">
        <w:rPr>
          <w:iCs/>
          <w:sz w:val="22"/>
          <w:szCs w:val="22"/>
        </w:rPr>
        <w:t>nemen</w:t>
      </w:r>
      <w:r w:rsidR="00D601D7" w:rsidRPr="00D87F94">
        <w:rPr>
          <w:iCs/>
          <w:sz w:val="22"/>
          <w:szCs w:val="22"/>
        </w:rPr>
        <w:t xml:space="preserve"> (</w:t>
      </w:r>
      <w:r w:rsidR="00D87F94" w:rsidRPr="00D87F94">
        <w:rPr>
          <w:iCs/>
          <w:sz w:val="22"/>
          <w:szCs w:val="22"/>
        </w:rPr>
        <w:t>zie bijlage 8</w:t>
      </w:r>
      <w:r w:rsidR="00D601D7" w:rsidRPr="00D87F94">
        <w:rPr>
          <w:iCs/>
          <w:sz w:val="22"/>
          <w:szCs w:val="22"/>
        </w:rPr>
        <w:t>)</w:t>
      </w:r>
      <w:r w:rsidRPr="00D87F94">
        <w:rPr>
          <w:iCs/>
          <w:sz w:val="22"/>
          <w:szCs w:val="22"/>
        </w:rPr>
        <w:t>. Het</w:t>
      </w:r>
      <w:r w:rsidRPr="00C55B18">
        <w:rPr>
          <w:iCs/>
          <w:sz w:val="22"/>
          <w:szCs w:val="22"/>
        </w:rPr>
        <w:t xml:space="preserve"> kinddossier wordt bewaard in een gesloten kast</w:t>
      </w:r>
      <w:r w:rsidR="001100DC" w:rsidRPr="00C55B18">
        <w:rPr>
          <w:iCs/>
          <w:sz w:val="22"/>
          <w:szCs w:val="22"/>
        </w:rPr>
        <w:t xml:space="preserve"> of digitaal achter een wachtwoord</w:t>
      </w:r>
      <w:r w:rsidRPr="00C55B18">
        <w:rPr>
          <w:iCs/>
          <w:sz w:val="22"/>
          <w:szCs w:val="22"/>
        </w:rPr>
        <w:t xml:space="preserve">. Gespreksverslagen kunnen door betrokkenen worden ondertekend. </w:t>
      </w:r>
    </w:p>
    <w:p w14:paraId="6EC505FC" w14:textId="77777777" w:rsidR="00934B4A" w:rsidRPr="00C55B18" w:rsidRDefault="00934B4A" w:rsidP="003B58F0">
      <w:pPr>
        <w:pStyle w:val="Voetnoottekst"/>
        <w:rPr>
          <w:b/>
          <w:iCs/>
          <w:sz w:val="22"/>
          <w:szCs w:val="22"/>
        </w:rPr>
      </w:pPr>
    </w:p>
    <w:p w14:paraId="345AEEE4" w14:textId="13CB6D3E" w:rsidR="003F4943" w:rsidRPr="005012F9" w:rsidRDefault="00C55B18" w:rsidP="003B58F0">
      <w:pPr>
        <w:pStyle w:val="Kop3"/>
        <w:spacing w:line="240" w:lineRule="auto"/>
        <w:rPr>
          <w:color w:val="002060"/>
        </w:rPr>
      </w:pPr>
      <w:bookmarkStart w:id="59" w:name="_Toc517633131"/>
      <w:r w:rsidRPr="005012F9">
        <w:rPr>
          <w:color w:val="002060"/>
        </w:rPr>
        <w:t>3.4</w:t>
      </w:r>
      <w:r w:rsidR="005E2D45" w:rsidRPr="005012F9">
        <w:rPr>
          <w:color w:val="002060"/>
        </w:rPr>
        <w:t xml:space="preserve">. </w:t>
      </w:r>
      <w:r w:rsidR="003F4943" w:rsidRPr="005012F9">
        <w:rPr>
          <w:color w:val="002060"/>
        </w:rPr>
        <w:t>Deskundigheid eergerelateerd geweld/meisjesbesnijdenis</w:t>
      </w:r>
      <w:bookmarkEnd w:id="59"/>
    </w:p>
    <w:p w14:paraId="1F8B6983" w14:textId="77777777" w:rsidR="003F4943" w:rsidRPr="00B32C6D" w:rsidRDefault="003F4943" w:rsidP="003B58F0">
      <w:pPr>
        <w:spacing w:after="0" w:line="240" w:lineRule="auto"/>
      </w:pPr>
      <w:r w:rsidRPr="00B32C6D">
        <w:t>Er gelden specifieke aandachtspunten als er sprake is van (een vermoeden van) eergerelateerd geweld. Zo dient men in deze zaken altijd een deskundige te raadplegen, omdat het collectieve karakter van deze vorm van geweld specifieke expertise vraagt. U kunt een op het gebied van eergerelateerd geweld deskundige raadplegen of Veilig Thuis.</w:t>
      </w:r>
    </w:p>
    <w:p w14:paraId="425B8169" w14:textId="4CAC161E" w:rsidR="003F4943" w:rsidRPr="00B32C6D" w:rsidRDefault="003F4943" w:rsidP="003B58F0">
      <w:pPr>
        <w:spacing w:after="0" w:line="240" w:lineRule="auto"/>
      </w:pPr>
      <w:r w:rsidRPr="00B32C6D">
        <w:t xml:space="preserve">Bij acute bedreiging van de veiligheid worden de stappen versneld, zo </w:t>
      </w:r>
      <w:r w:rsidRPr="00163075">
        <w:rPr>
          <w:color w:val="000000" w:themeColor="text1"/>
        </w:rPr>
        <w:t>nodig</w:t>
      </w:r>
      <w:r>
        <w:rPr>
          <w:color w:val="FF0000"/>
        </w:rPr>
        <w:t xml:space="preserve"> </w:t>
      </w:r>
      <w:r w:rsidRPr="00B32C6D">
        <w:t xml:space="preserve">binnen een uur. Denk hierbij aan (vermoedens van) een gedwongen huwelijk, achterlating, </w:t>
      </w:r>
      <w:r w:rsidRPr="00163075">
        <w:rPr>
          <w:color w:val="000000" w:themeColor="text1"/>
        </w:rPr>
        <w:t xml:space="preserve">eerwraak </w:t>
      </w:r>
      <w:r w:rsidRPr="00B32C6D">
        <w:t>die op (zeer) korte termijn dreig</w:t>
      </w:r>
      <w:r w:rsidR="008A0DEB">
        <w:t>t</w:t>
      </w:r>
      <w:r w:rsidRPr="00B32C6D">
        <w:t xml:space="preserve"> plaats te vinden. Niet ingrijpen kan leiden tot moeilijk of niet omkeerbare situaties. </w:t>
      </w:r>
      <w:r>
        <w:t>Neem in dergelijke gevallen d</w:t>
      </w:r>
      <w:r w:rsidRPr="00B32C6D">
        <w:t>irect contact op met een aandachtsfunctionaris eergerelateerd geweld bij de politie of een andere in uw eigen meldcode vermelde deskundige</w:t>
      </w:r>
      <w:r>
        <w:t xml:space="preserve"> </w:t>
      </w:r>
      <w:r w:rsidRPr="00163075">
        <w:rPr>
          <w:color w:val="000000" w:themeColor="text1"/>
        </w:rPr>
        <w:t>op dit specifieke terrein.</w:t>
      </w:r>
    </w:p>
    <w:p w14:paraId="4B80632C" w14:textId="77777777" w:rsidR="003F4943" w:rsidRPr="00B32C6D" w:rsidRDefault="003F4943" w:rsidP="003B58F0">
      <w:pPr>
        <w:spacing w:after="0" w:line="240" w:lineRule="auto"/>
      </w:pPr>
    </w:p>
    <w:p w14:paraId="17697A82" w14:textId="208E3D6D" w:rsidR="000D19DE" w:rsidRPr="005012F9" w:rsidRDefault="00C55B18" w:rsidP="003B58F0">
      <w:pPr>
        <w:pStyle w:val="Kop3"/>
        <w:spacing w:line="240" w:lineRule="auto"/>
        <w:rPr>
          <w:color w:val="002060"/>
        </w:rPr>
      </w:pPr>
      <w:bookmarkStart w:id="60" w:name="_Toc517633132"/>
      <w:r w:rsidRPr="005012F9">
        <w:rPr>
          <w:color w:val="002060"/>
        </w:rPr>
        <w:t>3.5</w:t>
      </w:r>
      <w:r w:rsidR="005E2D45" w:rsidRPr="005012F9">
        <w:rPr>
          <w:color w:val="002060"/>
        </w:rPr>
        <w:t xml:space="preserve">. </w:t>
      </w:r>
      <w:r w:rsidR="00E91984" w:rsidRPr="005012F9">
        <w:rPr>
          <w:color w:val="002060"/>
        </w:rPr>
        <w:t>Verwijsindex ri</w:t>
      </w:r>
      <w:r w:rsidR="000D19DE" w:rsidRPr="005012F9">
        <w:rPr>
          <w:color w:val="002060"/>
        </w:rPr>
        <w:t>s</w:t>
      </w:r>
      <w:r w:rsidR="00E91984" w:rsidRPr="005012F9">
        <w:rPr>
          <w:color w:val="002060"/>
        </w:rPr>
        <w:t>ic</w:t>
      </w:r>
      <w:r w:rsidR="000D19DE" w:rsidRPr="005012F9">
        <w:rPr>
          <w:color w:val="002060"/>
        </w:rPr>
        <w:t>ojongeren</w:t>
      </w:r>
      <w:bookmarkEnd w:id="60"/>
    </w:p>
    <w:p w14:paraId="448D99CE" w14:textId="67E5FBE6" w:rsidR="003F4943" w:rsidRDefault="003E0BF5" w:rsidP="003B58F0">
      <w:pPr>
        <w:spacing w:after="0" w:line="240" w:lineRule="auto"/>
      </w:pPr>
      <w:r>
        <w:t>De</w:t>
      </w:r>
      <w:r w:rsidRPr="003E0BF5">
        <w:t xml:space="preserve"> verwijsindex heeft tot doel om beroepskrachten uit verschillende organisaties die met hetzelfde kind te maken hebben met elkaar in contact te brengen als zij beiden risico’s signaleren met betrekking tot, kort gezegd, een </w:t>
      </w:r>
      <w:r w:rsidR="00B246E2">
        <w:t xml:space="preserve">veilige </w:t>
      </w:r>
      <w:r w:rsidRPr="003E0BF5">
        <w:t xml:space="preserve">ontwikkeling naar volwassenheid van het kind. Doel daarvan is te komen tot een gezamenlijke aanpak van de problematiek van het kind en zijn gezin. </w:t>
      </w:r>
      <w:r w:rsidR="003F4943" w:rsidRPr="00B32C6D">
        <w:t>De organisatie moet zijn medewerkers op de hoogte stellen van de meldingsprocedure voor de</w:t>
      </w:r>
      <w:r w:rsidR="007279A6">
        <w:t xml:space="preserve"> </w:t>
      </w:r>
      <w:r w:rsidR="003F4943" w:rsidRPr="00B32C6D">
        <w:t xml:space="preserve">Verwijsindex </w:t>
      </w:r>
      <w:r w:rsidR="008A0DEB">
        <w:rPr>
          <w:color w:val="000000" w:themeColor="text1"/>
        </w:rPr>
        <w:t>R</w:t>
      </w:r>
      <w:r w:rsidR="003F4943" w:rsidRPr="00163075">
        <w:rPr>
          <w:color w:val="000000" w:themeColor="text1"/>
        </w:rPr>
        <w:t>isico</w:t>
      </w:r>
      <w:r w:rsidR="003F4943" w:rsidRPr="00B32C6D">
        <w:t>jongeren.</w:t>
      </w:r>
      <w:r w:rsidR="003F4943">
        <w:t xml:space="preserve"> </w:t>
      </w:r>
      <w:r w:rsidR="003F4943" w:rsidRPr="00B32C6D">
        <w:t>Dit geldt alleen voor organisaties die bevoegd zijn een melding te doen in dit systeem.</w:t>
      </w:r>
      <w:r w:rsidR="007279A6">
        <w:t xml:space="preserve"> </w:t>
      </w:r>
    </w:p>
    <w:p w14:paraId="07523FBE" w14:textId="77777777" w:rsidR="00210F0F" w:rsidRDefault="00210F0F" w:rsidP="003B58F0">
      <w:pPr>
        <w:spacing w:after="0" w:line="240" w:lineRule="auto"/>
      </w:pPr>
      <w:r>
        <w:br w:type="page"/>
      </w:r>
    </w:p>
    <w:p w14:paraId="79640F92" w14:textId="77777777" w:rsidR="00210F0F" w:rsidRPr="005012F9" w:rsidRDefault="00D30677" w:rsidP="003B58F0">
      <w:pPr>
        <w:pStyle w:val="Kop2"/>
        <w:spacing w:line="240" w:lineRule="auto"/>
        <w:rPr>
          <w:color w:val="002060"/>
        </w:rPr>
      </w:pPr>
      <w:bookmarkStart w:id="61" w:name="_Toc517633133"/>
      <w:r w:rsidRPr="005012F9">
        <w:rPr>
          <w:color w:val="002060"/>
        </w:rPr>
        <w:t>4</w:t>
      </w:r>
      <w:r w:rsidR="00834A74" w:rsidRPr="005012F9">
        <w:rPr>
          <w:color w:val="002060"/>
        </w:rPr>
        <w:t>. N</w:t>
      </w:r>
      <w:r w:rsidR="00210F0F" w:rsidRPr="005012F9">
        <w:rPr>
          <w:color w:val="002060"/>
        </w:rPr>
        <w:t>a de melding</w:t>
      </w:r>
      <w:bookmarkEnd w:id="61"/>
      <w:r w:rsidR="00210F0F" w:rsidRPr="005012F9">
        <w:rPr>
          <w:color w:val="002060"/>
        </w:rPr>
        <w:t xml:space="preserve"> </w:t>
      </w:r>
    </w:p>
    <w:p w14:paraId="0EB6530C" w14:textId="304104FB" w:rsidR="00210F0F" w:rsidRPr="00FC2EAD" w:rsidRDefault="00210F0F" w:rsidP="003B58F0">
      <w:pPr>
        <w:spacing w:after="0" w:line="240" w:lineRule="auto"/>
      </w:pPr>
      <w:r w:rsidRPr="00FC2EAD">
        <w:t>Een melding is geen eindpunt. Als de kinderopvangorganisatie een melding doet</w:t>
      </w:r>
      <w:r w:rsidR="00027F6B">
        <w:t xml:space="preserve"> bespreekt</w:t>
      </w:r>
      <w:r w:rsidRPr="00FC2EAD">
        <w:t xml:space="preserve"> de</w:t>
      </w:r>
      <w:r w:rsidR="00027F6B">
        <w:t xml:space="preserve"> beroepskracht/</w:t>
      </w:r>
      <w:r w:rsidRPr="00FC2EAD">
        <w:t xml:space="preserve">aandachtsfunctionaris in zijn contact met </w:t>
      </w:r>
      <w:r>
        <w:t xml:space="preserve">Veilig Thuis </w:t>
      </w:r>
      <w:r w:rsidRPr="00FC2EAD">
        <w:t>ook wat hij</w:t>
      </w:r>
      <w:r w:rsidR="009F6846">
        <w:t>/zij</w:t>
      </w:r>
      <w:r w:rsidRPr="00FC2EAD">
        <w:t xml:space="preserve"> zelf, na </w:t>
      </w:r>
      <w:r w:rsidR="009F6846">
        <w:t xml:space="preserve">de </w:t>
      </w:r>
      <w:r w:rsidR="008A5194">
        <w:t>melding (</w:t>
      </w:r>
      <w:r w:rsidRPr="00FC2EAD">
        <w:t>binnen de grenzen van zijn gebruikelijke taakuitoefening</w:t>
      </w:r>
      <w:r w:rsidR="008A5194">
        <w:t>)</w:t>
      </w:r>
      <w:r w:rsidRPr="00FC2EAD">
        <w:t xml:space="preserve"> kan doen om het kind of </w:t>
      </w:r>
      <w:r w:rsidR="009F6846">
        <w:t xml:space="preserve">de </w:t>
      </w:r>
      <w:r w:rsidRPr="00FC2EAD">
        <w:t xml:space="preserve">gezinsleden te beschermen en te ondersteunen. </w:t>
      </w:r>
      <w:r w:rsidR="00027F6B">
        <w:t>D</w:t>
      </w:r>
      <w:r w:rsidRPr="00FC2EAD">
        <w:t xml:space="preserve">e betrokkenheid van de beroepskracht bij het kind en ouders en mogelijke gezinsleden </w:t>
      </w:r>
      <w:r w:rsidR="008A0DEB" w:rsidRPr="00FC2EAD">
        <w:t>houdt</w:t>
      </w:r>
      <w:r w:rsidR="008A0DEB">
        <w:t xml:space="preserve"> niet op</w:t>
      </w:r>
      <w:r w:rsidR="008A0DEB" w:rsidRPr="00FC2EAD">
        <w:t xml:space="preserve"> </w:t>
      </w:r>
      <w:r w:rsidRPr="00FC2EAD">
        <w:t xml:space="preserve">na de melding. </w:t>
      </w:r>
      <w:r w:rsidR="009F6846">
        <w:t>Er wordt verwacht dat de beroepskracht</w:t>
      </w:r>
      <w:r w:rsidRPr="00FC2EAD">
        <w:t xml:space="preserve">, naar de mate van zijn mogelijkheden, het kind blijft ondersteunen en beschermen. Uiteraard gebeurt dit in overleg </w:t>
      </w:r>
      <w:r>
        <w:t xml:space="preserve">met Veilig Thuis </w:t>
      </w:r>
      <w:r w:rsidRPr="00FC2EAD">
        <w:t xml:space="preserve">om zo tot een gemeenschappelijke aanpak te komen. </w:t>
      </w:r>
    </w:p>
    <w:p w14:paraId="039CA258" w14:textId="77777777" w:rsidR="00210F0F" w:rsidRPr="00FC2EAD" w:rsidRDefault="00210F0F" w:rsidP="003B58F0">
      <w:pPr>
        <w:spacing w:after="0" w:line="240" w:lineRule="auto"/>
      </w:pPr>
      <w:bookmarkStart w:id="62" w:name="_Toc308117332"/>
      <w:r>
        <w:t xml:space="preserve">Veilig Thuis </w:t>
      </w:r>
      <w:r w:rsidRPr="00FC2EAD">
        <w:t>houdt degene die de melding heeft gedaan op de hoogte van de uitkomsten van het onderzoek en van de acties die in gang worden gezet.</w:t>
      </w:r>
      <w:bookmarkEnd w:id="62"/>
      <w:r w:rsidRPr="00FC2EAD">
        <w:t xml:space="preserve"> </w:t>
      </w:r>
    </w:p>
    <w:p w14:paraId="2B0CB92D" w14:textId="77777777" w:rsidR="00210F0F" w:rsidRPr="00FC2EAD" w:rsidRDefault="00210F0F" w:rsidP="003B58F0">
      <w:pPr>
        <w:spacing w:after="0" w:line="240" w:lineRule="auto"/>
      </w:pPr>
      <w:bookmarkStart w:id="63" w:name="_Toc308117334"/>
      <w:r w:rsidRPr="00FC2EAD">
        <w:t>Wanneer er sprake is van (een vermoeden van) kindermishandeling in de thuissituatie van één van de kinderen van de kinderopvangorganisatie kan dit ook impact hebben op de (andere) beroepskrachten en andere kinderen. Het is belangrijk dat de betreffende kinderopvangorganisatie hier aandacht aan besteedt, bijvoorbeeld in teamoverleggen of tijdens intervisie.</w:t>
      </w:r>
      <w:bookmarkEnd w:id="63"/>
    </w:p>
    <w:p w14:paraId="2228B776" w14:textId="77777777" w:rsidR="00210F0F" w:rsidRPr="00FC2EAD" w:rsidRDefault="00210F0F" w:rsidP="003B58F0">
      <w:pPr>
        <w:spacing w:after="0" w:line="240" w:lineRule="auto"/>
      </w:pPr>
    </w:p>
    <w:p w14:paraId="0F12E19E" w14:textId="77777777" w:rsidR="00210F0F" w:rsidRPr="005012F9" w:rsidRDefault="00D30677" w:rsidP="003B58F0">
      <w:pPr>
        <w:pStyle w:val="Kop3"/>
        <w:spacing w:line="240" w:lineRule="auto"/>
        <w:rPr>
          <w:color w:val="002060"/>
        </w:rPr>
      </w:pPr>
      <w:bookmarkStart w:id="64" w:name="_Toc308117333"/>
      <w:bookmarkStart w:id="65" w:name="_Toc517633134"/>
      <w:r w:rsidRPr="005012F9">
        <w:rPr>
          <w:color w:val="002060"/>
        </w:rPr>
        <w:t xml:space="preserve">4.1. </w:t>
      </w:r>
      <w:r w:rsidR="00210F0F" w:rsidRPr="005012F9">
        <w:rPr>
          <w:color w:val="002060"/>
        </w:rPr>
        <w:t>Interne evaluatie</w:t>
      </w:r>
      <w:bookmarkEnd w:id="64"/>
      <w:bookmarkEnd w:id="65"/>
    </w:p>
    <w:p w14:paraId="62662344" w14:textId="7D9BA5B9" w:rsidR="00210F0F" w:rsidRPr="00DD38E1" w:rsidRDefault="00210F0F" w:rsidP="003B58F0">
      <w:pPr>
        <w:pStyle w:val="Default"/>
        <w:tabs>
          <w:tab w:val="left" w:pos="540"/>
        </w:tabs>
        <w:rPr>
          <w:rFonts w:asciiTheme="minorHAnsi" w:hAnsiTheme="minorHAnsi"/>
          <w:sz w:val="22"/>
          <w:szCs w:val="22"/>
        </w:rPr>
      </w:pPr>
      <w:r w:rsidRPr="00FC2EAD">
        <w:rPr>
          <w:rFonts w:asciiTheme="minorHAnsi" w:hAnsiTheme="minorHAnsi"/>
          <w:sz w:val="22"/>
          <w:szCs w:val="22"/>
        </w:rPr>
        <w:t xml:space="preserve">Het is belangrijk dat de toepassing van de meldcode systematisch </w:t>
      </w:r>
      <w:r w:rsidR="008A0DEB" w:rsidRPr="00FC2EAD">
        <w:rPr>
          <w:rFonts w:asciiTheme="minorHAnsi" w:hAnsiTheme="minorHAnsi"/>
          <w:sz w:val="22"/>
          <w:szCs w:val="22"/>
        </w:rPr>
        <w:t xml:space="preserve">wordt </w:t>
      </w:r>
      <w:r w:rsidRPr="00FC2EAD">
        <w:rPr>
          <w:rFonts w:asciiTheme="minorHAnsi" w:hAnsiTheme="minorHAnsi"/>
          <w:sz w:val="22"/>
          <w:szCs w:val="22"/>
        </w:rPr>
        <w:t xml:space="preserve">geëvalueerd. Dit kan de aandachtsfunctionaris, leidinggevende en/of directie op zich nemen. Aangeraden wordt dat de uitvoering van de evaluatie door een ander wordt gedaan dan degene die </w:t>
      </w:r>
      <w:r w:rsidR="008A0DEB">
        <w:rPr>
          <w:rFonts w:asciiTheme="minorHAnsi" w:hAnsiTheme="minorHAnsi"/>
          <w:sz w:val="22"/>
          <w:szCs w:val="22"/>
        </w:rPr>
        <w:t xml:space="preserve">zelf </w:t>
      </w:r>
      <w:r w:rsidRPr="00FC2EAD">
        <w:rPr>
          <w:rFonts w:asciiTheme="minorHAnsi" w:hAnsiTheme="minorHAnsi"/>
          <w:sz w:val="22"/>
          <w:szCs w:val="22"/>
        </w:rPr>
        <w:t>actief binn</w:t>
      </w:r>
      <w:r>
        <w:rPr>
          <w:rFonts w:asciiTheme="minorHAnsi" w:hAnsiTheme="minorHAnsi"/>
          <w:sz w:val="22"/>
          <w:szCs w:val="22"/>
        </w:rPr>
        <w:t xml:space="preserve">en het proces is geweest. </w:t>
      </w:r>
      <w:r w:rsidRPr="00FC2EAD">
        <w:rPr>
          <w:rFonts w:asciiTheme="minorHAnsi" w:hAnsiTheme="minorHAnsi"/>
          <w:color w:val="auto"/>
          <w:sz w:val="22"/>
          <w:szCs w:val="22"/>
        </w:rPr>
        <w:t>Zo nodig worden verbeteringen in afspraken en/of procedures aangebracht.</w:t>
      </w:r>
    </w:p>
    <w:p w14:paraId="0363E2BD" w14:textId="77777777" w:rsidR="00210F0F" w:rsidRPr="00FC2EAD" w:rsidRDefault="00210F0F" w:rsidP="003B58F0">
      <w:pPr>
        <w:pStyle w:val="Default"/>
        <w:tabs>
          <w:tab w:val="left" w:pos="540"/>
        </w:tabs>
        <w:rPr>
          <w:rFonts w:asciiTheme="minorHAnsi" w:hAnsiTheme="minorHAnsi"/>
          <w:color w:val="auto"/>
          <w:sz w:val="22"/>
          <w:szCs w:val="22"/>
        </w:rPr>
      </w:pPr>
    </w:p>
    <w:p w14:paraId="29FE29E1" w14:textId="77777777" w:rsidR="00210F0F" w:rsidRPr="00FC2EAD" w:rsidRDefault="00210F0F" w:rsidP="003B58F0">
      <w:pPr>
        <w:pStyle w:val="Default"/>
        <w:tabs>
          <w:tab w:val="left" w:pos="540"/>
        </w:tabs>
        <w:rPr>
          <w:rFonts w:asciiTheme="minorHAnsi" w:hAnsiTheme="minorHAnsi"/>
          <w:color w:val="auto"/>
          <w:sz w:val="22"/>
          <w:szCs w:val="22"/>
        </w:rPr>
      </w:pPr>
      <w:r w:rsidRPr="00FC2EAD">
        <w:rPr>
          <w:rFonts w:asciiTheme="minorHAnsi" w:hAnsiTheme="minorHAnsi"/>
          <w:color w:val="auto"/>
          <w:sz w:val="22"/>
          <w:szCs w:val="22"/>
        </w:rPr>
        <w:t xml:space="preserve">Geanonimiseerde gegevens met betrekking tot het vermoeden van kindermishandeling worden geregistreerd. Deze gegevens worden door de directie op een centraal punt bewaard. De gegevens worden geregistreerd en bewaard om bijvoorbeeld in kaart te kunnen brengen hoe vaak vermoedens van kindermishandeling binnen de gehele kinderopvangorganisatie voorkomen en op welke wijze daarmee wordt omgegaan. </w:t>
      </w:r>
    </w:p>
    <w:p w14:paraId="16995F94" w14:textId="77777777" w:rsidR="00210F0F" w:rsidRPr="00FC2EAD" w:rsidRDefault="00210F0F" w:rsidP="00210F0F">
      <w:pPr>
        <w:pStyle w:val="Default"/>
        <w:tabs>
          <w:tab w:val="left" w:pos="540"/>
        </w:tabs>
        <w:spacing w:line="280" w:lineRule="atLeast"/>
        <w:rPr>
          <w:rFonts w:asciiTheme="minorHAnsi" w:hAnsiTheme="minorHAnsi"/>
          <w:color w:val="auto"/>
          <w:sz w:val="22"/>
          <w:szCs w:val="22"/>
        </w:rPr>
      </w:pPr>
    </w:p>
    <w:p w14:paraId="14F46525" w14:textId="77777777" w:rsidR="00834A74" w:rsidRDefault="00210F0F" w:rsidP="00210F0F">
      <w:pPr>
        <w:pStyle w:val="Default"/>
        <w:tabs>
          <w:tab w:val="left" w:pos="540"/>
        </w:tabs>
        <w:spacing w:line="280" w:lineRule="atLeast"/>
        <w:rPr>
          <w:rFonts w:asciiTheme="minorHAnsi" w:hAnsiTheme="minorHAnsi"/>
          <w:iCs/>
          <w:sz w:val="22"/>
          <w:szCs w:val="22"/>
        </w:rPr>
      </w:pPr>
      <w:r w:rsidRPr="00FC2EAD">
        <w:rPr>
          <w:rFonts w:asciiTheme="minorHAnsi" w:hAnsiTheme="minorHAnsi"/>
          <w:iCs/>
          <w:sz w:val="22"/>
          <w:szCs w:val="22"/>
        </w:rPr>
        <w:t>Het is belangrijk dat de kinderopvangorganisatie alles goed registreert. Alle gegevens die te maken hebben met het signaleren en handelen dienen schriftelijk te worden vastgelegd.</w:t>
      </w:r>
    </w:p>
    <w:p w14:paraId="286D174A" w14:textId="77777777" w:rsidR="0091324A" w:rsidRDefault="0091324A" w:rsidP="00834A74"/>
    <w:p w14:paraId="725FF933" w14:textId="77777777" w:rsidR="0091324A" w:rsidRDefault="0091324A">
      <w:pPr>
        <w:rPr>
          <w:rFonts w:asciiTheme="majorHAnsi" w:eastAsiaTheme="majorEastAsia" w:hAnsiTheme="majorHAnsi" w:cstheme="majorBidi"/>
          <w:color w:val="2E74B5" w:themeColor="accent1" w:themeShade="BF"/>
          <w:sz w:val="26"/>
          <w:szCs w:val="26"/>
        </w:rPr>
      </w:pPr>
      <w:r>
        <w:br w:type="page"/>
      </w:r>
    </w:p>
    <w:p w14:paraId="79472EAE" w14:textId="77777777" w:rsidR="00824C7C" w:rsidRDefault="00824C7C" w:rsidP="00824C7C">
      <w:pPr>
        <w:shd w:val="clear" w:color="auto" w:fill="002060"/>
      </w:pPr>
    </w:p>
    <w:p w14:paraId="4E031F72" w14:textId="77777777" w:rsidR="00824C7C" w:rsidRDefault="00824C7C" w:rsidP="00824C7C">
      <w:pPr>
        <w:shd w:val="clear" w:color="auto" w:fill="002060"/>
      </w:pPr>
    </w:p>
    <w:p w14:paraId="7A89C65A" w14:textId="77777777" w:rsidR="00824C7C" w:rsidRDefault="00824C7C" w:rsidP="00824C7C">
      <w:pPr>
        <w:shd w:val="clear" w:color="auto" w:fill="002060"/>
      </w:pPr>
    </w:p>
    <w:p w14:paraId="35C50E19" w14:textId="77777777" w:rsidR="00824C7C" w:rsidRDefault="00824C7C" w:rsidP="00824C7C">
      <w:pPr>
        <w:shd w:val="clear" w:color="auto" w:fill="002060"/>
      </w:pPr>
    </w:p>
    <w:p w14:paraId="6C897D50" w14:textId="77777777" w:rsidR="00824C7C" w:rsidRDefault="00824C7C" w:rsidP="00824C7C">
      <w:pPr>
        <w:shd w:val="clear" w:color="auto" w:fill="002060"/>
      </w:pPr>
    </w:p>
    <w:p w14:paraId="5C4C27A9" w14:textId="77777777" w:rsidR="00824C7C" w:rsidRDefault="00824C7C" w:rsidP="00824C7C">
      <w:pPr>
        <w:shd w:val="clear" w:color="auto" w:fill="002060"/>
      </w:pPr>
    </w:p>
    <w:p w14:paraId="33E57715" w14:textId="77777777" w:rsidR="00824C7C" w:rsidRDefault="00824C7C" w:rsidP="00824C7C">
      <w:pPr>
        <w:shd w:val="clear" w:color="auto" w:fill="002060"/>
      </w:pPr>
    </w:p>
    <w:p w14:paraId="45F660A2" w14:textId="77777777" w:rsidR="00824C7C" w:rsidRDefault="00824C7C" w:rsidP="00824C7C">
      <w:pPr>
        <w:shd w:val="clear" w:color="auto" w:fill="002060"/>
      </w:pPr>
    </w:p>
    <w:p w14:paraId="17618867" w14:textId="77777777" w:rsidR="00824C7C" w:rsidRDefault="00824C7C" w:rsidP="00824C7C">
      <w:pPr>
        <w:shd w:val="clear" w:color="auto" w:fill="002060"/>
      </w:pPr>
    </w:p>
    <w:p w14:paraId="213F51D3" w14:textId="77777777" w:rsidR="00824C7C" w:rsidRDefault="00824C7C" w:rsidP="00824C7C">
      <w:pPr>
        <w:shd w:val="clear" w:color="auto" w:fill="002060"/>
      </w:pPr>
    </w:p>
    <w:p w14:paraId="644F8707" w14:textId="77777777" w:rsidR="00824C7C" w:rsidRDefault="00824C7C" w:rsidP="00824C7C">
      <w:pPr>
        <w:shd w:val="clear" w:color="auto" w:fill="002060"/>
      </w:pPr>
    </w:p>
    <w:p w14:paraId="68FD316B" w14:textId="77777777" w:rsidR="00824C7C" w:rsidRDefault="00824C7C" w:rsidP="00824C7C">
      <w:pPr>
        <w:shd w:val="clear" w:color="auto" w:fill="002060"/>
      </w:pPr>
    </w:p>
    <w:p w14:paraId="4CE1107C" w14:textId="77777777" w:rsidR="00824C7C" w:rsidRDefault="00824C7C" w:rsidP="00824C7C">
      <w:pPr>
        <w:shd w:val="clear" w:color="auto" w:fill="002060"/>
      </w:pPr>
    </w:p>
    <w:p w14:paraId="708830A8" w14:textId="77777777" w:rsidR="00824C7C" w:rsidRDefault="00824C7C" w:rsidP="00824C7C">
      <w:pPr>
        <w:shd w:val="clear" w:color="auto" w:fill="002060"/>
      </w:pPr>
    </w:p>
    <w:p w14:paraId="3260FBF0" w14:textId="77777777" w:rsidR="00824C7C" w:rsidRDefault="00824C7C" w:rsidP="00824C7C">
      <w:pPr>
        <w:shd w:val="clear" w:color="auto" w:fill="002060"/>
      </w:pPr>
    </w:p>
    <w:p w14:paraId="68A0F500" w14:textId="77777777" w:rsidR="00824C7C" w:rsidRDefault="00824C7C" w:rsidP="00824C7C">
      <w:pPr>
        <w:shd w:val="clear" w:color="auto" w:fill="002060"/>
      </w:pPr>
    </w:p>
    <w:p w14:paraId="09D769AD" w14:textId="77777777" w:rsidR="00824C7C" w:rsidRDefault="00824C7C" w:rsidP="00824C7C">
      <w:pPr>
        <w:shd w:val="clear" w:color="auto" w:fill="002060"/>
      </w:pPr>
    </w:p>
    <w:p w14:paraId="2479F0FE" w14:textId="77777777" w:rsidR="00824C7C" w:rsidRDefault="00824C7C" w:rsidP="00824C7C">
      <w:pPr>
        <w:shd w:val="clear" w:color="auto" w:fill="002060"/>
      </w:pPr>
    </w:p>
    <w:p w14:paraId="224F34EA" w14:textId="65BBF456" w:rsidR="00824C7C" w:rsidRDefault="00824C7C" w:rsidP="00824C7C">
      <w:pPr>
        <w:shd w:val="clear" w:color="auto" w:fill="002060"/>
      </w:pPr>
    </w:p>
    <w:p w14:paraId="769985DE" w14:textId="6BA14E99" w:rsidR="00824C7C" w:rsidRDefault="00824C7C" w:rsidP="00824C7C">
      <w:pPr>
        <w:shd w:val="clear" w:color="auto" w:fill="002060"/>
      </w:pPr>
    </w:p>
    <w:p w14:paraId="265146C9" w14:textId="76989DB6" w:rsidR="00824C7C" w:rsidRDefault="00824C7C" w:rsidP="00824C7C">
      <w:pPr>
        <w:shd w:val="clear" w:color="auto" w:fill="002060"/>
      </w:pPr>
    </w:p>
    <w:p w14:paraId="57E73FF5" w14:textId="6BDAB6D6" w:rsidR="00824C7C" w:rsidRDefault="00824C7C" w:rsidP="00824C7C">
      <w:pPr>
        <w:shd w:val="clear" w:color="auto" w:fill="002060"/>
      </w:pPr>
    </w:p>
    <w:p w14:paraId="40A50D7A" w14:textId="7CDBAE72" w:rsidR="00824C7C" w:rsidRDefault="00824C7C" w:rsidP="00824C7C">
      <w:pPr>
        <w:shd w:val="clear" w:color="auto" w:fill="002060"/>
      </w:pPr>
    </w:p>
    <w:p w14:paraId="12C052BD" w14:textId="3C1234C8" w:rsidR="00824C7C" w:rsidRDefault="00824C7C" w:rsidP="00824C7C">
      <w:pPr>
        <w:shd w:val="clear" w:color="auto" w:fill="002060"/>
      </w:pPr>
    </w:p>
    <w:p w14:paraId="217FA976" w14:textId="3E6DB2DC" w:rsidR="00824C7C" w:rsidRDefault="00824C7C" w:rsidP="00824C7C">
      <w:pPr>
        <w:shd w:val="clear" w:color="auto" w:fill="002060"/>
      </w:pPr>
    </w:p>
    <w:p w14:paraId="11736FC7" w14:textId="35C8EB94" w:rsidR="00824C7C" w:rsidRDefault="00824C7C" w:rsidP="00824C7C">
      <w:pPr>
        <w:shd w:val="clear" w:color="auto" w:fill="002060"/>
      </w:pPr>
    </w:p>
    <w:p w14:paraId="78025571" w14:textId="131B3D35" w:rsidR="00824C7C" w:rsidRDefault="00824C7C" w:rsidP="00824C7C">
      <w:pPr>
        <w:shd w:val="clear" w:color="auto" w:fill="002060"/>
      </w:pPr>
    </w:p>
    <w:p w14:paraId="1707D141" w14:textId="6AB85B54" w:rsidR="00824C7C" w:rsidRDefault="00824C7C" w:rsidP="00824C7C">
      <w:pPr>
        <w:shd w:val="clear" w:color="auto" w:fill="002060"/>
      </w:pPr>
    </w:p>
    <w:p w14:paraId="3D9484D3" w14:textId="2BDB54AD" w:rsidR="00824C7C" w:rsidRDefault="00824C7C" w:rsidP="00824C7C">
      <w:pPr>
        <w:shd w:val="clear" w:color="auto" w:fill="002060"/>
      </w:pPr>
    </w:p>
    <w:p w14:paraId="588A9104" w14:textId="519D003C" w:rsidR="00824C7C" w:rsidRDefault="00824C7C" w:rsidP="00824C7C">
      <w:pPr>
        <w:shd w:val="clear" w:color="auto" w:fill="002060"/>
      </w:pPr>
    </w:p>
    <w:p w14:paraId="3F4CD5D9" w14:textId="77777777" w:rsidR="00824C7C" w:rsidRPr="00824C7C" w:rsidRDefault="005E2D45" w:rsidP="00824C7C">
      <w:pPr>
        <w:pStyle w:val="Kop1"/>
        <w:shd w:val="clear" w:color="auto" w:fill="00B050"/>
        <w:rPr>
          <w:b/>
          <w:color w:val="FFFFFF" w:themeColor="background1"/>
        </w:rPr>
      </w:pPr>
      <w:bookmarkStart w:id="66" w:name="_Toc517633135"/>
      <w:r w:rsidRPr="00824C7C">
        <w:rPr>
          <w:b/>
          <w:color w:val="FFFFFF" w:themeColor="background1"/>
        </w:rPr>
        <w:t xml:space="preserve">Deel 2. </w:t>
      </w:r>
      <w:r w:rsidR="00D30677" w:rsidRPr="00824C7C">
        <w:rPr>
          <w:b/>
          <w:color w:val="FFFFFF" w:themeColor="background1"/>
        </w:rPr>
        <w:t xml:space="preserve">Meldplicht </w:t>
      </w:r>
      <w:r w:rsidR="00ED7131" w:rsidRPr="00824C7C">
        <w:rPr>
          <w:b/>
          <w:color w:val="FFFFFF" w:themeColor="background1"/>
        </w:rPr>
        <w:t>bij een vermoeden van een geweld- of zedendelict door een medewerker</w:t>
      </w:r>
      <w:bookmarkEnd w:id="66"/>
    </w:p>
    <w:p w14:paraId="6D51EB59" w14:textId="77777777" w:rsidR="00824C7C" w:rsidRDefault="00824C7C" w:rsidP="00824C7C">
      <w:pPr>
        <w:shd w:val="clear" w:color="auto" w:fill="00B050"/>
      </w:pPr>
    </w:p>
    <w:p w14:paraId="42CDB740" w14:textId="77777777" w:rsidR="00824C7C" w:rsidRDefault="00824C7C" w:rsidP="00824C7C">
      <w:pPr>
        <w:shd w:val="clear" w:color="auto" w:fill="00B050"/>
      </w:pPr>
    </w:p>
    <w:p w14:paraId="7386C2A2" w14:textId="77777777" w:rsidR="00824C7C" w:rsidRDefault="00824C7C" w:rsidP="00824C7C">
      <w:pPr>
        <w:shd w:val="clear" w:color="auto" w:fill="00B050"/>
      </w:pPr>
    </w:p>
    <w:p w14:paraId="44F0F536" w14:textId="77777777" w:rsidR="00824C7C" w:rsidRDefault="00824C7C" w:rsidP="00824C7C">
      <w:pPr>
        <w:shd w:val="clear" w:color="auto" w:fill="00B050"/>
      </w:pPr>
    </w:p>
    <w:p w14:paraId="6F4F60C1" w14:textId="77777777" w:rsidR="00824C7C" w:rsidRDefault="00824C7C" w:rsidP="00824C7C">
      <w:pPr>
        <w:shd w:val="clear" w:color="auto" w:fill="00B050"/>
      </w:pPr>
    </w:p>
    <w:p w14:paraId="175F76BC" w14:textId="77777777" w:rsidR="00824C7C" w:rsidRDefault="00824C7C" w:rsidP="00824C7C">
      <w:pPr>
        <w:shd w:val="clear" w:color="auto" w:fill="00B050"/>
      </w:pPr>
    </w:p>
    <w:p w14:paraId="5AF9660C" w14:textId="77777777" w:rsidR="00824C7C" w:rsidRDefault="00824C7C" w:rsidP="00824C7C">
      <w:pPr>
        <w:shd w:val="clear" w:color="auto" w:fill="00B050"/>
      </w:pPr>
    </w:p>
    <w:p w14:paraId="3582068A" w14:textId="77777777" w:rsidR="00824C7C" w:rsidRDefault="00824C7C" w:rsidP="00824C7C">
      <w:pPr>
        <w:shd w:val="clear" w:color="auto" w:fill="00B050"/>
      </w:pPr>
    </w:p>
    <w:p w14:paraId="376EBB69" w14:textId="77777777" w:rsidR="00824C7C" w:rsidRDefault="00824C7C" w:rsidP="00824C7C">
      <w:pPr>
        <w:shd w:val="clear" w:color="auto" w:fill="00B050"/>
      </w:pPr>
    </w:p>
    <w:p w14:paraId="5EC74675" w14:textId="77777777" w:rsidR="00824C7C" w:rsidRDefault="00824C7C" w:rsidP="00824C7C">
      <w:pPr>
        <w:shd w:val="clear" w:color="auto" w:fill="00B050"/>
      </w:pPr>
    </w:p>
    <w:p w14:paraId="011C398A" w14:textId="77777777" w:rsidR="00824C7C" w:rsidRDefault="00824C7C" w:rsidP="00824C7C">
      <w:pPr>
        <w:shd w:val="clear" w:color="auto" w:fill="00B050"/>
      </w:pPr>
    </w:p>
    <w:p w14:paraId="2D90F6C0" w14:textId="77777777" w:rsidR="00824C7C" w:rsidRDefault="00824C7C" w:rsidP="00824C7C">
      <w:pPr>
        <w:shd w:val="clear" w:color="auto" w:fill="00B050"/>
      </w:pPr>
    </w:p>
    <w:p w14:paraId="10E73BC4" w14:textId="77777777" w:rsidR="00824C7C" w:rsidRDefault="00824C7C" w:rsidP="00824C7C">
      <w:pPr>
        <w:shd w:val="clear" w:color="auto" w:fill="00B050"/>
      </w:pPr>
    </w:p>
    <w:p w14:paraId="3F70479A" w14:textId="77777777" w:rsidR="00824C7C" w:rsidRDefault="00824C7C" w:rsidP="00824C7C">
      <w:pPr>
        <w:shd w:val="clear" w:color="auto" w:fill="00B050"/>
      </w:pPr>
    </w:p>
    <w:p w14:paraId="6790257D" w14:textId="77777777" w:rsidR="00824C7C" w:rsidRDefault="00824C7C" w:rsidP="00824C7C">
      <w:pPr>
        <w:shd w:val="clear" w:color="auto" w:fill="00B050"/>
      </w:pPr>
    </w:p>
    <w:p w14:paraId="50204004" w14:textId="77777777" w:rsidR="00824C7C" w:rsidRDefault="00824C7C" w:rsidP="00824C7C">
      <w:pPr>
        <w:shd w:val="clear" w:color="auto" w:fill="00B050"/>
      </w:pPr>
    </w:p>
    <w:p w14:paraId="43B57AB8" w14:textId="77777777" w:rsidR="00824C7C" w:rsidRDefault="00824C7C" w:rsidP="00824C7C">
      <w:pPr>
        <w:shd w:val="clear" w:color="auto" w:fill="00B050"/>
      </w:pPr>
    </w:p>
    <w:p w14:paraId="6AB0B04D" w14:textId="77777777" w:rsidR="00824C7C" w:rsidRDefault="00824C7C" w:rsidP="00824C7C">
      <w:pPr>
        <w:shd w:val="clear" w:color="auto" w:fill="00B050"/>
      </w:pPr>
    </w:p>
    <w:p w14:paraId="22359DAC" w14:textId="77777777" w:rsidR="00824C7C" w:rsidRDefault="00824C7C" w:rsidP="00824C7C">
      <w:pPr>
        <w:shd w:val="clear" w:color="auto" w:fill="00B050"/>
      </w:pPr>
    </w:p>
    <w:p w14:paraId="21D751A1" w14:textId="77777777" w:rsidR="00824C7C" w:rsidRDefault="00824C7C" w:rsidP="00824C7C">
      <w:pPr>
        <w:shd w:val="clear" w:color="auto" w:fill="00B050"/>
      </w:pPr>
    </w:p>
    <w:p w14:paraId="44291BE8" w14:textId="77777777" w:rsidR="00824C7C" w:rsidRDefault="00824C7C" w:rsidP="00824C7C">
      <w:pPr>
        <w:shd w:val="clear" w:color="auto" w:fill="00B050"/>
      </w:pPr>
    </w:p>
    <w:p w14:paraId="2EE0B895" w14:textId="77777777" w:rsidR="00824C7C" w:rsidRDefault="00824C7C" w:rsidP="00824C7C">
      <w:pPr>
        <w:shd w:val="clear" w:color="auto" w:fill="00B050"/>
      </w:pPr>
    </w:p>
    <w:p w14:paraId="6B16201C" w14:textId="77777777" w:rsidR="00824C7C" w:rsidRDefault="00824C7C" w:rsidP="00824C7C">
      <w:pPr>
        <w:shd w:val="clear" w:color="auto" w:fill="00B050"/>
      </w:pPr>
    </w:p>
    <w:p w14:paraId="01694EB0" w14:textId="77777777" w:rsidR="00824C7C" w:rsidRDefault="00824C7C" w:rsidP="00824C7C">
      <w:pPr>
        <w:shd w:val="clear" w:color="auto" w:fill="00B050"/>
      </w:pPr>
    </w:p>
    <w:p w14:paraId="3B094E45" w14:textId="77777777" w:rsidR="00824C7C" w:rsidRDefault="00824C7C" w:rsidP="00824C7C">
      <w:pPr>
        <w:shd w:val="clear" w:color="auto" w:fill="00B050"/>
      </w:pPr>
    </w:p>
    <w:p w14:paraId="319AF05A" w14:textId="77777777" w:rsidR="00824C7C" w:rsidRDefault="00824C7C" w:rsidP="00824C7C">
      <w:pPr>
        <w:shd w:val="clear" w:color="auto" w:fill="00B050"/>
      </w:pPr>
    </w:p>
    <w:p w14:paraId="7A7F4BF1" w14:textId="77777777" w:rsidR="00824C7C" w:rsidRDefault="00824C7C" w:rsidP="00824C7C">
      <w:pPr>
        <w:shd w:val="clear" w:color="auto" w:fill="00B050"/>
      </w:pPr>
    </w:p>
    <w:p w14:paraId="3B6E2EC5" w14:textId="6969D75E" w:rsidR="00824C7C" w:rsidRDefault="00824C7C" w:rsidP="00824C7C">
      <w:pPr>
        <w:shd w:val="clear" w:color="auto" w:fill="00B050"/>
      </w:pPr>
    </w:p>
    <w:p w14:paraId="1C7826A3" w14:textId="77777777" w:rsidR="0043758B" w:rsidRDefault="0043758B" w:rsidP="00824C7C">
      <w:pPr>
        <w:shd w:val="clear" w:color="auto" w:fill="00B050"/>
      </w:pPr>
    </w:p>
    <w:p w14:paraId="5BF16351" w14:textId="77777777" w:rsidR="00D30677" w:rsidRDefault="00D30677" w:rsidP="00D30677">
      <w:pPr>
        <w:pStyle w:val="Kop2"/>
      </w:pPr>
      <w:bookmarkStart w:id="67" w:name="_Toc517633136"/>
      <w:r w:rsidRPr="005012F9">
        <w:rPr>
          <w:color w:val="00B050"/>
        </w:rPr>
        <w:t>1. Inleiding</w:t>
      </w:r>
      <w:bookmarkEnd w:id="67"/>
    </w:p>
    <w:p w14:paraId="71DE882A" w14:textId="0AB79238" w:rsidR="00230A26" w:rsidRPr="003B58F0" w:rsidRDefault="00A879EC" w:rsidP="003B58F0">
      <w:pPr>
        <w:spacing w:after="0" w:line="240" w:lineRule="auto"/>
      </w:pPr>
      <w:r>
        <w:t xml:space="preserve">Sinds juli 2013 geldt er een meldplicht in de kinderopvang wanneer er aanwijzingen bestaan van een geweld- of zedendelict tegen een kind door een medewerker. Deze meldplicht houdt in dat de houder dit moet melden bij </w:t>
      </w:r>
      <w:hyperlink r:id="rId21" w:history="1">
        <w:r w:rsidRPr="00A879EC">
          <w:rPr>
            <w:rStyle w:val="Hyperlink"/>
          </w:rPr>
          <w:t>de vertrouwensinspecteur van de Inspectie van het Onderwijs</w:t>
        </w:r>
      </w:hyperlink>
      <w:r>
        <w:t xml:space="preserve">. De vertrouwensinspecteur overlegt met de houder of er aangifte moet worden gedaan bij de politie. Zo ja, dan onderzoekt de politie of de werknemer het misdrijf heeft </w:t>
      </w:r>
      <w:r w:rsidR="003B58F0">
        <w:t>gepleegd.</w:t>
      </w:r>
      <w:r w:rsidR="003B58F0">
        <w:br/>
      </w:r>
      <w:r>
        <w:t>Medewerkers moeten bij aanwijzingen van een geweld- of zedendelict tegen een kind door een collega contact opnemen met hun werkgever. Vermoedt de medewerker dat de houder zich hier schuldig aan maakt</w:t>
      </w:r>
      <w:r w:rsidR="00B246E2">
        <w:t>,</w:t>
      </w:r>
      <w:r>
        <w:t xml:space="preserve"> </w:t>
      </w:r>
      <w:r w:rsidR="00B246E2">
        <w:t>d</w:t>
      </w:r>
      <w:r>
        <w:t>an moet de medewerker aangifte doen bij de politie</w:t>
      </w:r>
      <w:r w:rsidR="00A815DE">
        <w:t xml:space="preserve"> (zie 1.1.)</w:t>
      </w:r>
      <w:r>
        <w:t>.</w:t>
      </w:r>
      <w:r w:rsidR="00A815DE">
        <w:t xml:space="preserve"> Ouders kunnen met aanwijzingen van </w:t>
      </w:r>
      <w:r>
        <w:t>geweld tegen een kind ook contact opnemen met de vertrouwensinspecteur.</w:t>
      </w:r>
      <w:r w:rsidR="003B58F0">
        <w:br/>
      </w:r>
      <w:r w:rsidR="00EF47F3" w:rsidRPr="004458AB">
        <w:rPr>
          <w:bCs/>
        </w:rPr>
        <w:t>Het is aan de houder (= het bevoegd gezag binnen de kinderopvangorganisatie) om te regelen of de houder zelf in contact treedt met de vertrouwensinspecteur of dat een leidinggevende (bijvoorbeeld een locatiemanager of directeur) dat namens hem</w:t>
      </w:r>
      <w:r w:rsidR="00B246E2">
        <w:rPr>
          <w:bCs/>
        </w:rPr>
        <w:t>/haar</w:t>
      </w:r>
      <w:r w:rsidR="00EF47F3" w:rsidRPr="004458AB">
        <w:rPr>
          <w:bCs/>
        </w:rPr>
        <w:t xml:space="preserve"> doet. Daar waar </w:t>
      </w:r>
      <w:r w:rsidR="00B246E2">
        <w:rPr>
          <w:bCs/>
        </w:rPr>
        <w:t>‘</w:t>
      </w:r>
      <w:r w:rsidR="00EF47F3" w:rsidRPr="004458AB">
        <w:rPr>
          <w:bCs/>
        </w:rPr>
        <w:t>houder</w:t>
      </w:r>
      <w:r w:rsidR="00B246E2">
        <w:rPr>
          <w:bCs/>
        </w:rPr>
        <w:t>’</w:t>
      </w:r>
      <w:r w:rsidR="00EF47F3" w:rsidRPr="004458AB">
        <w:rPr>
          <w:bCs/>
        </w:rPr>
        <w:t xml:space="preserve"> in </w:t>
      </w:r>
      <w:r w:rsidR="00EF47F3">
        <w:rPr>
          <w:bCs/>
        </w:rPr>
        <w:t xml:space="preserve">het stappenplan </w:t>
      </w:r>
      <w:r w:rsidR="00EF47F3" w:rsidRPr="004458AB">
        <w:rPr>
          <w:bCs/>
        </w:rPr>
        <w:t xml:space="preserve">staat, kan </w:t>
      </w:r>
      <w:r w:rsidR="00B246E2">
        <w:rPr>
          <w:bCs/>
        </w:rPr>
        <w:t xml:space="preserve">daarom </w:t>
      </w:r>
      <w:r w:rsidR="00EF47F3" w:rsidRPr="004458AB">
        <w:rPr>
          <w:bCs/>
        </w:rPr>
        <w:t>ook de gedelegeerde persoon</w:t>
      </w:r>
      <w:r w:rsidR="00EF47F3">
        <w:rPr>
          <w:bCs/>
        </w:rPr>
        <w:t xml:space="preserve"> </w:t>
      </w:r>
      <w:r w:rsidR="00B246E2">
        <w:rPr>
          <w:bCs/>
        </w:rPr>
        <w:t xml:space="preserve">worden </w:t>
      </w:r>
      <w:r w:rsidR="00EF47F3">
        <w:rPr>
          <w:bCs/>
        </w:rPr>
        <w:t>gelezen</w:t>
      </w:r>
      <w:r w:rsidR="00230A26">
        <w:rPr>
          <w:bCs/>
        </w:rPr>
        <w:t>.</w:t>
      </w:r>
      <w:r w:rsidR="003B58F0">
        <w:rPr>
          <w:bCs/>
        </w:rPr>
        <w:br/>
      </w:r>
    </w:p>
    <w:p w14:paraId="668BF0E2" w14:textId="2750CB4F" w:rsidR="00230A26" w:rsidRPr="00230A26" w:rsidRDefault="00621906" w:rsidP="003B58F0">
      <w:pPr>
        <w:pStyle w:val="Kop3"/>
        <w:spacing w:line="240" w:lineRule="auto"/>
        <w:rPr>
          <w:color w:val="00B050"/>
        </w:rPr>
      </w:pPr>
      <w:bookmarkStart w:id="68" w:name="_Toc517633137"/>
      <w:r>
        <w:rPr>
          <w:color w:val="00B050"/>
        </w:rPr>
        <w:t xml:space="preserve">1.1. </w:t>
      </w:r>
      <w:r w:rsidR="00230A26" w:rsidRPr="00230A26">
        <w:rPr>
          <w:color w:val="00B050"/>
        </w:rPr>
        <w:t>Melding door een medewerker over de houder zelf</w:t>
      </w:r>
      <w:bookmarkEnd w:id="68"/>
    </w:p>
    <w:p w14:paraId="57CDD41E" w14:textId="26492C5A" w:rsidR="00230A26" w:rsidRPr="003B58F0" w:rsidRDefault="00EF47F3" w:rsidP="003B58F0">
      <w:pPr>
        <w:spacing w:after="0" w:line="240" w:lineRule="auto"/>
        <w:rPr>
          <w:bCs/>
          <w:sz w:val="16"/>
          <w:szCs w:val="16"/>
        </w:rPr>
      </w:pPr>
      <w:r w:rsidRPr="004458AB">
        <w:rPr>
          <w:bCs/>
        </w:rPr>
        <w:t>Indien de medewerker aanwijzingen heeft dat de houder zelf een geweld- of zedendelict begaat (of heeft begaan) en een kind hiervan het slachtoffer is</w:t>
      </w:r>
      <w:r w:rsidR="00B246E2">
        <w:rPr>
          <w:bCs/>
        </w:rPr>
        <w:t>,</w:t>
      </w:r>
      <w:r w:rsidRPr="004458AB">
        <w:rPr>
          <w:bCs/>
        </w:rPr>
        <w:t xml:space="preserve"> dan is de medewerker verplicht tot het doen van aangifte bij de politie. </w:t>
      </w:r>
      <w:r>
        <w:rPr>
          <w:bCs/>
          <w:u w:val="single"/>
        </w:rPr>
        <w:br/>
      </w:r>
      <w:r w:rsidRPr="004458AB">
        <w:rPr>
          <w:bCs/>
        </w:rPr>
        <w:t xml:space="preserve">Hij/zij kan hierover in overleg treden met de vertrouwensinspecteur. De vertrouwensinspecteur kan de medewerker begeleiden bij het doen van aangifte. </w:t>
      </w:r>
      <w:r w:rsidR="00230A26">
        <w:rPr>
          <w:bCs/>
        </w:rPr>
        <w:br/>
      </w:r>
    </w:p>
    <w:p w14:paraId="7DBB2031" w14:textId="185EF75D" w:rsidR="00230A26" w:rsidRPr="00230A26" w:rsidRDefault="00621906" w:rsidP="003B58F0">
      <w:pPr>
        <w:pStyle w:val="Kop3"/>
        <w:spacing w:line="240" w:lineRule="auto"/>
        <w:rPr>
          <w:color w:val="00B050"/>
        </w:rPr>
      </w:pPr>
      <w:bookmarkStart w:id="69" w:name="_Toc517633138"/>
      <w:r>
        <w:rPr>
          <w:color w:val="00B050"/>
        </w:rPr>
        <w:t xml:space="preserve">1.2. </w:t>
      </w:r>
      <w:r w:rsidR="00230A26" w:rsidRPr="00230A26">
        <w:rPr>
          <w:color w:val="00B050"/>
        </w:rPr>
        <w:t>Melding door een ouder over een medewerker of leidinggevende</w:t>
      </w:r>
      <w:bookmarkEnd w:id="69"/>
    </w:p>
    <w:p w14:paraId="0E9EB5C1" w14:textId="0348738B" w:rsidR="00230A26" w:rsidRDefault="00EF47F3" w:rsidP="003B58F0">
      <w:pPr>
        <w:spacing w:after="0" w:line="240" w:lineRule="auto"/>
        <w:rPr>
          <w:bCs/>
        </w:rPr>
      </w:pPr>
      <w:r w:rsidRPr="004458AB">
        <w:rPr>
          <w:bCs/>
        </w:rPr>
        <w:t>Indien een ouder aanwijzingen heeft dat een medewerker of leidinggevende een geweld- of zedendelict begaat (of heeft begaan) en een kind hiervan het slachtoffer is</w:t>
      </w:r>
      <w:r w:rsidR="00B246E2">
        <w:rPr>
          <w:bCs/>
        </w:rPr>
        <w:t>,</w:t>
      </w:r>
      <w:r w:rsidRPr="004458AB">
        <w:rPr>
          <w:bCs/>
        </w:rPr>
        <w:t xml:space="preserve"> dan kan de ouder contact opnemen met de vertrouwensinspecteur. </w:t>
      </w:r>
      <w:r w:rsidR="00B246E2">
        <w:rPr>
          <w:bCs/>
        </w:rPr>
        <w:t>Daar</w:t>
      </w:r>
      <w:r w:rsidRPr="004458AB">
        <w:rPr>
          <w:bCs/>
        </w:rPr>
        <w:t>naast heeft de ouder de (reguliere) rechtsplicht om bij een redelijk vermoeden van een strafbaar feit aangifte te doen bij de politie.</w:t>
      </w:r>
      <w:r>
        <w:rPr>
          <w:bCs/>
        </w:rPr>
        <w:br/>
      </w:r>
      <w:r w:rsidRPr="004458AB">
        <w:rPr>
          <w:bCs/>
        </w:rPr>
        <w:t xml:space="preserve">De vertrouwensinspecteur zal de ouder adviseren om contact op te nemen met een leidinggevende van de kinderopvanginstelling. Betreft het de leidinggevende dan is het advies om contact op te nemen met de houder. </w:t>
      </w:r>
      <w:r>
        <w:rPr>
          <w:bCs/>
        </w:rPr>
        <w:t>Zodra de kinderopvangorganisatie door de ouder is geïnformeerd, ontstaat voor hem/haar de meldplicht.</w:t>
      </w:r>
    </w:p>
    <w:p w14:paraId="639D7BFB" w14:textId="3A2369A4" w:rsidR="00230A26" w:rsidRPr="003B58F0" w:rsidRDefault="00230A26" w:rsidP="003B58F0">
      <w:pPr>
        <w:spacing w:after="0" w:line="240" w:lineRule="auto"/>
        <w:rPr>
          <w:bCs/>
          <w:sz w:val="16"/>
          <w:szCs w:val="16"/>
        </w:rPr>
      </w:pPr>
    </w:p>
    <w:p w14:paraId="7B988587" w14:textId="51F440DC" w:rsidR="00230A26" w:rsidRPr="00230A26" w:rsidRDefault="00621906" w:rsidP="003B58F0">
      <w:pPr>
        <w:pStyle w:val="Kop3"/>
        <w:spacing w:line="240" w:lineRule="auto"/>
        <w:rPr>
          <w:color w:val="00B050"/>
        </w:rPr>
      </w:pPr>
      <w:bookmarkStart w:id="70" w:name="_Toc517633139"/>
      <w:r>
        <w:rPr>
          <w:color w:val="00B050"/>
        </w:rPr>
        <w:t xml:space="preserve">1.3. </w:t>
      </w:r>
      <w:r w:rsidR="00230A26" w:rsidRPr="00230A26">
        <w:rPr>
          <w:color w:val="00B050"/>
        </w:rPr>
        <w:t>Melding door een ouder over een gastouder/volwassen huisgenoot</w:t>
      </w:r>
      <w:bookmarkEnd w:id="70"/>
    </w:p>
    <w:p w14:paraId="74CA6E7B" w14:textId="6AFDC857" w:rsidR="00EF47F3" w:rsidRDefault="00EF47F3" w:rsidP="003B58F0">
      <w:pPr>
        <w:spacing w:after="0" w:line="240" w:lineRule="auto"/>
        <w:rPr>
          <w:bCs/>
        </w:rPr>
      </w:pPr>
      <w:r w:rsidRPr="004458AB">
        <w:rPr>
          <w:bCs/>
        </w:rPr>
        <w:t>De situatie binnen de gastouderopvang wijkt af van de situatie in een kindercent</w:t>
      </w:r>
      <w:r>
        <w:rPr>
          <w:bCs/>
        </w:rPr>
        <w:t>rum. D</w:t>
      </w:r>
      <w:r w:rsidRPr="004458AB">
        <w:rPr>
          <w:bCs/>
        </w:rPr>
        <w:t xml:space="preserve">e gastouder </w:t>
      </w:r>
      <w:r>
        <w:rPr>
          <w:bCs/>
        </w:rPr>
        <w:t xml:space="preserve">werkt </w:t>
      </w:r>
      <w:r w:rsidRPr="004458AB">
        <w:rPr>
          <w:bCs/>
        </w:rPr>
        <w:t xml:space="preserve">alleen, er </w:t>
      </w:r>
      <w:r>
        <w:rPr>
          <w:bCs/>
        </w:rPr>
        <w:t xml:space="preserve">is </w:t>
      </w:r>
      <w:r w:rsidRPr="004458AB">
        <w:rPr>
          <w:bCs/>
        </w:rPr>
        <w:t>in de meeste gevallen geen arbeidsrelatie met het gastouderbureau en</w:t>
      </w:r>
      <w:r w:rsidR="00B246E2">
        <w:rPr>
          <w:bCs/>
        </w:rPr>
        <w:t xml:space="preserve"> vaak</w:t>
      </w:r>
      <w:r>
        <w:rPr>
          <w:bCs/>
        </w:rPr>
        <w:t xml:space="preserve"> is</w:t>
      </w:r>
      <w:r w:rsidR="00B246E2">
        <w:rPr>
          <w:bCs/>
        </w:rPr>
        <w:t xml:space="preserve"> er</w:t>
      </w:r>
      <w:r>
        <w:rPr>
          <w:bCs/>
        </w:rPr>
        <w:t xml:space="preserve"> </w:t>
      </w:r>
      <w:r w:rsidRPr="004458AB">
        <w:rPr>
          <w:bCs/>
        </w:rPr>
        <w:t>regelmatig een volwassen huisgenoot aanwezig in de woning waar de kinderen worden opgevangen. Hoewel de bemiddelingsmedewerker</w:t>
      </w:r>
      <w:r w:rsidR="00B246E2">
        <w:rPr>
          <w:bCs/>
        </w:rPr>
        <w:t xml:space="preserve"> van het gastouderbureau</w:t>
      </w:r>
      <w:r w:rsidRPr="004458AB">
        <w:rPr>
          <w:bCs/>
        </w:rPr>
        <w:t xml:space="preserve"> de gastouder begeleidt, is de kans op signalering door </w:t>
      </w:r>
      <w:r>
        <w:rPr>
          <w:bCs/>
        </w:rPr>
        <w:t xml:space="preserve">de </w:t>
      </w:r>
      <w:r w:rsidRPr="004458AB">
        <w:rPr>
          <w:bCs/>
        </w:rPr>
        <w:t xml:space="preserve">bemiddelingsmedewerker </w:t>
      </w:r>
      <w:r>
        <w:rPr>
          <w:bCs/>
        </w:rPr>
        <w:t xml:space="preserve">zelf </w:t>
      </w:r>
      <w:r w:rsidRPr="004458AB">
        <w:rPr>
          <w:bCs/>
        </w:rPr>
        <w:t>gering</w:t>
      </w:r>
      <w:r>
        <w:rPr>
          <w:bCs/>
        </w:rPr>
        <w:t xml:space="preserve"> vanwege haar/zijn beperkte aanwezigheid tijdens opvanguren</w:t>
      </w:r>
      <w:r w:rsidRPr="004458AB">
        <w:rPr>
          <w:bCs/>
        </w:rPr>
        <w:t xml:space="preserve">. De melding van een vermoeden van een mogelijk geweld- of zedenmisdrijf zal daarom in de praktijk vooral </w:t>
      </w:r>
      <w:r w:rsidR="00B246E2" w:rsidRPr="004458AB">
        <w:rPr>
          <w:bCs/>
        </w:rPr>
        <w:t xml:space="preserve">worden </w:t>
      </w:r>
      <w:r w:rsidRPr="004458AB">
        <w:rPr>
          <w:bCs/>
        </w:rPr>
        <w:t xml:space="preserve">gedaan door de ouder. </w:t>
      </w:r>
      <w:r w:rsidR="00B246E2">
        <w:rPr>
          <w:bCs/>
        </w:rPr>
        <w:t>Zie hiervoor paragraaf 1.2.</w:t>
      </w:r>
    </w:p>
    <w:p w14:paraId="6A7C2D2E" w14:textId="77777777" w:rsidR="003B58F0" w:rsidRPr="004458AB" w:rsidRDefault="003B58F0" w:rsidP="003B58F0">
      <w:pPr>
        <w:spacing w:after="0" w:line="240" w:lineRule="auto"/>
        <w:rPr>
          <w:bCs/>
        </w:rPr>
      </w:pPr>
    </w:p>
    <w:p w14:paraId="5576B55D" w14:textId="27656B96" w:rsidR="00A879EC" w:rsidRPr="00A879EC" w:rsidRDefault="00621906" w:rsidP="00A879EC">
      <w:pPr>
        <w:pStyle w:val="Kop3"/>
        <w:rPr>
          <w:color w:val="00B050"/>
        </w:rPr>
      </w:pPr>
      <w:bookmarkStart w:id="71" w:name="_Toc517633140"/>
      <w:r>
        <w:rPr>
          <w:color w:val="00B050"/>
        </w:rPr>
        <w:t xml:space="preserve">1.4. </w:t>
      </w:r>
      <w:r w:rsidR="00A879EC" w:rsidRPr="00A879EC">
        <w:rPr>
          <w:color w:val="00B050"/>
        </w:rPr>
        <w:t>Leeswijzer</w:t>
      </w:r>
      <w:bookmarkEnd w:id="71"/>
    </w:p>
    <w:p w14:paraId="706FD72B" w14:textId="734D764C" w:rsidR="00D30677" w:rsidRDefault="00A879EC" w:rsidP="00D30677">
      <w:r>
        <w:t>Dit deel gaat eerst in op het stappenplan wanneer er een vermoeden bestaat da</w:t>
      </w:r>
      <w:r w:rsidR="00B246E2">
        <w:t>t</w:t>
      </w:r>
      <w:r>
        <w:t xml:space="preserve"> een medewerker een geweld- of zedendelict heeft gepleegd tegen een kind. Daarnaast komen er preventieve maatregelen aan bod. </w:t>
      </w:r>
      <w:r w:rsidR="00D30677">
        <w:br w:type="page"/>
      </w:r>
    </w:p>
    <w:p w14:paraId="0D9E845C" w14:textId="3C340336" w:rsidR="00210F0F" w:rsidRDefault="00D30677" w:rsidP="005E2D45">
      <w:pPr>
        <w:pStyle w:val="Kop2"/>
        <w:rPr>
          <w:color w:val="00B050"/>
        </w:rPr>
      </w:pPr>
      <w:bookmarkStart w:id="72" w:name="_Toc517633141"/>
      <w:r w:rsidRPr="005012F9">
        <w:rPr>
          <w:color w:val="00B050"/>
        </w:rPr>
        <w:t>2</w:t>
      </w:r>
      <w:r w:rsidR="00834A74" w:rsidRPr="005012F9">
        <w:rPr>
          <w:color w:val="00B050"/>
        </w:rPr>
        <w:t xml:space="preserve">. </w:t>
      </w:r>
      <w:r w:rsidR="00ED7131" w:rsidRPr="005012F9">
        <w:rPr>
          <w:color w:val="00B050"/>
        </w:rPr>
        <w:t>Stappenplan bij een v</w:t>
      </w:r>
      <w:r w:rsidR="00834A74" w:rsidRPr="005012F9">
        <w:rPr>
          <w:color w:val="00B050"/>
        </w:rPr>
        <w:t>ermoeden van een geweld- of zedendelict door een medewerker</w:t>
      </w:r>
      <w:bookmarkEnd w:id="72"/>
    </w:p>
    <w:p w14:paraId="0262ADFA" w14:textId="77777777" w:rsidR="00351F2A" w:rsidRPr="0074163A" w:rsidRDefault="00351F2A" w:rsidP="00351F2A">
      <w:r>
        <w:t>Onderstaande stappen worden in de volgende paragraaf toegelicht.</w:t>
      </w:r>
    </w:p>
    <w:p w14:paraId="326BF1D4" w14:textId="77777777" w:rsidR="00351F2A" w:rsidRPr="002139D9" w:rsidRDefault="00351F2A" w:rsidP="002139D9"/>
    <w:tbl>
      <w:tblPr>
        <w:tblStyle w:val="Tabelraster"/>
        <w:tblW w:w="10179"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3978"/>
        <w:gridCol w:w="3398"/>
        <w:gridCol w:w="392"/>
        <w:gridCol w:w="1905"/>
        <w:gridCol w:w="272"/>
      </w:tblGrid>
      <w:tr w:rsidR="00D845C5" w14:paraId="19D19C40" w14:textId="77777777" w:rsidTr="00351F2A">
        <w:tc>
          <w:tcPr>
            <w:tcW w:w="234" w:type="dxa"/>
            <w:tcBorders>
              <w:right w:val="single" w:sz="18" w:space="0" w:color="auto"/>
            </w:tcBorders>
          </w:tcPr>
          <w:p w14:paraId="34DC0695"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77F544E3" w14:textId="6C38507F" w:rsidR="00D845C5" w:rsidRPr="005012F9" w:rsidRDefault="00D845C5" w:rsidP="00384441">
            <w:pPr>
              <w:rPr>
                <w:rStyle w:val="Intensieveverwijzing"/>
                <w:color w:val="00B050"/>
                <w:lang w:val="nl-NL"/>
              </w:rPr>
            </w:pPr>
            <w:r w:rsidRPr="005012F9">
              <w:rPr>
                <w:rStyle w:val="Intensieveverwijzing"/>
                <w:color w:val="00B050"/>
                <w:lang w:val="nl-NL"/>
              </w:rPr>
              <w:t xml:space="preserve">Stap 1a </w:t>
            </w:r>
          </w:p>
          <w:p w14:paraId="1760B29A" w14:textId="33020F29" w:rsidR="00D845C5" w:rsidRPr="006C3DE0" w:rsidRDefault="00D845C5" w:rsidP="00384441">
            <w:pPr>
              <w:rPr>
                <w:b/>
                <w:sz w:val="22"/>
                <w:szCs w:val="22"/>
                <w:lang w:val="nl-NL"/>
              </w:rPr>
            </w:pPr>
            <w:r w:rsidRPr="006C3DE0">
              <w:rPr>
                <w:b/>
                <w:sz w:val="22"/>
                <w:szCs w:val="22"/>
                <w:lang w:val="nl-NL"/>
              </w:rPr>
              <w:t>In kaart brengen van signalen</w:t>
            </w:r>
          </w:p>
        </w:tc>
        <w:tc>
          <w:tcPr>
            <w:tcW w:w="5967" w:type="dxa"/>
            <w:gridSpan w:val="4"/>
            <w:tcBorders>
              <w:left w:val="single" w:sz="18" w:space="0" w:color="auto"/>
            </w:tcBorders>
          </w:tcPr>
          <w:p w14:paraId="73B0746A" w14:textId="58CFB6E4" w:rsidR="00D845C5" w:rsidRPr="002754F2" w:rsidRDefault="00D845C5" w:rsidP="00384441">
            <w:pPr>
              <w:rPr>
                <w:sz w:val="18"/>
                <w:szCs w:val="18"/>
                <w:lang w:val="nl-NL"/>
              </w:rPr>
            </w:pPr>
            <w:r w:rsidRPr="002754F2">
              <w:rPr>
                <w:sz w:val="18"/>
                <w:szCs w:val="18"/>
                <w:lang w:val="nl-NL"/>
              </w:rPr>
              <w:t>De beroepskracht:</w:t>
            </w:r>
          </w:p>
          <w:p w14:paraId="536F08BB" w14:textId="77777777" w:rsidR="00D845C5" w:rsidRPr="002754F2" w:rsidRDefault="00D845C5" w:rsidP="00EF356C">
            <w:pPr>
              <w:pStyle w:val="Lijstalinea"/>
              <w:numPr>
                <w:ilvl w:val="0"/>
                <w:numId w:val="56"/>
              </w:numPr>
              <w:rPr>
                <w:sz w:val="18"/>
                <w:szCs w:val="18"/>
                <w:lang w:val="nl-NL"/>
              </w:rPr>
            </w:pPr>
            <w:r w:rsidRPr="002754F2">
              <w:rPr>
                <w:sz w:val="18"/>
                <w:szCs w:val="18"/>
                <w:lang w:val="nl-NL"/>
              </w:rPr>
              <w:t>Observeert</w:t>
            </w:r>
          </w:p>
          <w:p w14:paraId="65AEE272" w14:textId="267A86F3" w:rsidR="00D845C5" w:rsidRPr="002754F2" w:rsidRDefault="00D845C5" w:rsidP="00EF356C">
            <w:pPr>
              <w:pStyle w:val="Lijstalinea"/>
              <w:numPr>
                <w:ilvl w:val="0"/>
                <w:numId w:val="56"/>
              </w:numPr>
              <w:rPr>
                <w:sz w:val="18"/>
                <w:szCs w:val="18"/>
                <w:lang w:val="nl-NL"/>
              </w:rPr>
            </w:pPr>
            <w:r w:rsidRPr="002754F2">
              <w:rPr>
                <w:sz w:val="18"/>
                <w:szCs w:val="18"/>
                <w:lang w:val="nl-NL"/>
              </w:rPr>
              <w:t>Brengt s</w:t>
            </w:r>
            <w:r w:rsidR="002139D9">
              <w:rPr>
                <w:sz w:val="18"/>
                <w:szCs w:val="18"/>
                <w:lang w:val="nl-NL"/>
              </w:rPr>
              <w:t xml:space="preserve">ignalen in kaart (zie bijlage 3, </w:t>
            </w:r>
            <w:r w:rsidRPr="002754F2">
              <w:rPr>
                <w:sz w:val="18"/>
                <w:szCs w:val="18"/>
                <w:lang w:val="nl-NL"/>
              </w:rPr>
              <w:t>4</w:t>
            </w:r>
            <w:r w:rsidR="002139D9">
              <w:rPr>
                <w:sz w:val="18"/>
                <w:szCs w:val="18"/>
                <w:lang w:val="nl-NL"/>
              </w:rPr>
              <w:t xml:space="preserve"> en 9</w:t>
            </w:r>
            <w:r w:rsidRPr="002754F2">
              <w:rPr>
                <w:sz w:val="18"/>
                <w:szCs w:val="18"/>
                <w:lang w:val="nl-NL"/>
              </w:rPr>
              <w:t>)</w:t>
            </w:r>
          </w:p>
          <w:p w14:paraId="64FB5AA7" w14:textId="77777777" w:rsidR="00D845C5" w:rsidRPr="006C3DE0" w:rsidRDefault="00D845C5" w:rsidP="00EF356C">
            <w:pPr>
              <w:pStyle w:val="Lijstalinea"/>
              <w:numPr>
                <w:ilvl w:val="0"/>
                <w:numId w:val="56"/>
              </w:numPr>
              <w:rPr>
                <w:sz w:val="20"/>
                <w:szCs w:val="20"/>
                <w:lang w:val="nl-NL"/>
              </w:rPr>
            </w:pPr>
            <w:r w:rsidRPr="002754F2">
              <w:rPr>
                <w:sz w:val="18"/>
                <w:szCs w:val="18"/>
                <w:lang w:val="nl-NL"/>
              </w:rPr>
              <w:t>Documenteert</w:t>
            </w:r>
          </w:p>
        </w:tc>
      </w:tr>
      <w:tr w:rsidR="00D845C5" w14:paraId="254C96CD" w14:textId="77777777" w:rsidTr="00351F2A">
        <w:tc>
          <w:tcPr>
            <w:tcW w:w="234" w:type="dxa"/>
          </w:tcPr>
          <w:p w14:paraId="19640617"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2D4A54BB" w14:textId="71255F82"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6128" behindDoc="0" locked="0" layoutInCell="1" allowOverlap="1" wp14:anchorId="4A49F5CE" wp14:editId="55F426F9">
                      <wp:simplePos x="0" y="0"/>
                      <wp:positionH relativeFrom="column">
                        <wp:posOffset>1156335</wp:posOffset>
                      </wp:positionH>
                      <wp:positionV relativeFrom="paragraph">
                        <wp:posOffset>3810</wp:posOffset>
                      </wp:positionV>
                      <wp:extent cx="114300" cy="171450"/>
                      <wp:effectExtent l="47625" t="0" r="28575" b="47625"/>
                      <wp:wrapNone/>
                      <wp:docPr id="21" name="Pijl-rechts 21"/>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D32F7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1" o:spid="_x0000_s1026" type="#_x0000_t13" style="position:absolute;margin-left:91.05pt;margin-top:.3pt;width:9pt;height:13.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" adj="10800" fillcolor="black [3200]" strokecolor="black [1600]" strokeweight="1pt"/>
                  </w:pict>
                </mc:Fallback>
              </mc:AlternateContent>
            </w:r>
          </w:p>
        </w:tc>
        <w:tc>
          <w:tcPr>
            <w:tcW w:w="5967" w:type="dxa"/>
            <w:gridSpan w:val="4"/>
          </w:tcPr>
          <w:p w14:paraId="17A16280" w14:textId="77777777" w:rsidR="00D845C5" w:rsidRPr="006C3DE0" w:rsidRDefault="00D845C5" w:rsidP="00384441">
            <w:pPr>
              <w:rPr>
                <w:sz w:val="20"/>
                <w:szCs w:val="20"/>
                <w:lang w:val="nl-NL"/>
              </w:rPr>
            </w:pPr>
          </w:p>
        </w:tc>
      </w:tr>
      <w:tr w:rsidR="00D845C5" w14:paraId="2D15EDF3" w14:textId="77777777" w:rsidTr="00351F2A">
        <w:tc>
          <w:tcPr>
            <w:tcW w:w="234" w:type="dxa"/>
            <w:tcBorders>
              <w:right w:val="single" w:sz="18" w:space="0" w:color="auto"/>
            </w:tcBorders>
          </w:tcPr>
          <w:p w14:paraId="06420933"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2E678B06" w14:textId="1270A422" w:rsidR="00D845C5" w:rsidRPr="005012F9" w:rsidRDefault="00D845C5" w:rsidP="00384441">
            <w:pPr>
              <w:rPr>
                <w:rStyle w:val="Intensieveverwijzing"/>
                <w:color w:val="00B050"/>
                <w:lang w:val="nl-NL"/>
              </w:rPr>
            </w:pPr>
            <w:r w:rsidRPr="005012F9">
              <w:rPr>
                <w:rStyle w:val="Intensieveverwijzing"/>
                <w:color w:val="00B050"/>
                <w:lang w:val="nl-NL"/>
              </w:rPr>
              <w:t>Stap 1b</w:t>
            </w:r>
          </w:p>
          <w:p w14:paraId="0D23E3F6" w14:textId="1B559B9E" w:rsidR="00D845C5" w:rsidRPr="006C3DE0" w:rsidRDefault="00D845C5" w:rsidP="003A4099">
            <w:pPr>
              <w:rPr>
                <w:lang w:val="nl-NL"/>
              </w:rPr>
            </w:pPr>
            <w:r>
              <w:rPr>
                <w:b/>
                <w:sz w:val="22"/>
                <w:szCs w:val="22"/>
                <w:lang w:val="nl-NL"/>
              </w:rPr>
              <w:t xml:space="preserve">Direct melding doen van vermoeden bij de houder </w:t>
            </w:r>
          </w:p>
        </w:tc>
        <w:tc>
          <w:tcPr>
            <w:tcW w:w="5967" w:type="dxa"/>
            <w:gridSpan w:val="4"/>
            <w:tcBorders>
              <w:left w:val="single" w:sz="18" w:space="0" w:color="auto"/>
            </w:tcBorders>
          </w:tcPr>
          <w:p w14:paraId="34ECFAF5" w14:textId="2C1A7F98" w:rsidR="00D845C5" w:rsidRPr="002754F2" w:rsidRDefault="00D845C5" w:rsidP="00384441">
            <w:pPr>
              <w:rPr>
                <w:sz w:val="18"/>
                <w:szCs w:val="18"/>
                <w:lang w:val="nl-NL"/>
              </w:rPr>
            </w:pPr>
            <w:r w:rsidRPr="002754F2">
              <w:rPr>
                <w:sz w:val="18"/>
                <w:szCs w:val="18"/>
                <w:lang w:val="nl-NL"/>
              </w:rPr>
              <w:t>De beroepskracht:</w:t>
            </w:r>
          </w:p>
          <w:p w14:paraId="5C7EA85C" w14:textId="1CBD65A8" w:rsidR="00D845C5" w:rsidRPr="002754F2" w:rsidRDefault="00D845C5" w:rsidP="00EF356C">
            <w:pPr>
              <w:pStyle w:val="Lijstalinea"/>
              <w:numPr>
                <w:ilvl w:val="0"/>
                <w:numId w:val="57"/>
              </w:numPr>
              <w:rPr>
                <w:sz w:val="18"/>
                <w:szCs w:val="18"/>
              </w:rPr>
            </w:pPr>
            <w:r w:rsidRPr="002754F2">
              <w:rPr>
                <w:sz w:val="18"/>
                <w:szCs w:val="18"/>
              </w:rPr>
              <w:t>Is verplicht het vermoeden van een geweld- of zedendelict door een collega jegens een kind direct bij de houder te melden (</w:t>
            </w:r>
            <w:r>
              <w:rPr>
                <w:sz w:val="18"/>
                <w:szCs w:val="18"/>
              </w:rPr>
              <w:t xml:space="preserve">tenzij </w:t>
            </w:r>
            <w:r w:rsidRPr="002754F2">
              <w:rPr>
                <w:sz w:val="18"/>
                <w:szCs w:val="18"/>
              </w:rPr>
              <w:t xml:space="preserve">het vermoeden de houder betreft) </w:t>
            </w:r>
          </w:p>
          <w:p w14:paraId="7A1C5C82" w14:textId="1EEF46DF" w:rsidR="00D845C5" w:rsidRPr="006C3DE0" w:rsidRDefault="00D845C5" w:rsidP="00384441">
            <w:pPr>
              <w:pStyle w:val="Lijstalinea"/>
              <w:rPr>
                <w:sz w:val="20"/>
                <w:szCs w:val="20"/>
                <w:lang w:val="nl-NL"/>
              </w:rPr>
            </w:pPr>
          </w:p>
        </w:tc>
      </w:tr>
      <w:tr w:rsidR="00D845C5" w14:paraId="7B555302" w14:textId="77777777" w:rsidTr="00351F2A">
        <w:tc>
          <w:tcPr>
            <w:tcW w:w="234" w:type="dxa"/>
          </w:tcPr>
          <w:p w14:paraId="3D564D88"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32E93479" w14:textId="15D9A7B7"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2032" behindDoc="0" locked="0" layoutInCell="1" allowOverlap="1" wp14:anchorId="32FFFF68" wp14:editId="21F5FDA4">
                      <wp:simplePos x="0" y="0"/>
                      <wp:positionH relativeFrom="column">
                        <wp:posOffset>1171575</wp:posOffset>
                      </wp:positionH>
                      <wp:positionV relativeFrom="paragraph">
                        <wp:posOffset>2540</wp:posOffset>
                      </wp:positionV>
                      <wp:extent cx="114300" cy="171450"/>
                      <wp:effectExtent l="47625" t="0" r="28575" b="47625"/>
                      <wp:wrapNone/>
                      <wp:docPr id="4" name="Pijl-rechts 4"/>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AC0BAD8" id="Pijl-rechts 4" o:spid="_x0000_s1026" type="#_x0000_t13" style="position:absolute;margin-left:92.25pt;margin-top:.2pt;width:9pt;height:13.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" adj="10800" fillcolor="black [3200]" strokecolor="black [1600]" strokeweight="1pt"/>
                  </w:pict>
                </mc:Fallback>
              </mc:AlternateContent>
            </w:r>
          </w:p>
        </w:tc>
        <w:tc>
          <w:tcPr>
            <w:tcW w:w="5967" w:type="dxa"/>
            <w:gridSpan w:val="4"/>
          </w:tcPr>
          <w:p w14:paraId="378EC62C" w14:textId="77777777" w:rsidR="00D845C5" w:rsidRPr="006C3DE0" w:rsidRDefault="00D845C5" w:rsidP="00384441">
            <w:pPr>
              <w:rPr>
                <w:sz w:val="20"/>
                <w:szCs w:val="20"/>
                <w:lang w:val="nl-NL"/>
              </w:rPr>
            </w:pPr>
          </w:p>
        </w:tc>
      </w:tr>
      <w:tr w:rsidR="00D845C5" w14:paraId="29F0E7C6" w14:textId="77777777" w:rsidTr="00351F2A">
        <w:tc>
          <w:tcPr>
            <w:tcW w:w="234" w:type="dxa"/>
            <w:tcBorders>
              <w:right w:val="single" w:sz="18" w:space="0" w:color="auto"/>
            </w:tcBorders>
          </w:tcPr>
          <w:p w14:paraId="135E6971"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27FFD551" w14:textId="5EE146EC" w:rsidR="00D845C5" w:rsidRPr="005012F9" w:rsidRDefault="00D845C5" w:rsidP="00384441">
            <w:pPr>
              <w:rPr>
                <w:rStyle w:val="Intensieveverwijzing"/>
                <w:color w:val="00B050"/>
                <w:lang w:val="nl-NL"/>
              </w:rPr>
            </w:pPr>
            <w:r w:rsidRPr="005012F9">
              <w:rPr>
                <w:rStyle w:val="Intensieveverwijzing"/>
                <w:color w:val="00B050"/>
                <w:lang w:val="nl-NL"/>
              </w:rPr>
              <w:t>Stap 2</w:t>
            </w:r>
          </w:p>
          <w:p w14:paraId="1CA73FEC" w14:textId="4A4EFF32" w:rsidR="00D845C5" w:rsidRPr="006C3DE0" w:rsidRDefault="00D845C5" w:rsidP="00384441">
            <w:pPr>
              <w:rPr>
                <w:b/>
                <w:sz w:val="22"/>
                <w:szCs w:val="22"/>
                <w:lang w:val="nl-NL"/>
              </w:rPr>
            </w:pPr>
            <w:r>
              <w:rPr>
                <w:b/>
                <w:sz w:val="22"/>
                <w:szCs w:val="22"/>
                <w:lang w:val="nl-NL"/>
              </w:rPr>
              <w:t>In overleg treden met vertrouwensinspecteur</w:t>
            </w:r>
          </w:p>
        </w:tc>
        <w:tc>
          <w:tcPr>
            <w:tcW w:w="5967" w:type="dxa"/>
            <w:gridSpan w:val="4"/>
            <w:tcBorders>
              <w:left w:val="single" w:sz="18" w:space="0" w:color="auto"/>
            </w:tcBorders>
          </w:tcPr>
          <w:p w14:paraId="574BFCC0" w14:textId="62FABEF2" w:rsidR="00D845C5" w:rsidRPr="002754F2" w:rsidRDefault="00D845C5" w:rsidP="00384441">
            <w:pPr>
              <w:rPr>
                <w:sz w:val="18"/>
                <w:szCs w:val="18"/>
                <w:lang w:val="nl-NL"/>
              </w:rPr>
            </w:pPr>
            <w:r w:rsidRPr="002754F2">
              <w:rPr>
                <w:sz w:val="18"/>
                <w:szCs w:val="18"/>
                <w:lang w:val="nl-NL"/>
              </w:rPr>
              <w:t>De houder:</w:t>
            </w:r>
          </w:p>
          <w:p w14:paraId="38E25F34" w14:textId="4D337C92" w:rsidR="00D845C5" w:rsidRPr="002754F2" w:rsidRDefault="00D845C5" w:rsidP="00EF356C">
            <w:pPr>
              <w:pStyle w:val="Lijstalinea"/>
              <w:numPr>
                <w:ilvl w:val="0"/>
                <w:numId w:val="58"/>
              </w:numPr>
              <w:rPr>
                <w:sz w:val="18"/>
                <w:szCs w:val="18"/>
                <w:lang w:val="nl-NL"/>
              </w:rPr>
            </w:pPr>
            <w:r w:rsidRPr="002754F2">
              <w:rPr>
                <w:sz w:val="18"/>
                <w:szCs w:val="18"/>
                <w:lang w:val="nl-NL"/>
              </w:rPr>
              <w:t>Moet direct contact leggen met een vertrouwensinspecteur (overlegplicht) indien hij</w:t>
            </w:r>
            <w:r w:rsidR="00351F2A">
              <w:rPr>
                <w:sz w:val="18"/>
                <w:szCs w:val="18"/>
                <w:lang w:val="nl-NL"/>
              </w:rPr>
              <w:t>/zij</w:t>
            </w:r>
            <w:r w:rsidRPr="002754F2">
              <w:rPr>
                <w:sz w:val="18"/>
                <w:szCs w:val="18"/>
                <w:lang w:val="nl-NL"/>
              </w:rPr>
              <w:t xml:space="preserve"> aanwijzingen heeft dat een collega een geweld- of zedendelict begaat of heeft begaan jegens een kind</w:t>
            </w:r>
          </w:p>
          <w:p w14:paraId="6C8DC091" w14:textId="6BA970E7" w:rsidR="00D845C5" w:rsidRPr="002754F2" w:rsidRDefault="00D845C5" w:rsidP="00EF356C">
            <w:pPr>
              <w:pStyle w:val="Lijstalinea"/>
              <w:numPr>
                <w:ilvl w:val="0"/>
                <w:numId w:val="58"/>
              </w:numPr>
              <w:rPr>
                <w:sz w:val="18"/>
                <w:szCs w:val="18"/>
              </w:rPr>
            </w:pPr>
            <w:r w:rsidRPr="002754F2">
              <w:rPr>
                <w:sz w:val="18"/>
                <w:szCs w:val="18"/>
              </w:rPr>
              <w:t>Krijgt advies van de vertrouwensinspecteur over al dan niet doen van aangifte</w:t>
            </w:r>
          </w:p>
          <w:p w14:paraId="516850CF" w14:textId="52CBEFA1" w:rsidR="00D845C5" w:rsidRPr="006C3DE0" w:rsidRDefault="00D845C5" w:rsidP="00EF356C">
            <w:pPr>
              <w:pStyle w:val="Lijstalinea"/>
              <w:numPr>
                <w:ilvl w:val="0"/>
                <w:numId w:val="58"/>
              </w:numPr>
              <w:rPr>
                <w:sz w:val="20"/>
                <w:szCs w:val="20"/>
                <w:lang w:val="nl-NL"/>
              </w:rPr>
            </w:pPr>
            <w:r w:rsidRPr="002754F2">
              <w:rPr>
                <w:sz w:val="18"/>
                <w:szCs w:val="18"/>
                <w:lang w:val="nl-NL"/>
              </w:rPr>
              <w:t>Documenteert</w:t>
            </w:r>
          </w:p>
        </w:tc>
      </w:tr>
      <w:tr w:rsidR="00D845C5" w14:paraId="2182E112" w14:textId="77777777" w:rsidTr="00351F2A">
        <w:tc>
          <w:tcPr>
            <w:tcW w:w="234" w:type="dxa"/>
          </w:tcPr>
          <w:p w14:paraId="19F850DA"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66427E54" w14:textId="3263B044"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3056" behindDoc="0" locked="0" layoutInCell="1" allowOverlap="1" wp14:anchorId="751053A4" wp14:editId="0E65BD55">
                      <wp:simplePos x="0" y="0"/>
                      <wp:positionH relativeFrom="column">
                        <wp:posOffset>1179195</wp:posOffset>
                      </wp:positionH>
                      <wp:positionV relativeFrom="paragraph">
                        <wp:posOffset>-6350</wp:posOffset>
                      </wp:positionV>
                      <wp:extent cx="114300" cy="171450"/>
                      <wp:effectExtent l="47625" t="0" r="28575" b="47625"/>
                      <wp:wrapNone/>
                      <wp:docPr id="9" name="Pijl-rechts 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F0FFF1" id="Pijl-rechts 9" o:spid="_x0000_s1026" type="#_x0000_t13" style="position:absolute;margin-left:92.85pt;margin-top:-.5pt;width:9pt;height:13.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" adj="10800" fillcolor="black [3200]" strokecolor="black [1600]" strokeweight="1pt"/>
                  </w:pict>
                </mc:Fallback>
              </mc:AlternateContent>
            </w:r>
          </w:p>
        </w:tc>
        <w:tc>
          <w:tcPr>
            <w:tcW w:w="5967" w:type="dxa"/>
            <w:gridSpan w:val="4"/>
          </w:tcPr>
          <w:p w14:paraId="1FF55321" w14:textId="77777777" w:rsidR="00D845C5" w:rsidRPr="006C3DE0" w:rsidRDefault="00D845C5" w:rsidP="00384441">
            <w:pPr>
              <w:rPr>
                <w:sz w:val="20"/>
                <w:szCs w:val="20"/>
                <w:lang w:val="nl-NL"/>
              </w:rPr>
            </w:pPr>
          </w:p>
        </w:tc>
      </w:tr>
      <w:tr w:rsidR="00D845C5" w14:paraId="3DA1ACB1" w14:textId="77777777" w:rsidTr="00351F2A">
        <w:tc>
          <w:tcPr>
            <w:tcW w:w="234" w:type="dxa"/>
            <w:tcBorders>
              <w:right w:val="single" w:sz="18" w:space="0" w:color="auto"/>
            </w:tcBorders>
          </w:tcPr>
          <w:p w14:paraId="67568271"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45ECE30C" w14:textId="57065A1B" w:rsidR="00D845C5" w:rsidRPr="005012F9" w:rsidRDefault="00D845C5" w:rsidP="00384441">
            <w:pPr>
              <w:rPr>
                <w:rStyle w:val="Intensieveverwijzing"/>
                <w:color w:val="00B050"/>
                <w:lang w:val="nl-NL"/>
              </w:rPr>
            </w:pPr>
            <w:r w:rsidRPr="005012F9">
              <w:rPr>
                <w:rStyle w:val="Intensieveverwijzing"/>
                <w:color w:val="00B050"/>
                <w:lang w:val="nl-NL"/>
              </w:rPr>
              <w:t>Stap 3</w:t>
            </w:r>
          </w:p>
          <w:p w14:paraId="07FB9DBF" w14:textId="42A91761" w:rsidR="00D845C5" w:rsidRPr="003A4099" w:rsidRDefault="00D845C5" w:rsidP="003A4099">
            <w:pPr>
              <w:rPr>
                <w:lang w:val="nl-NL"/>
              </w:rPr>
            </w:pPr>
            <w:r>
              <w:rPr>
                <w:b/>
                <w:sz w:val="22"/>
                <w:szCs w:val="22"/>
                <w:lang w:val="nl-NL"/>
              </w:rPr>
              <w:t>Aangifte doen</w:t>
            </w:r>
          </w:p>
        </w:tc>
        <w:tc>
          <w:tcPr>
            <w:tcW w:w="5967" w:type="dxa"/>
            <w:gridSpan w:val="4"/>
            <w:tcBorders>
              <w:left w:val="single" w:sz="18" w:space="0" w:color="auto"/>
            </w:tcBorders>
          </w:tcPr>
          <w:p w14:paraId="5ADF5963" w14:textId="615578AB" w:rsidR="00D845C5" w:rsidRPr="002754F2" w:rsidRDefault="00D845C5" w:rsidP="002754F2">
            <w:pPr>
              <w:rPr>
                <w:sz w:val="18"/>
                <w:szCs w:val="18"/>
                <w:lang w:val="nl-NL"/>
              </w:rPr>
            </w:pPr>
            <w:r w:rsidRPr="002754F2">
              <w:rPr>
                <w:sz w:val="18"/>
                <w:szCs w:val="18"/>
                <w:lang w:val="nl-NL"/>
              </w:rPr>
              <w:t>De houder:</w:t>
            </w:r>
          </w:p>
          <w:p w14:paraId="3A14971B" w14:textId="70684421" w:rsidR="00D845C5" w:rsidRPr="002754F2" w:rsidRDefault="00D845C5" w:rsidP="00EF356C">
            <w:pPr>
              <w:pStyle w:val="Lijstalinea"/>
              <w:numPr>
                <w:ilvl w:val="0"/>
                <w:numId w:val="59"/>
              </w:numPr>
              <w:rPr>
                <w:sz w:val="18"/>
                <w:szCs w:val="18"/>
              </w:rPr>
            </w:pPr>
            <w:r w:rsidRPr="002754F2">
              <w:rPr>
                <w:sz w:val="18"/>
                <w:szCs w:val="18"/>
              </w:rPr>
              <w:t>Is verplicht bij redelijk vermoeden aangifte te doen bij de politie (aangifteplicht)</w:t>
            </w:r>
          </w:p>
          <w:p w14:paraId="6B0A8D63" w14:textId="3CA000B9" w:rsidR="00D845C5" w:rsidRPr="002754F2" w:rsidRDefault="00D845C5" w:rsidP="00EF356C">
            <w:pPr>
              <w:pStyle w:val="Lijstalinea"/>
              <w:numPr>
                <w:ilvl w:val="0"/>
                <w:numId w:val="59"/>
              </w:numPr>
              <w:rPr>
                <w:sz w:val="18"/>
                <w:szCs w:val="18"/>
              </w:rPr>
            </w:pPr>
            <w:r w:rsidRPr="002754F2">
              <w:rPr>
                <w:bCs/>
                <w:sz w:val="18"/>
                <w:szCs w:val="18"/>
                <w:lang w:val="nl-NL"/>
              </w:rPr>
              <w:t>Stelt de beroepskracht in ieder geval voor de duur van het onderzoek op non-actief</w:t>
            </w:r>
          </w:p>
          <w:p w14:paraId="6148960B" w14:textId="0E1F41B1" w:rsidR="00D845C5" w:rsidRPr="002754F2" w:rsidRDefault="00D845C5" w:rsidP="00EF356C">
            <w:pPr>
              <w:pStyle w:val="Lijstalinea"/>
              <w:numPr>
                <w:ilvl w:val="0"/>
                <w:numId w:val="59"/>
              </w:numPr>
              <w:rPr>
                <w:sz w:val="18"/>
                <w:szCs w:val="18"/>
              </w:rPr>
            </w:pPr>
            <w:r w:rsidRPr="002754F2">
              <w:rPr>
                <w:bCs/>
                <w:sz w:val="18"/>
                <w:szCs w:val="18"/>
                <w:lang w:val="nl-NL"/>
              </w:rPr>
              <w:t>Legt een draaiboek aan</w:t>
            </w:r>
          </w:p>
          <w:p w14:paraId="1EDA7BC1" w14:textId="13CA044A" w:rsidR="00D845C5" w:rsidRPr="002754F2" w:rsidRDefault="00D845C5" w:rsidP="00EF356C">
            <w:pPr>
              <w:pStyle w:val="Lijstalinea"/>
              <w:numPr>
                <w:ilvl w:val="0"/>
                <w:numId w:val="59"/>
              </w:numPr>
              <w:rPr>
                <w:sz w:val="18"/>
                <w:szCs w:val="18"/>
                <w:lang w:val="nl-NL"/>
              </w:rPr>
            </w:pPr>
            <w:r w:rsidRPr="002754F2">
              <w:rPr>
                <w:sz w:val="18"/>
                <w:szCs w:val="18"/>
                <w:lang w:val="nl-NL"/>
              </w:rPr>
              <w:t>Raadpleegt de GGD</w:t>
            </w:r>
          </w:p>
          <w:p w14:paraId="3ECA672A" w14:textId="363FEA07" w:rsidR="00D845C5" w:rsidRPr="002754F2" w:rsidRDefault="00773002" w:rsidP="00EF356C">
            <w:pPr>
              <w:pStyle w:val="Lijstalinea"/>
              <w:numPr>
                <w:ilvl w:val="0"/>
                <w:numId w:val="59"/>
              </w:numPr>
              <w:rPr>
                <w:sz w:val="18"/>
                <w:szCs w:val="18"/>
                <w:lang w:val="nl-NL"/>
              </w:rPr>
            </w:pPr>
            <w:r>
              <w:rPr>
                <w:sz w:val="18"/>
                <w:szCs w:val="18"/>
                <w:lang w:val="nl-NL"/>
              </w:rPr>
              <w:t>Regelt ondersteuning voor</w:t>
            </w:r>
            <w:r w:rsidR="00D845C5" w:rsidRPr="002754F2">
              <w:rPr>
                <w:sz w:val="18"/>
                <w:szCs w:val="18"/>
                <w:lang w:val="nl-NL"/>
              </w:rPr>
              <w:t xml:space="preserve"> kind en ouders</w:t>
            </w:r>
          </w:p>
          <w:p w14:paraId="75E49E1B" w14:textId="47FBECA4" w:rsidR="00D845C5" w:rsidRPr="002754F2" w:rsidRDefault="00D845C5" w:rsidP="00EF356C">
            <w:pPr>
              <w:pStyle w:val="Lijstalinea"/>
              <w:numPr>
                <w:ilvl w:val="0"/>
                <w:numId w:val="59"/>
              </w:numPr>
              <w:rPr>
                <w:sz w:val="18"/>
                <w:szCs w:val="18"/>
                <w:lang w:val="nl-NL"/>
              </w:rPr>
            </w:pPr>
            <w:r w:rsidRPr="002754F2">
              <w:rPr>
                <w:sz w:val="18"/>
                <w:szCs w:val="18"/>
                <w:lang w:val="nl-NL"/>
              </w:rPr>
              <w:t>Volgt het ingestelde onderzoek van de politie</w:t>
            </w:r>
          </w:p>
          <w:p w14:paraId="5E926892" w14:textId="7E422061"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760875F2" w14:textId="1CE62773" w:rsidR="00D845C5" w:rsidRPr="002754F2" w:rsidRDefault="00D845C5" w:rsidP="003A4099">
            <w:pPr>
              <w:pStyle w:val="Lijstalinea"/>
              <w:rPr>
                <w:sz w:val="18"/>
                <w:szCs w:val="18"/>
                <w:lang w:val="nl-NL"/>
              </w:rPr>
            </w:pPr>
          </w:p>
        </w:tc>
      </w:tr>
      <w:tr w:rsidR="00D845C5" w14:paraId="5A626A8B" w14:textId="77777777" w:rsidTr="00351F2A">
        <w:tc>
          <w:tcPr>
            <w:tcW w:w="234" w:type="dxa"/>
          </w:tcPr>
          <w:p w14:paraId="27EAE7C7" w14:textId="77777777" w:rsidR="00D845C5" w:rsidRPr="006C3DE0" w:rsidRDefault="00D845C5" w:rsidP="00384441">
            <w:pPr>
              <w:rPr>
                <w:sz w:val="20"/>
                <w:szCs w:val="20"/>
              </w:rPr>
            </w:pPr>
          </w:p>
        </w:tc>
        <w:tc>
          <w:tcPr>
            <w:tcW w:w="3978" w:type="dxa"/>
            <w:tcBorders>
              <w:top w:val="single" w:sz="18" w:space="0" w:color="auto"/>
              <w:bottom w:val="single" w:sz="18" w:space="0" w:color="auto"/>
            </w:tcBorders>
          </w:tcPr>
          <w:p w14:paraId="79CA9568" w14:textId="20280547" w:rsidR="00D845C5" w:rsidRPr="006C3DE0" w:rsidRDefault="00D845C5" w:rsidP="00384441">
            <w:pPr>
              <w:rPr>
                <w:sz w:val="20"/>
                <w:szCs w:val="20"/>
              </w:rPr>
            </w:pPr>
            <w:r w:rsidRPr="006C3DE0">
              <w:rPr>
                <w:noProof/>
                <w:lang w:eastAsia="nl-NL"/>
              </w:rPr>
              <mc:AlternateContent>
                <mc:Choice Requires="wps">
                  <w:drawing>
                    <wp:anchor distT="0" distB="0" distL="114300" distR="114300" simplePos="0" relativeHeight="251694080" behindDoc="0" locked="0" layoutInCell="1" allowOverlap="1" wp14:anchorId="120E0991" wp14:editId="56299439">
                      <wp:simplePos x="0" y="0"/>
                      <wp:positionH relativeFrom="column">
                        <wp:posOffset>1148715</wp:posOffset>
                      </wp:positionH>
                      <wp:positionV relativeFrom="paragraph">
                        <wp:posOffset>25400</wp:posOffset>
                      </wp:positionV>
                      <wp:extent cx="114300" cy="171450"/>
                      <wp:effectExtent l="47625" t="0" r="28575" b="47625"/>
                      <wp:wrapNone/>
                      <wp:docPr id="19" name="Pijl-rechts 1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1EA651" id="Pijl-rechts 19" o:spid="_x0000_s1026" type="#_x0000_t13" style="position:absolute;margin-left:90.45pt;margin-top:2pt;width:9pt;height:13.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" adj="10800" fillcolor="black [3200]" strokecolor="black [1600]" strokeweight="1pt"/>
                  </w:pict>
                </mc:Fallback>
              </mc:AlternateContent>
            </w:r>
          </w:p>
        </w:tc>
        <w:tc>
          <w:tcPr>
            <w:tcW w:w="5695" w:type="dxa"/>
            <w:gridSpan w:val="3"/>
          </w:tcPr>
          <w:p w14:paraId="6BD2A7FF" w14:textId="77777777" w:rsidR="00D845C5" w:rsidRPr="006C3DE0" w:rsidRDefault="00D845C5" w:rsidP="00384441">
            <w:pPr>
              <w:rPr>
                <w:rStyle w:val="Intensieveverwijzing"/>
              </w:rPr>
            </w:pPr>
          </w:p>
        </w:tc>
        <w:tc>
          <w:tcPr>
            <w:tcW w:w="272" w:type="dxa"/>
          </w:tcPr>
          <w:p w14:paraId="0B83CD2A" w14:textId="77777777" w:rsidR="00D845C5" w:rsidRPr="006C3DE0" w:rsidRDefault="00D845C5" w:rsidP="00384441">
            <w:pPr>
              <w:rPr>
                <w:rStyle w:val="Intensieveverwijzing"/>
              </w:rPr>
            </w:pPr>
          </w:p>
        </w:tc>
      </w:tr>
      <w:tr w:rsidR="00D845C5" w14:paraId="7C42589A" w14:textId="77777777" w:rsidTr="00351F2A">
        <w:trPr>
          <w:trHeight w:val="1192"/>
        </w:trPr>
        <w:tc>
          <w:tcPr>
            <w:tcW w:w="234" w:type="dxa"/>
            <w:tcBorders>
              <w:right w:val="single" w:sz="18" w:space="0" w:color="auto"/>
            </w:tcBorders>
          </w:tcPr>
          <w:p w14:paraId="0C9E4FBC" w14:textId="77777777" w:rsidR="00D845C5" w:rsidRPr="006C3DE0" w:rsidRDefault="00D845C5" w:rsidP="00384441">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30658EBA" w14:textId="6FA71017" w:rsidR="00D845C5" w:rsidRPr="005012F9" w:rsidRDefault="00D845C5" w:rsidP="00384441">
            <w:pPr>
              <w:rPr>
                <w:rStyle w:val="Intensieveverwijzing"/>
                <w:color w:val="00B050"/>
                <w:lang w:val="nl-NL"/>
              </w:rPr>
            </w:pPr>
            <w:r w:rsidRPr="005012F9">
              <w:rPr>
                <w:rStyle w:val="Intensieveverwijzing"/>
                <w:color w:val="00B050"/>
                <w:lang w:val="nl-NL"/>
              </w:rPr>
              <w:t>Stap 4</w:t>
            </w:r>
          </w:p>
          <w:p w14:paraId="43214E96" w14:textId="6CC7DC5C" w:rsidR="00D845C5" w:rsidRPr="00651F83" w:rsidRDefault="00D845C5" w:rsidP="002754F2">
            <w:pPr>
              <w:rPr>
                <w:sz w:val="16"/>
                <w:szCs w:val="16"/>
              </w:rPr>
            </w:pPr>
            <w:r>
              <w:rPr>
                <w:b/>
                <w:sz w:val="22"/>
                <w:szCs w:val="22"/>
                <w:lang w:val="nl-NL"/>
              </w:rPr>
              <w:t>Handelen naar aanleiding van onderzoek politie</w:t>
            </w:r>
          </w:p>
        </w:tc>
        <w:tc>
          <w:tcPr>
            <w:tcW w:w="5695" w:type="dxa"/>
            <w:gridSpan w:val="3"/>
            <w:tcBorders>
              <w:left w:val="single" w:sz="18" w:space="0" w:color="auto"/>
            </w:tcBorders>
          </w:tcPr>
          <w:p w14:paraId="6FD0A23D" w14:textId="29EF4654" w:rsidR="00D845C5" w:rsidRPr="002754F2" w:rsidRDefault="00D845C5" w:rsidP="00384441">
            <w:pPr>
              <w:rPr>
                <w:sz w:val="18"/>
                <w:szCs w:val="18"/>
                <w:lang w:val="nl-NL"/>
              </w:rPr>
            </w:pPr>
            <w:r w:rsidRPr="002754F2">
              <w:rPr>
                <w:sz w:val="18"/>
                <w:szCs w:val="18"/>
                <w:lang w:val="nl-NL"/>
              </w:rPr>
              <w:t>De houder:</w:t>
            </w:r>
          </w:p>
          <w:p w14:paraId="01C3AFE2" w14:textId="34EDE216" w:rsidR="00D845C5" w:rsidRPr="002754F2" w:rsidRDefault="00D845C5" w:rsidP="00EF356C">
            <w:pPr>
              <w:pStyle w:val="Lijstalinea"/>
              <w:numPr>
                <w:ilvl w:val="0"/>
                <w:numId w:val="59"/>
              </w:numPr>
              <w:rPr>
                <w:sz w:val="18"/>
                <w:szCs w:val="18"/>
                <w:lang w:val="nl-NL"/>
              </w:rPr>
            </w:pPr>
            <w:r>
              <w:rPr>
                <w:sz w:val="18"/>
                <w:szCs w:val="18"/>
                <w:lang w:val="nl-NL"/>
              </w:rPr>
              <w:t>R</w:t>
            </w:r>
            <w:r w:rsidRPr="002754F2">
              <w:rPr>
                <w:sz w:val="18"/>
                <w:szCs w:val="18"/>
                <w:lang w:val="nl-NL"/>
              </w:rPr>
              <w:t>ehabiliteert</w:t>
            </w:r>
            <w:r w:rsidR="00351F2A">
              <w:rPr>
                <w:sz w:val="18"/>
                <w:szCs w:val="18"/>
                <w:lang w:val="nl-NL"/>
              </w:rPr>
              <w:t xml:space="preserve"> en/of</w:t>
            </w:r>
          </w:p>
          <w:p w14:paraId="4B3F20AE" w14:textId="704C176C" w:rsidR="00D845C5" w:rsidRPr="002754F2" w:rsidRDefault="00D845C5" w:rsidP="00EF356C">
            <w:pPr>
              <w:pStyle w:val="Lijstalinea"/>
              <w:numPr>
                <w:ilvl w:val="0"/>
                <w:numId w:val="59"/>
              </w:numPr>
              <w:rPr>
                <w:sz w:val="18"/>
                <w:szCs w:val="18"/>
                <w:lang w:val="nl-NL"/>
              </w:rPr>
            </w:pPr>
            <w:r>
              <w:rPr>
                <w:sz w:val="18"/>
                <w:szCs w:val="18"/>
                <w:lang w:val="nl-NL"/>
              </w:rPr>
              <w:t>G</w:t>
            </w:r>
            <w:r w:rsidRPr="002754F2">
              <w:rPr>
                <w:sz w:val="18"/>
                <w:szCs w:val="18"/>
                <w:lang w:val="nl-NL"/>
              </w:rPr>
              <w:t>eeft waarschuwing af</w:t>
            </w:r>
            <w:r w:rsidR="00351F2A">
              <w:rPr>
                <w:sz w:val="18"/>
                <w:szCs w:val="18"/>
                <w:lang w:val="nl-NL"/>
              </w:rPr>
              <w:t xml:space="preserve"> en/of</w:t>
            </w:r>
          </w:p>
          <w:p w14:paraId="67215E91" w14:textId="1F02979A" w:rsidR="00D845C5" w:rsidRPr="002754F2" w:rsidRDefault="00D845C5" w:rsidP="00EF356C">
            <w:pPr>
              <w:pStyle w:val="Lijstalinea"/>
              <w:numPr>
                <w:ilvl w:val="0"/>
                <w:numId w:val="59"/>
              </w:numPr>
              <w:rPr>
                <w:sz w:val="18"/>
                <w:szCs w:val="18"/>
                <w:lang w:val="nl-NL"/>
              </w:rPr>
            </w:pPr>
            <w:r>
              <w:rPr>
                <w:sz w:val="18"/>
                <w:szCs w:val="18"/>
                <w:lang w:val="nl-NL"/>
              </w:rPr>
              <w:t>N</w:t>
            </w:r>
            <w:r w:rsidRPr="002754F2">
              <w:rPr>
                <w:sz w:val="18"/>
                <w:szCs w:val="18"/>
                <w:lang w:val="nl-NL"/>
              </w:rPr>
              <w:t>eemt arbeidsrechtelijke maatregelen</w:t>
            </w:r>
          </w:p>
          <w:p w14:paraId="0635E11B" w14:textId="77777777"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5C098905" w14:textId="77777777" w:rsidR="00D845C5" w:rsidRPr="006C3DE0" w:rsidRDefault="00D845C5" w:rsidP="00384441">
            <w:pPr>
              <w:rPr>
                <w:rStyle w:val="Intensieveverwijzing"/>
              </w:rPr>
            </w:pPr>
          </w:p>
        </w:tc>
        <w:tc>
          <w:tcPr>
            <w:tcW w:w="272" w:type="dxa"/>
          </w:tcPr>
          <w:p w14:paraId="74DA7834" w14:textId="77777777" w:rsidR="00D845C5" w:rsidRPr="006C3DE0" w:rsidRDefault="00D845C5" w:rsidP="00384441">
            <w:pPr>
              <w:rPr>
                <w:rStyle w:val="Intensieveverwijzing"/>
              </w:rPr>
            </w:pPr>
          </w:p>
        </w:tc>
      </w:tr>
      <w:tr w:rsidR="00D845C5" w14:paraId="4216367C" w14:textId="77777777" w:rsidTr="00351F2A">
        <w:trPr>
          <w:trHeight w:val="164"/>
        </w:trPr>
        <w:tc>
          <w:tcPr>
            <w:tcW w:w="234" w:type="dxa"/>
          </w:tcPr>
          <w:p w14:paraId="184DF393" w14:textId="77777777" w:rsidR="00D845C5" w:rsidRPr="006C3DE0" w:rsidRDefault="00D845C5" w:rsidP="00384441">
            <w:pPr>
              <w:rPr>
                <w:sz w:val="20"/>
                <w:szCs w:val="20"/>
              </w:rPr>
            </w:pPr>
          </w:p>
        </w:tc>
        <w:tc>
          <w:tcPr>
            <w:tcW w:w="3978" w:type="dxa"/>
            <w:tcBorders>
              <w:top w:val="single" w:sz="18" w:space="0" w:color="auto"/>
              <w:bottom w:val="single" w:sz="18" w:space="0" w:color="auto"/>
            </w:tcBorders>
          </w:tcPr>
          <w:p w14:paraId="018609F9" w14:textId="4EDB7E1C" w:rsidR="00D845C5" w:rsidRPr="006C3DE0" w:rsidRDefault="00D845C5" w:rsidP="00384441">
            <w:pPr>
              <w:rPr>
                <w:rStyle w:val="Intensieveverwijzing"/>
              </w:rPr>
            </w:pPr>
            <w:r w:rsidRPr="006C3DE0">
              <w:rPr>
                <w:noProof/>
                <w:lang w:eastAsia="nl-NL"/>
              </w:rPr>
              <mc:AlternateContent>
                <mc:Choice Requires="wps">
                  <w:drawing>
                    <wp:anchor distT="0" distB="0" distL="114300" distR="114300" simplePos="0" relativeHeight="251695104" behindDoc="0" locked="0" layoutInCell="1" allowOverlap="1" wp14:anchorId="5B80FF4F" wp14:editId="6AF7B043">
                      <wp:simplePos x="0" y="0"/>
                      <wp:positionH relativeFrom="column">
                        <wp:posOffset>1148715</wp:posOffset>
                      </wp:positionH>
                      <wp:positionV relativeFrom="paragraph">
                        <wp:posOffset>-7620</wp:posOffset>
                      </wp:positionV>
                      <wp:extent cx="114300" cy="171450"/>
                      <wp:effectExtent l="47625" t="0" r="28575" b="47625"/>
                      <wp:wrapNone/>
                      <wp:docPr id="20" name="Pijl-rechts 20"/>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84C30F" id="Pijl-rechts 20" o:spid="_x0000_s1026" type="#_x0000_t13" style="position:absolute;margin-left:90.45pt;margin-top:-.6pt;width:9pt;height:13.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" adj="10800" fillcolor="black [3200]" strokecolor="black [1600]" strokeweight="1pt"/>
                  </w:pict>
                </mc:Fallback>
              </mc:AlternateContent>
            </w:r>
          </w:p>
        </w:tc>
        <w:tc>
          <w:tcPr>
            <w:tcW w:w="3398" w:type="dxa"/>
          </w:tcPr>
          <w:p w14:paraId="0E395872" w14:textId="77777777" w:rsidR="00D845C5" w:rsidRPr="006C3DE0" w:rsidRDefault="00D845C5" w:rsidP="00384441">
            <w:pPr>
              <w:rPr>
                <w:rStyle w:val="Intensieveverwijzing"/>
              </w:rPr>
            </w:pPr>
          </w:p>
        </w:tc>
        <w:tc>
          <w:tcPr>
            <w:tcW w:w="392" w:type="dxa"/>
          </w:tcPr>
          <w:p w14:paraId="4902CFBA" w14:textId="77777777" w:rsidR="00D845C5" w:rsidRPr="006C3DE0" w:rsidRDefault="00D845C5" w:rsidP="00384441">
            <w:pPr>
              <w:rPr>
                <w:rStyle w:val="Intensieveverwijzing"/>
              </w:rPr>
            </w:pPr>
          </w:p>
        </w:tc>
        <w:tc>
          <w:tcPr>
            <w:tcW w:w="1905" w:type="dxa"/>
          </w:tcPr>
          <w:p w14:paraId="0BE7EE66" w14:textId="77777777" w:rsidR="00D845C5" w:rsidRPr="006C3DE0" w:rsidRDefault="00D845C5" w:rsidP="00384441">
            <w:pPr>
              <w:rPr>
                <w:rStyle w:val="Intensieveverwijzing"/>
              </w:rPr>
            </w:pPr>
          </w:p>
        </w:tc>
        <w:tc>
          <w:tcPr>
            <w:tcW w:w="272" w:type="dxa"/>
          </w:tcPr>
          <w:p w14:paraId="5BB1765A" w14:textId="77777777" w:rsidR="00D845C5" w:rsidRPr="006C3DE0" w:rsidRDefault="00D845C5" w:rsidP="00384441">
            <w:pPr>
              <w:rPr>
                <w:rStyle w:val="Intensieveverwijzing"/>
              </w:rPr>
            </w:pPr>
          </w:p>
        </w:tc>
      </w:tr>
      <w:tr w:rsidR="00D845C5" w14:paraId="5D390656" w14:textId="77777777" w:rsidTr="00351F2A">
        <w:trPr>
          <w:trHeight w:val="164"/>
        </w:trPr>
        <w:tc>
          <w:tcPr>
            <w:tcW w:w="234" w:type="dxa"/>
            <w:tcBorders>
              <w:right w:val="single" w:sz="18" w:space="0" w:color="auto"/>
            </w:tcBorders>
          </w:tcPr>
          <w:p w14:paraId="6997F5D0" w14:textId="77777777" w:rsidR="00D845C5" w:rsidRPr="006C3DE0" w:rsidRDefault="00D845C5" w:rsidP="00384441">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5D96A56A" w14:textId="737BEB11" w:rsidR="00D845C5" w:rsidRPr="005012F9" w:rsidRDefault="00D845C5" w:rsidP="00384441">
            <w:pPr>
              <w:rPr>
                <w:rStyle w:val="Intensieveverwijzing"/>
                <w:color w:val="00B050"/>
              </w:rPr>
            </w:pPr>
            <w:r w:rsidRPr="005012F9">
              <w:rPr>
                <w:rStyle w:val="Intensieveverwijzing"/>
                <w:color w:val="00B050"/>
              </w:rPr>
              <w:t>Stap 5</w:t>
            </w:r>
          </w:p>
          <w:p w14:paraId="05BE27F9" w14:textId="5020EBE9" w:rsidR="00D845C5" w:rsidRPr="006C3DE0" w:rsidRDefault="00D845C5" w:rsidP="002754F2">
            <w:pPr>
              <w:rPr>
                <w:rStyle w:val="Intensieveverwijzing"/>
              </w:rPr>
            </w:pPr>
            <w:r>
              <w:rPr>
                <w:b/>
                <w:sz w:val="22"/>
                <w:szCs w:val="22"/>
                <w:lang w:val="nl-NL"/>
              </w:rPr>
              <w:t>Nazorg bieden en evalueren</w:t>
            </w:r>
          </w:p>
        </w:tc>
        <w:tc>
          <w:tcPr>
            <w:tcW w:w="3398" w:type="dxa"/>
            <w:tcBorders>
              <w:left w:val="single" w:sz="18" w:space="0" w:color="auto"/>
            </w:tcBorders>
          </w:tcPr>
          <w:p w14:paraId="63990566" w14:textId="481A6EAA" w:rsidR="00D845C5" w:rsidRPr="002754F2" w:rsidRDefault="00D845C5" w:rsidP="00CA5035">
            <w:pPr>
              <w:rPr>
                <w:sz w:val="18"/>
                <w:szCs w:val="18"/>
                <w:lang w:val="nl-NL"/>
              </w:rPr>
            </w:pPr>
            <w:r>
              <w:rPr>
                <w:sz w:val="18"/>
                <w:szCs w:val="18"/>
                <w:lang w:val="nl-NL"/>
              </w:rPr>
              <w:t xml:space="preserve">De </w:t>
            </w:r>
            <w:r w:rsidRPr="002754F2">
              <w:rPr>
                <w:sz w:val="18"/>
                <w:szCs w:val="18"/>
                <w:lang w:val="nl-NL"/>
              </w:rPr>
              <w:t>houder:</w:t>
            </w:r>
          </w:p>
          <w:p w14:paraId="4F07D9FE" w14:textId="103025A2" w:rsidR="00D845C5" w:rsidRPr="00CA5035" w:rsidRDefault="00D845C5" w:rsidP="00EF356C">
            <w:pPr>
              <w:pStyle w:val="Lijstalinea"/>
              <w:numPr>
                <w:ilvl w:val="0"/>
                <w:numId w:val="59"/>
              </w:numPr>
              <w:rPr>
                <w:sz w:val="18"/>
                <w:szCs w:val="18"/>
                <w:lang w:val="nl-NL"/>
              </w:rPr>
            </w:pPr>
            <w:r>
              <w:rPr>
                <w:sz w:val="18"/>
                <w:szCs w:val="18"/>
                <w:lang w:val="nl-NL"/>
              </w:rPr>
              <w:t xml:space="preserve">Biedt nazorg </w:t>
            </w:r>
            <w:r w:rsidR="00351F2A">
              <w:rPr>
                <w:sz w:val="18"/>
                <w:szCs w:val="18"/>
                <w:lang w:val="nl-NL"/>
              </w:rPr>
              <w:t xml:space="preserve">aan </w:t>
            </w:r>
            <w:r>
              <w:rPr>
                <w:sz w:val="18"/>
                <w:szCs w:val="18"/>
                <w:lang w:val="nl-NL"/>
              </w:rPr>
              <w:t>ouders en kinderen</w:t>
            </w:r>
          </w:p>
          <w:p w14:paraId="7B42BE23" w14:textId="0841C485" w:rsidR="00D845C5" w:rsidRPr="00CA5035" w:rsidRDefault="00D845C5" w:rsidP="00EF356C">
            <w:pPr>
              <w:pStyle w:val="Lijstalinea"/>
              <w:numPr>
                <w:ilvl w:val="0"/>
                <w:numId w:val="59"/>
              </w:numPr>
              <w:rPr>
                <w:sz w:val="18"/>
                <w:szCs w:val="18"/>
                <w:lang w:val="nl-NL"/>
              </w:rPr>
            </w:pPr>
            <w:r>
              <w:rPr>
                <w:sz w:val="18"/>
                <w:szCs w:val="18"/>
                <w:lang w:val="nl-NL"/>
              </w:rPr>
              <w:t xml:space="preserve">Biedt nazorg </w:t>
            </w:r>
            <w:r w:rsidR="00351F2A">
              <w:rPr>
                <w:sz w:val="18"/>
                <w:szCs w:val="18"/>
                <w:lang w:val="nl-NL"/>
              </w:rPr>
              <w:t xml:space="preserve">aan </w:t>
            </w:r>
            <w:r>
              <w:rPr>
                <w:sz w:val="18"/>
                <w:szCs w:val="18"/>
                <w:lang w:val="nl-NL"/>
              </w:rPr>
              <w:t>beroepskrachten</w:t>
            </w:r>
          </w:p>
          <w:p w14:paraId="4A852EE3" w14:textId="195B8FBD" w:rsidR="00D845C5" w:rsidRPr="00CA5035" w:rsidRDefault="00D845C5" w:rsidP="00EF356C">
            <w:pPr>
              <w:pStyle w:val="Lijstalinea"/>
              <w:numPr>
                <w:ilvl w:val="0"/>
                <w:numId w:val="59"/>
              </w:numPr>
              <w:rPr>
                <w:sz w:val="18"/>
                <w:szCs w:val="18"/>
                <w:lang w:val="nl-NL"/>
              </w:rPr>
            </w:pPr>
            <w:r>
              <w:rPr>
                <w:sz w:val="18"/>
                <w:szCs w:val="18"/>
                <w:lang w:val="nl-NL"/>
              </w:rPr>
              <w:t>Organiseert ouderavonden</w:t>
            </w:r>
          </w:p>
          <w:p w14:paraId="7264A323" w14:textId="0106C773" w:rsidR="00D845C5" w:rsidRPr="00CA5035" w:rsidRDefault="00D845C5" w:rsidP="00EF356C">
            <w:pPr>
              <w:pStyle w:val="Lijstalinea"/>
              <w:numPr>
                <w:ilvl w:val="0"/>
                <w:numId w:val="59"/>
              </w:numPr>
              <w:rPr>
                <w:sz w:val="18"/>
                <w:szCs w:val="18"/>
                <w:lang w:val="nl-NL"/>
              </w:rPr>
            </w:pPr>
            <w:r>
              <w:rPr>
                <w:sz w:val="18"/>
                <w:szCs w:val="18"/>
                <w:lang w:val="nl-NL"/>
              </w:rPr>
              <w:t>Verwijst door naar externe hulp</w:t>
            </w:r>
          </w:p>
          <w:p w14:paraId="0D10AE1B" w14:textId="4357DE72" w:rsidR="00D845C5" w:rsidRPr="00CA5035" w:rsidRDefault="00D845C5" w:rsidP="00EF356C">
            <w:pPr>
              <w:pStyle w:val="Lijstalinea"/>
              <w:numPr>
                <w:ilvl w:val="0"/>
                <w:numId w:val="59"/>
              </w:numPr>
              <w:rPr>
                <w:sz w:val="18"/>
                <w:szCs w:val="18"/>
                <w:lang w:val="nl-NL"/>
              </w:rPr>
            </w:pPr>
            <w:r>
              <w:rPr>
                <w:sz w:val="18"/>
                <w:szCs w:val="18"/>
                <w:lang w:val="nl-NL"/>
              </w:rPr>
              <w:t>E</w:t>
            </w:r>
            <w:r w:rsidRPr="00CA5035">
              <w:rPr>
                <w:sz w:val="18"/>
                <w:szCs w:val="18"/>
                <w:lang w:val="nl-NL"/>
              </w:rPr>
              <w:t>valueert de procedures</w:t>
            </w:r>
          </w:p>
          <w:p w14:paraId="53F3F9E4" w14:textId="77777777"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6B103526" w14:textId="77777777" w:rsidR="00D845C5" w:rsidRPr="006C3DE0" w:rsidRDefault="00D845C5" w:rsidP="00384441">
            <w:pPr>
              <w:rPr>
                <w:rStyle w:val="Intensieveverwijzing"/>
              </w:rPr>
            </w:pPr>
          </w:p>
        </w:tc>
        <w:tc>
          <w:tcPr>
            <w:tcW w:w="392" w:type="dxa"/>
          </w:tcPr>
          <w:p w14:paraId="67D3EDC3" w14:textId="77777777" w:rsidR="00D845C5" w:rsidRPr="006C3DE0" w:rsidRDefault="00D845C5" w:rsidP="00384441">
            <w:pPr>
              <w:rPr>
                <w:rStyle w:val="Intensieveverwijzing"/>
              </w:rPr>
            </w:pPr>
          </w:p>
        </w:tc>
        <w:tc>
          <w:tcPr>
            <w:tcW w:w="1905" w:type="dxa"/>
          </w:tcPr>
          <w:p w14:paraId="48552E87" w14:textId="77777777" w:rsidR="00D845C5" w:rsidRPr="006C3DE0" w:rsidRDefault="00D845C5" w:rsidP="00384441">
            <w:pPr>
              <w:rPr>
                <w:rStyle w:val="Intensieveverwijzing"/>
              </w:rPr>
            </w:pPr>
          </w:p>
        </w:tc>
        <w:tc>
          <w:tcPr>
            <w:tcW w:w="272" w:type="dxa"/>
          </w:tcPr>
          <w:p w14:paraId="06E6BEF9" w14:textId="77777777" w:rsidR="00D845C5" w:rsidRPr="006C3DE0" w:rsidRDefault="00D845C5" w:rsidP="00384441">
            <w:pPr>
              <w:rPr>
                <w:rStyle w:val="Intensieveverwijzing"/>
              </w:rPr>
            </w:pPr>
          </w:p>
        </w:tc>
      </w:tr>
    </w:tbl>
    <w:p w14:paraId="6934FA14" w14:textId="77777777" w:rsidR="00384441" w:rsidRDefault="00384441" w:rsidP="00384441"/>
    <w:p w14:paraId="306AB299" w14:textId="68D63649" w:rsidR="00384441" w:rsidRDefault="00384441" w:rsidP="00384441">
      <w:pPr>
        <w:spacing w:after="0" w:line="276" w:lineRule="auto"/>
        <w:contextualSpacing/>
        <w:rPr>
          <w:b/>
          <w:color w:val="FF5050"/>
        </w:rPr>
      </w:pPr>
    </w:p>
    <w:p w14:paraId="4DE1E3A9" w14:textId="582E33C5" w:rsidR="000A1239" w:rsidRPr="000F3664" w:rsidRDefault="00EF47F3" w:rsidP="003B58F0">
      <w:pPr>
        <w:pStyle w:val="Kop3"/>
        <w:spacing w:line="240" w:lineRule="auto"/>
        <w:rPr>
          <w:color w:val="00B050"/>
        </w:rPr>
      </w:pPr>
      <w:bookmarkStart w:id="73" w:name="_Toc517633142"/>
      <w:r>
        <w:rPr>
          <w:color w:val="00B050"/>
        </w:rPr>
        <w:t>2.1</w:t>
      </w:r>
      <w:r w:rsidR="000A1239" w:rsidRPr="000F3664">
        <w:rPr>
          <w:color w:val="00B050"/>
        </w:rPr>
        <w:t>. Toelichting op het stappenplan</w:t>
      </w:r>
      <w:bookmarkEnd w:id="73"/>
    </w:p>
    <w:p w14:paraId="510632DA" w14:textId="77777777" w:rsidR="000A1239" w:rsidRPr="000F3664" w:rsidRDefault="000A1239" w:rsidP="003B58F0">
      <w:pPr>
        <w:spacing w:after="0" w:line="240" w:lineRule="auto"/>
        <w:rPr>
          <w:color w:val="00B050"/>
        </w:rPr>
      </w:pPr>
    </w:p>
    <w:p w14:paraId="48607D81" w14:textId="77777777" w:rsidR="000A1239" w:rsidRPr="000F3664" w:rsidRDefault="000A1239" w:rsidP="003B58F0">
      <w:pPr>
        <w:pStyle w:val="Kop4"/>
        <w:spacing w:line="240" w:lineRule="auto"/>
        <w:rPr>
          <w:rFonts w:eastAsia="Times New Roman"/>
          <w:color w:val="00B050"/>
          <w:lang w:eastAsia="nl-NL"/>
        </w:rPr>
      </w:pPr>
      <w:bookmarkStart w:id="74" w:name="_Toc360009304"/>
      <w:r w:rsidRPr="000F3664">
        <w:rPr>
          <w:rFonts w:eastAsia="Times New Roman"/>
          <w:color w:val="00B050"/>
          <w:lang w:eastAsia="nl-NL"/>
        </w:rPr>
        <w:t>Stap 1A: Signaleren</w:t>
      </w:r>
      <w:bookmarkEnd w:id="74"/>
    </w:p>
    <w:p w14:paraId="12248A22" w14:textId="0728C748" w:rsidR="000A1239" w:rsidRPr="00777869" w:rsidRDefault="000A1239" w:rsidP="003B58F0">
      <w:pPr>
        <w:autoSpaceDE w:val="0"/>
        <w:autoSpaceDN w:val="0"/>
        <w:adjustRightInd w:val="0"/>
        <w:spacing w:after="0" w:line="240" w:lineRule="auto"/>
        <w:rPr>
          <w:rFonts w:eastAsia="Times New Roman" w:cs="Verdana"/>
          <w:i/>
          <w:lang w:eastAsia="nl-NL"/>
        </w:rPr>
      </w:pPr>
      <w:r w:rsidRPr="00777869">
        <w:rPr>
          <w:rFonts w:eastAsia="Times New Roman" w:cs="Verdana"/>
          <w:i/>
          <w:lang w:eastAsia="nl-NL"/>
        </w:rPr>
        <w:t xml:space="preserve">De beroepskracht of bemiddelingsmedewerker heeft een vermoeden of een signaal opgevangen of </w:t>
      </w:r>
      <w:r w:rsidR="00106F69" w:rsidRPr="00777869">
        <w:rPr>
          <w:rFonts w:eastAsia="Times New Roman" w:cs="Verdana"/>
          <w:i/>
          <w:lang w:eastAsia="nl-NL"/>
        </w:rPr>
        <w:t>iemand</w:t>
      </w:r>
      <w:r w:rsidRPr="00777869">
        <w:rPr>
          <w:rFonts w:eastAsia="Times New Roman" w:cs="Verdana"/>
          <w:i/>
          <w:lang w:eastAsia="nl-NL"/>
        </w:rPr>
        <w:t xml:space="preserve"> laat doorschemeren dat er iets niet goed zit in de relatie tussen het kind en een collega werkzaam binnen de kinderopvangorganisatie. </w:t>
      </w:r>
    </w:p>
    <w:p w14:paraId="13F9B3D0" w14:textId="77777777" w:rsidR="00390C6A" w:rsidRDefault="00390C6A" w:rsidP="00390C6A">
      <w:pPr>
        <w:autoSpaceDE w:val="0"/>
        <w:autoSpaceDN w:val="0"/>
        <w:adjustRightInd w:val="0"/>
        <w:spacing w:after="0" w:line="280" w:lineRule="atLeast"/>
        <w:rPr>
          <w:rFonts w:eastAsia="Times New Roman" w:cs="Verdana"/>
          <w:lang w:eastAsia="nl-NL"/>
        </w:rPr>
      </w:pPr>
    </w:p>
    <w:p w14:paraId="1ED3E596" w14:textId="5AD811E2" w:rsidR="000A1239" w:rsidRPr="00777869" w:rsidRDefault="00390C6A" w:rsidP="000A1239">
      <w:pPr>
        <w:autoSpaceDE w:val="0"/>
        <w:autoSpaceDN w:val="0"/>
        <w:adjustRightInd w:val="0"/>
        <w:spacing w:after="0" w:line="280" w:lineRule="atLeast"/>
        <w:rPr>
          <w:rFonts w:eastAsia="Times New Roman" w:cs="Verdana"/>
          <w:lang w:eastAsia="nl-NL"/>
        </w:rPr>
      </w:pPr>
      <w:r w:rsidRPr="00390C6A">
        <w:rPr>
          <w:rFonts w:eastAsia="Times New Roman" w:cs="Verdana"/>
          <w:lang w:eastAsia="nl-NL"/>
        </w:rPr>
        <w:t>De signalerende beroepskracht zal eerder ongewenste omgangsvormen van een collega naar een kind signaleren dan direct misbruik constateren.</w:t>
      </w:r>
      <w:r>
        <w:rPr>
          <w:rFonts w:eastAsia="Times New Roman" w:cs="Verdana"/>
          <w:lang w:eastAsia="nl-NL"/>
        </w:rPr>
        <w:t xml:space="preserve"> </w:t>
      </w:r>
      <w:r w:rsidR="000A1239" w:rsidRPr="00777869">
        <w:rPr>
          <w:rFonts w:eastAsia="Times New Roman" w:cs="Verdana"/>
          <w:lang w:eastAsia="nl-NL"/>
        </w:rPr>
        <w:t xml:space="preserve">Niet in alle gevallen waarin beroepskrachten menen dat er niet goed met kinderen wordt omgegaan door een collega, is er sprake van een mogelijk geweld- of zedendelict. Desondanks mag niet aan deze signalen voorbij worden gegaan en zal onderzocht moeten worden wat er bij het kind wordt gesignaleerd. </w:t>
      </w:r>
    </w:p>
    <w:p w14:paraId="421B7DEA" w14:textId="4475EC96"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 xml:space="preserve">De beroepskracht of bemiddelingsmedewerker dient altijd </w:t>
      </w:r>
      <w:r w:rsidRPr="00777869">
        <w:rPr>
          <w:rFonts w:eastAsia="Times New Roman" w:cs="Arial"/>
          <w:bCs/>
          <w:u w:val="single"/>
          <w:lang w:eastAsia="nl-NL"/>
        </w:rPr>
        <w:t>direct</w:t>
      </w:r>
      <w:r w:rsidRPr="00777869">
        <w:rPr>
          <w:rFonts w:eastAsia="Times New Roman" w:cs="Arial"/>
          <w:bCs/>
          <w:lang w:eastAsia="nl-NL"/>
        </w:rPr>
        <w:t xml:space="preserve"> de houder op de hoogte te stellen van zijn</w:t>
      </w:r>
      <w:r w:rsidR="00351F2A">
        <w:rPr>
          <w:rFonts w:eastAsia="Times New Roman" w:cs="Arial"/>
          <w:bCs/>
          <w:lang w:eastAsia="nl-NL"/>
        </w:rPr>
        <w:t>/haar</w:t>
      </w:r>
      <w:r w:rsidRPr="00777869">
        <w:rPr>
          <w:rFonts w:eastAsia="Times New Roman" w:cs="Arial"/>
          <w:bCs/>
          <w:lang w:eastAsia="nl-NL"/>
        </w:rPr>
        <w:t xml:space="preserve"> twijfels en niet zelf een afweging te maken. </w:t>
      </w:r>
    </w:p>
    <w:p w14:paraId="33BA4C5B" w14:textId="77777777" w:rsidR="000A1239" w:rsidRPr="00777869" w:rsidRDefault="000A1239" w:rsidP="000A1239">
      <w:pPr>
        <w:spacing w:after="0" w:line="280" w:lineRule="atLeast"/>
        <w:rPr>
          <w:rFonts w:eastAsia="Times New Roman" w:cs="Arial"/>
          <w:bCs/>
          <w:lang w:eastAsia="nl-NL"/>
        </w:rPr>
      </w:pPr>
    </w:p>
    <w:p w14:paraId="0D100A71" w14:textId="2B01EE4C"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Vermoedens zijn er in uiteenlopende gradaties. Als de beroepskracht of bemiddelingsmedewerker zi</w:t>
      </w:r>
      <w:r w:rsidR="00106F69" w:rsidRPr="00777869">
        <w:rPr>
          <w:rFonts w:eastAsia="Times New Roman" w:cs="Arial"/>
          <w:bCs/>
          <w:lang w:eastAsia="nl-NL"/>
        </w:rPr>
        <w:t>ch met een vermoeden over een collega</w:t>
      </w:r>
      <w:r w:rsidRPr="00777869">
        <w:rPr>
          <w:rFonts w:eastAsia="Times New Roman" w:cs="Arial"/>
          <w:bCs/>
          <w:lang w:eastAsia="nl-NL"/>
        </w:rPr>
        <w:t xml:space="preserve"> geconfronteerd ziet, moeten de volgende acties ondernomen worden:</w:t>
      </w:r>
    </w:p>
    <w:p w14:paraId="3B6D3A30" w14:textId="5B14CF2F" w:rsidR="000A1239" w:rsidRPr="00777869" w:rsidRDefault="000A1239" w:rsidP="00EF356C">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 xml:space="preserve">Raadpleeg de signalenlijsten in bijlage </w:t>
      </w:r>
      <w:r w:rsidR="00D87F94">
        <w:rPr>
          <w:rFonts w:eastAsia="Times New Roman" w:cs="Arial"/>
          <w:bCs/>
          <w:lang w:eastAsia="nl-NL"/>
        </w:rPr>
        <w:t>3, 4 en 9</w:t>
      </w:r>
    </w:p>
    <w:p w14:paraId="685E128F" w14:textId="282B0802" w:rsidR="000A1239" w:rsidRPr="00777869" w:rsidRDefault="00106F69" w:rsidP="00EF356C">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Documenteer wat is waargenomen</w:t>
      </w:r>
    </w:p>
    <w:p w14:paraId="7BFAF0F4" w14:textId="28FF671C" w:rsidR="000A1239" w:rsidRPr="00777869" w:rsidRDefault="000A1239" w:rsidP="00351F2A">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 xml:space="preserve">Leg het signaal </w:t>
      </w:r>
      <w:r w:rsidRPr="00777869">
        <w:rPr>
          <w:rFonts w:eastAsia="Times New Roman" w:cs="Arial"/>
          <w:bCs/>
          <w:u w:val="single"/>
          <w:lang w:eastAsia="nl-NL"/>
        </w:rPr>
        <w:t>direct</w:t>
      </w:r>
      <w:r w:rsidRPr="00777869">
        <w:rPr>
          <w:rFonts w:eastAsia="Times New Roman" w:cs="Arial"/>
          <w:bCs/>
          <w:lang w:eastAsia="nl-NL"/>
        </w:rPr>
        <w:t xml:space="preserve"> bij de houder</w:t>
      </w:r>
      <w:r w:rsidR="00351F2A" w:rsidRPr="00351F2A">
        <w:rPr>
          <w:rFonts w:eastAsia="Times New Roman" w:cs="Arial"/>
          <w:bCs/>
          <w:lang w:eastAsia="nl-NL"/>
        </w:rPr>
        <w:t xml:space="preserve"> </w:t>
      </w:r>
      <w:r w:rsidR="00351F2A" w:rsidRPr="00777869">
        <w:rPr>
          <w:rFonts w:eastAsia="Times New Roman" w:cs="Arial"/>
          <w:bCs/>
          <w:lang w:eastAsia="nl-NL"/>
        </w:rPr>
        <w:t>neer</w:t>
      </w:r>
    </w:p>
    <w:p w14:paraId="72ACA7E5" w14:textId="77777777" w:rsidR="000A1239" w:rsidRPr="000A1239" w:rsidRDefault="000A1239" w:rsidP="000A1239">
      <w:pPr>
        <w:autoSpaceDE w:val="0"/>
        <w:autoSpaceDN w:val="0"/>
        <w:adjustRightInd w:val="0"/>
        <w:spacing w:after="0" w:line="280" w:lineRule="atLeast"/>
        <w:rPr>
          <w:rFonts w:eastAsia="Times New Roman" w:cs="Verdana"/>
          <w:sz w:val="20"/>
          <w:szCs w:val="20"/>
          <w:lang w:eastAsia="nl-NL"/>
        </w:rPr>
      </w:pPr>
    </w:p>
    <w:p w14:paraId="64B1DE92" w14:textId="75E541B1" w:rsidR="000A1239" w:rsidRPr="000A1239" w:rsidRDefault="000A1239" w:rsidP="00545413">
      <w:pPr>
        <w:pStyle w:val="Kop4"/>
        <w:rPr>
          <w:rFonts w:eastAsia="Times New Roman"/>
          <w:b/>
          <w:sz w:val="20"/>
          <w:szCs w:val="20"/>
          <w:lang w:eastAsia="nl-NL"/>
        </w:rPr>
      </w:pPr>
      <w:bookmarkStart w:id="75" w:name="_Toc299625248"/>
      <w:bookmarkStart w:id="76" w:name="_Toc360009305"/>
      <w:r w:rsidRPr="000F3664">
        <w:rPr>
          <w:rFonts w:eastAsia="Times New Roman"/>
          <w:color w:val="00B050"/>
          <w:lang w:eastAsia="nl-NL"/>
        </w:rPr>
        <w:t>Stap 1B: Direct melding doen van vermoeden van geweld- of zedendelict jegens een kind bij houder</w:t>
      </w:r>
      <w:bookmarkEnd w:id="75"/>
      <w:bookmarkEnd w:id="76"/>
    </w:p>
    <w:p w14:paraId="16B473EA" w14:textId="6CD09955" w:rsidR="000A1239" w:rsidRPr="00777869" w:rsidRDefault="000A1239" w:rsidP="000A1239">
      <w:pPr>
        <w:tabs>
          <w:tab w:val="left" w:pos="770"/>
        </w:tabs>
        <w:spacing w:after="0" w:line="280" w:lineRule="atLeast"/>
        <w:rPr>
          <w:rFonts w:eastAsia="Times New Roman" w:cs="Arial"/>
          <w:bCs/>
          <w:i/>
          <w:lang w:eastAsia="nl-NL"/>
        </w:rPr>
      </w:pPr>
      <w:r w:rsidRPr="00777869">
        <w:rPr>
          <w:rFonts w:eastAsia="Times New Roman" w:cs="Arial"/>
          <w:bCs/>
          <w:i/>
          <w:lang w:eastAsia="nl-NL"/>
        </w:rPr>
        <w:t>Wanneer een beroepskracht of bemiddelingsmedewerker vermoedt dat een collega binnen de kinderopvangorganisatie zich schuldig maakt aan kindermishandeling moet de beroepskracht of bemiddelingsmedewerker di</w:t>
      </w:r>
      <w:r w:rsidR="00777869" w:rsidRPr="00777869">
        <w:rPr>
          <w:rFonts w:eastAsia="Times New Roman" w:cs="Arial"/>
          <w:bCs/>
          <w:i/>
          <w:lang w:eastAsia="nl-NL"/>
        </w:rPr>
        <w:t>t direct melden bij de houder. Deze stap wordt zorgvuldig gedocumenteerd.</w:t>
      </w:r>
    </w:p>
    <w:p w14:paraId="23CF8890" w14:textId="77777777" w:rsidR="000A1239" w:rsidRPr="00777869" w:rsidRDefault="000A1239" w:rsidP="000A1239">
      <w:pPr>
        <w:tabs>
          <w:tab w:val="left" w:pos="770"/>
        </w:tabs>
        <w:spacing w:after="0" w:line="280" w:lineRule="atLeast"/>
        <w:rPr>
          <w:rFonts w:eastAsia="Times New Roman" w:cs="Arial"/>
          <w:bCs/>
          <w:lang w:eastAsia="nl-NL"/>
        </w:rPr>
      </w:pPr>
    </w:p>
    <w:p w14:paraId="6BB6CAC3" w14:textId="556D3498" w:rsidR="000A1239" w:rsidRPr="00777869" w:rsidRDefault="000A1239" w:rsidP="000A1239">
      <w:pPr>
        <w:tabs>
          <w:tab w:val="left" w:pos="770"/>
        </w:tabs>
        <w:spacing w:after="0" w:line="280" w:lineRule="atLeast"/>
        <w:rPr>
          <w:rFonts w:eastAsia="Times New Roman" w:cs="Arial"/>
          <w:bCs/>
          <w:lang w:eastAsia="nl-NL"/>
        </w:rPr>
      </w:pPr>
      <w:r w:rsidRPr="00777869">
        <w:rPr>
          <w:rFonts w:eastAsia="Times New Roman" w:cs="Arial"/>
          <w:bCs/>
          <w:lang w:eastAsia="nl-NL"/>
        </w:rPr>
        <w:t xml:space="preserve">In het stappenplan wordt er van uitgegaan dat een beroepskracht of een bemiddelingsmedewerker een mogelijk vermoeden van kindermishandeling door een collega direct meldt bij de houder. In de praktijk kunnen ook de volgende personen deze melding van vermoeden van kindermishandeling door een </w:t>
      </w:r>
      <w:r w:rsidR="00351F2A">
        <w:rPr>
          <w:rFonts w:eastAsia="Times New Roman" w:cs="Arial"/>
          <w:bCs/>
          <w:lang w:eastAsia="nl-NL"/>
        </w:rPr>
        <w:t>medewerker</w:t>
      </w:r>
      <w:r w:rsidR="00351F2A" w:rsidRPr="00777869">
        <w:rPr>
          <w:rFonts w:eastAsia="Times New Roman" w:cs="Arial"/>
          <w:bCs/>
          <w:lang w:eastAsia="nl-NL"/>
        </w:rPr>
        <w:t xml:space="preserve"> </w:t>
      </w:r>
      <w:r w:rsidRPr="00777869">
        <w:rPr>
          <w:rFonts w:eastAsia="Times New Roman" w:cs="Arial"/>
          <w:bCs/>
          <w:lang w:eastAsia="nl-NL"/>
        </w:rPr>
        <w:t xml:space="preserve">doen: </w:t>
      </w:r>
    </w:p>
    <w:p w14:paraId="5E8D7B7F" w14:textId="77777777" w:rsidR="000A1239" w:rsidRPr="00777869" w:rsidRDefault="000A1239" w:rsidP="000A1239">
      <w:pPr>
        <w:autoSpaceDE w:val="0"/>
        <w:autoSpaceDN w:val="0"/>
        <w:adjustRightInd w:val="0"/>
        <w:spacing w:after="0" w:line="280" w:lineRule="atLeast"/>
        <w:rPr>
          <w:rFonts w:eastAsia="Times New Roman" w:cs="Verdana"/>
          <w:lang w:eastAsia="nl-NL"/>
        </w:rPr>
      </w:pPr>
    </w:p>
    <w:p w14:paraId="74C79D43"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lang w:eastAsia="nl-NL"/>
        </w:rPr>
      </w:pPr>
      <w:r w:rsidRPr="00777869">
        <w:rPr>
          <w:rFonts w:eastAsia="Times New Roman" w:cs="Arial"/>
          <w:bCs/>
          <w:i/>
          <w:iCs/>
          <w:lang w:eastAsia="nl-NL"/>
        </w:rPr>
        <w:t>Melding door het kind</w:t>
      </w:r>
    </w:p>
    <w:p w14:paraId="28E90349" w14:textId="2804A226" w:rsidR="000A1239" w:rsidRPr="00777869" w:rsidRDefault="000A1239" w:rsidP="000A1239">
      <w:pPr>
        <w:spacing w:after="0" w:line="280" w:lineRule="atLeast"/>
        <w:ind w:left="360"/>
        <w:rPr>
          <w:rFonts w:eastAsia="Times New Roman" w:cs="Arial"/>
          <w:bCs/>
          <w:lang w:eastAsia="nl-NL"/>
        </w:rPr>
      </w:pPr>
      <w:r w:rsidRPr="00777869">
        <w:rPr>
          <w:rFonts w:eastAsia="Times New Roman" w:cs="Arial"/>
          <w:bCs/>
          <w:lang w:eastAsia="nl-NL"/>
        </w:rPr>
        <w:t xml:space="preserve">Als de melding van een geweld- of zedendelict afkomstig is van een kind, is opvang en steun voor het kind het eerste aandachtspunt. De beroepskracht bij wie het slachtoffer de klacht meldt, is verplicht dit meteen te melden bij de houder. Deze laat weten discreet te zullen handelen, maar belooft geen geheimhouding aan het kind. Naast </w:t>
      </w:r>
      <w:r w:rsidR="00777869" w:rsidRPr="00777869">
        <w:rPr>
          <w:rFonts w:eastAsia="Times New Roman" w:cs="Arial"/>
          <w:bCs/>
          <w:lang w:eastAsia="nl-NL"/>
        </w:rPr>
        <w:t xml:space="preserve">Veilig Thuis </w:t>
      </w:r>
      <w:r w:rsidRPr="00777869">
        <w:rPr>
          <w:rFonts w:eastAsia="Times New Roman" w:cs="Arial"/>
          <w:bCs/>
          <w:lang w:eastAsia="nl-NL"/>
        </w:rPr>
        <w:t>worden zo nodig anderen ingeschakeld voor hulp. De ouders van het betrokken kind worden geïnformeerd. Aan de ouders wordt eveneens opvang en steun geboden. Het waarborgen van het gevoel van veiligheid van het kind is</w:t>
      </w:r>
      <w:r w:rsidR="00351F2A">
        <w:rPr>
          <w:rFonts w:eastAsia="Times New Roman" w:cs="Arial"/>
          <w:bCs/>
          <w:lang w:eastAsia="nl-NL"/>
        </w:rPr>
        <w:t xml:space="preserve"> het</w:t>
      </w:r>
      <w:r w:rsidRPr="00777869">
        <w:rPr>
          <w:rFonts w:eastAsia="Times New Roman" w:cs="Arial"/>
          <w:bCs/>
          <w:lang w:eastAsia="nl-NL"/>
        </w:rPr>
        <w:t xml:space="preserve"> uitgangspunt van dit handelen.</w:t>
      </w:r>
    </w:p>
    <w:p w14:paraId="0E2FC963" w14:textId="77777777" w:rsidR="000A1239" w:rsidRPr="00777869" w:rsidRDefault="000A1239" w:rsidP="000A1239">
      <w:pPr>
        <w:tabs>
          <w:tab w:val="left" w:pos="770"/>
        </w:tabs>
        <w:spacing w:after="0" w:line="280" w:lineRule="atLeast"/>
        <w:rPr>
          <w:rFonts w:eastAsia="Times New Roman" w:cs="Arial"/>
          <w:bCs/>
          <w:lang w:eastAsia="nl-NL"/>
        </w:rPr>
      </w:pPr>
    </w:p>
    <w:p w14:paraId="5A4D817A"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lang w:eastAsia="nl-NL"/>
        </w:rPr>
      </w:pPr>
      <w:r w:rsidRPr="00777869">
        <w:rPr>
          <w:rFonts w:eastAsia="Times New Roman" w:cs="Arial"/>
          <w:bCs/>
          <w:i/>
          <w:iCs/>
          <w:lang w:eastAsia="nl-NL"/>
        </w:rPr>
        <w:t>Melding door de ouder</w:t>
      </w:r>
    </w:p>
    <w:p w14:paraId="749C4182" w14:textId="190BB2DA" w:rsidR="000A1239" w:rsidRPr="00777869" w:rsidRDefault="000A1239" w:rsidP="00777869">
      <w:pPr>
        <w:tabs>
          <w:tab w:val="left" w:pos="770"/>
        </w:tabs>
        <w:spacing w:after="0" w:line="280" w:lineRule="atLeast"/>
        <w:ind w:left="360"/>
        <w:rPr>
          <w:rFonts w:eastAsia="Times New Roman" w:cs="Arial"/>
          <w:bCs/>
          <w:lang w:eastAsia="nl-NL"/>
        </w:rPr>
      </w:pPr>
      <w:r w:rsidRPr="00777869">
        <w:rPr>
          <w:rFonts w:eastAsia="Times New Roman" w:cs="Arial"/>
          <w:bCs/>
          <w:lang w:eastAsia="nl-NL"/>
        </w:rPr>
        <w:t xml:space="preserve">Als de melding van de ouders komt, </w:t>
      </w:r>
      <w:r w:rsidR="00351F2A">
        <w:rPr>
          <w:rFonts w:eastAsia="Times New Roman" w:cs="Arial"/>
          <w:bCs/>
          <w:lang w:eastAsia="nl-NL"/>
        </w:rPr>
        <w:t>moet</w:t>
      </w:r>
      <w:r w:rsidR="00351F2A" w:rsidRPr="00777869">
        <w:rPr>
          <w:rFonts w:eastAsia="Times New Roman" w:cs="Arial"/>
          <w:bCs/>
          <w:lang w:eastAsia="nl-NL"/>
        </w:rPr>
        <w:t xml:space="preserve"> </w:t>
      </w:r>
      <w:r w:rsidRPr="00777869">
        <w:rPr>
          <w:rFonts w:eastAsia="Times New Roman" w:cs="Arial"/>
          <w:bCs/>
          <w:lang w:eastAsia="nl-NL"/>
        </w:rPr>
        <w:t xml:space="preserve">deze melding altijd serieus </w:t>
      </w:r>
      <w:r w:rsidR="00351F2A" w:rsidRPr="00777869">
        <w:rPr>
          <w:rFonts w:eastAsia="Times New Roman" w:cs="Arial"/>
          <w:bCs/>
          <w:lang w:eastAsia="nl-NL"/>
        </w:rPr>
        <w:t xml:space="preserve">worden </w:t>
      </w:r>
      <w:r w:rsidRPr="00777869">
        <w:rPr>
          <w:rFonts w:eastAsia="Times New Roman" w:cs="Arial"/>
          <w:bCs/>
          <w:lang w:eastAsia="nl-NL"/>
        </w:rPr>
        <w:t xml:space="preserve">genomen. Feiten en constateringen zullen bij ouders </w:t>
      </w:r>
      <w:r w:rsidR="00351F2A" w:rsidRPr="00777869">
        <w:rPr>
          <w:rFonts w:eastAsia="Times New Roman" w:cs="Arial"/>
          <w:bCs/>
          <w:lang w:eastAsia="nl-NL"/>
        </w:rPr>
        <w:t xml:space="preserve">worden </w:t>
      </w:r>
      <w:r w:rsidRPr="00777869">
        <w:rPr>
          <w:rFonts w:eastAsia="Times New Roman" w:cs="Arial"/>
          <w:bCs/>
          <w:lang w:eastAsia="nl-NL"/>
        </w:rPr>
        <w:t>nagevraagd.</w:t>
      </w:r>
      <w:r w:rsidR="00777869" w:rsidRPr="00777869">
        <w:rPr>
          <w:rFonts w:eastAsia="Times New Roman" w:cs="Arial"/>
          <w:bCs/>
          <w:lang w:eastAsia="nl-NL"/>
        </w:rPr>
        <w:t xml:space="preserve"> </w:t>
      </w:r>
      <w:r w:rsidRPr="00777869">
        <w:rPr>
          <w:rFonts w:eastAsia="Times New Roman" w:cs="Arial"/>
          <w:bCs/>
          <w:lang w:eastAsia="nl-NL"/>
        </w:rPr>
        <w:t>De beroepskracht geeft de melding direct door aan de houder. De ouder kan bij een redelijk vermoeden ook zelf contact opnemen met een vertrouwensinspecteur van de Inspectie van het Onderwijs.</w:t>
      </w:r>
      <w:r w:rsidR="007279A6">
        <w:rPr>
          <w:rFonts w:eastAsia="Times New Roman" w:cs="Arial"/>
          <w:bCs/>
          <w:lang w:eastAsia="nl-NL"/>
        </w:rPr>
        <w:t xml:space="preserve"> </w:t>
      </w:r>
    </w:p>
    <w:p w14:paraId="298A18BB" w14:textId="29856C47" w:rsidR="000A1239" w:rsidRDefault="000A1239" w:rsidP="000A1239">
      <w:pPr>
        <w:tabs>
          <w:tab w:val="left" w:pos="770"/>
        </w:tabs>
        <w:spacing w:after="0" w:line="280" w:lineRule="atLeast"/>
        <w:rPr>
          <w:rFonts w:eastAsia="Times New Roman" w:cs="Arial"/>
          <w:bCs/>
          <w:lang w:eastAsia="nl-NL"/>
        </w:rPr>
      </w:pPr>
    </w:p>
    <w:p w14:paraId="7E97BA01" w14:textId="77777777" w:rsidR="00777869" w:rsidRPr="00777869" w:rsidRDefault="00777869" w:rsidP="000A1239">
      <w:pPr>
        <w:tabs>
          <w:tab w:val="left" w:pos="770"/>
        </w:tabs>
        <w:spacing w:after="0" w:line="280" w:lineRule="atLeast"/>
        <w:rPr>
          <w:rFonts w:eastAsia="Times New Roman" w:cs="Arial"/>
          <w:bCs/>
          <w:lang w:eastAsia="nl-NL"/>
        </w:rPr>
      </w:pPr>
    </w:p>
    <w:p w14:paraId="31E38531"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i/>
          <w:iCs/>
          <w:lang w:eastAsia="nl-NL"/>
        </w:rPr>
      </w:pPr>
      <w:r w:rsidRPr="00777869">
        <w:rPr>
          <w:rFonts w:eastAsia="Times New Roman" w:cs="Arial"/>
          <w:bCs/>
          <w:i/>
          <w:iCs/>
          <w:lang w:eastAsia="nl-NL"/>
        </w:rPr>
        <w:t>Melding door derden</w:t>
      </w:r>
    </w:p>
    <w:p w14:paraId="007978AE" w14:textId="7479E7CD" w:rsidR="000A1239" w:rsidRPr="00777869" w:rsidRDefault="000A1239" w:rsidP="000A1239">
      <w:pPr>
        <w:spacing w:after="0" w:line="280" w:lineRule="atLeast"/>
        <w:ind w:left="360"/>
        <w:rPr>
          <w:rFonts w:eastAsia="Times New Roman" w:cs="Arial"/>
          <w:bCs/>
          <w:lang w:eastAsia="nl-NL"/>
        </w:rPr>
      </w:pPr>
      <w:r w:rsidRPr="00777869">
        <w:rPr>
          <w:rFonts w:eastAsia="Times New Roman" w:cs="Arial"/>
          <w:bCs/>
          <w:lang w:eastAsia="nl-NL"/>
        </w:rPr>
        <w:t>Als de melding van derden komt, dient uitgezocht te worden over welke informatie deze persoon/personen precies beschikt/beschikken en waar</w:t>
      </w:r>
      <w:r w:rsidR="00351F2A">
        <w:rPr>
          <w:rFonts w:eastAsia="Times New Roman" w:cs="Arial"/>
          <w:bCs/>
          <w:lang w:eastAsia="nl-NL"/>
        </w:rPr>
        <w:t>op</w:t>
      </w:r>
      <w:r w:rsidRPr="00777869">
        <w:rPr>
          <w:rFonts w:eastAsia="Times New Roman" w:cs="Arial"/>
          <w:bCs/>
          <w:lang w:eastAsia="nl-NL"/>
        </w:rPr>
        <w:t xml:space="preserve"> deze informatie is gebaseerd. De beroepskracht geeft de melding door aan de houder. </w:t>
      </w:r>
    </w:p>
    <w:p w14:paraId="4F175073" w14:textId="77777777" w:rsidR="000A1239" w:rsidRPr="000A1239" w:rsidRDefault="000A1239" w:rsidP="000A1239">
      <w:pPr>
        <w:autoSpaceDE w:val="0"/>
        <w:autoSpaceDN w:val="0"/>
        <w:adjustRightInd w:val="0"/>
        <w:spacing w:after="0" w:line="280" w:lineRule="atLeast"/>
        <w:rPr>
          <w:rFonts w:eastAsia="Times New Roman" w:cs="Times-Roman"/>
          <w:b/>
          <w:bCs/>
          <w:sz w:val="20"/>
          <w:szCs w:val="20"/>
        </w:rPr>
      </w:pPr>
    </w:p>
    <w:p w14:paraId="4C76302F" w14:textId="77777777" w:rsidR="000A1239" w:rsidRPr="000F3664" w:rsidRDefault="000A1239" w:rsidP="00337735">
      <w:pPr>
        <w:pStyle w:val="Kop5"/>
        <w:rPr>
          <w:rFonts w:eastAsia="Times New Roman"/>
          <w:color w:val="00B050"/>
        </w:rPr>
      </w:pPr>
      <w:r w:rsidRPr="000F3664">
        <w:rPr>
          <w:rFonts w:eastAsia="Times New Roman"/>
          <w:color w:val="00B050"/>
        </w:rPr>
        <w:t>Melding over leidinggevende</w:t>
      </w:r>
    </w:p>
    <w:p w14:paraId="6D23494C" w14:textId="77777777" w:rsidR="000A1239" w:rsidRPr="00777869" w:rsidRDefault="000A1239" w:rsidP="000A1239">
      <w:pPr>
        <w:autoSpaceDE w:val="0"/>
        <w:autoSpaceDN w:val="0"/>
        <w:adjustRightInd w:val="0"/>
        <w:spacing w:after="0" w:line="280" w:lineRule="atLeast"/>
        <w:rPr>
          <w:rFonts w:eastAsia="Times New Roman" w:cs="Times-Roman"/>
          <w:bCs/>
        </w:rPr>
      </w:pPr>
      <w:r w:rsidRPr="00777869">
        <w:rPr>
          <w:rFonts w:eastAsia="Times New Roman" w:cs="Times-Roman"/>
          <w:bCs/>
        </w:rPr>
        <w:t>Wanneer de melding van toepassing is op de leidinggevende dient door de constaterende beroepskracht direct de houder te worden ingeschakeld.</w:t>
      </w:r>
    </w:p>
    <w:p w14:paraId="7DBFDAB9" w14:textId="77777777" w:rsidR="000A1239" w:rsidRPr="000A1239" w:rsidRDefault="000A1239" w:rsidP="000A1239">
      <w:pPr>
        <w:spacing w:after="0" w:line="280" w:lineRule="atLeast"/>
        <w:rPr>
          <w:rFonts w:eastAsia="Times New Roman" w:cs="Arial"/>
          <w:bCs/>
          <w:sz w:val="20"/>
          <w:szCs w:val="20"/>
          <w:lang w:eastAsia="nl-NL"/>
        </w:rPr>
      </w:pPr>
    </w:p>
    <w:p w14:paraId="4436DD9F" w14:textId="071458DF" w:rsidR="000A1239" w:rsidRPr="000F3664" w:rsidRDefault="000A1239" w:rsidP="00337735">
      <w:pPr>
        <w:pStyle w:val="Kop5"/>
        <w:rPr>
          <w:rFonts w:eastAsia="Times New Roman"/>
          <w:color w:val="00B050"/>
        </w:rPr>
      </w:pPr>
      <w:r w:rsidRPr="000F3664">
        <w:rPr>
          <w:rFonts w:eastAsia="Times New Roman"/>
          <w:color w:val="00B050"/>
        </w:rPr>
        <w:t>Melding over de</w:t>
      </w:r>
      <w:r w:rsidR="00351F2A">
        <w:rPr>
          <w:rFonts w:eastAsia="Times New Roman"/>
          <w:color w:val="00B050"/>
        </w:rPr>
        <w:t xml:space="preserve"> houder/</w:t>
      </w:r>
      <w:r w:rsidRPr="000F3664">
        <w:rPr>
          <w:rFonts w:eastAsia="Times New Roman"/>
          <w:color w:val="00B050"/>
        </w:rPr>
        <w:t>directie</w:t>
      </w:r>
    </w:p>
    <w:p w14:paraId="5E7DAB4D" w14:textId="7C78B10B" w:rsidR="000A1239" w:rsidRPr="00777869" w:rsidRDefault="000A1239" w:rsidP="000A1239">
      <w:pPr>
        <w:autoSpaceDE w:val="0"/>
        <w:autoSpaceDN w:val="0"/>
        <w:adjustRightInd w:val="0"/>
        <w:spacing w:after="0" w:line="280" w:lineRule="atLeast"/>
        <w:rPr>
          <w:rFonts w:eastAsia="Times New Roman" w:cs="Times-Roman"/>
          <w:bCs/>
          <w:szCs w:val="20"/>
        </w:rPr>
      </w:pPr>
      <w:r w:rsidRPr="00777869">
        <w:rPr>
          <w:rFonts w:eastAsia="Times New Roman" w:cs="Times-Roman"/>
          <w:bCs/>
          <w:szCs w:val="20"/>
        </w:rPr>
        <w:t xml:space="preserve">Een bijzondere situatie betreft het geval dat </w:t>
      </w:r>
      <w:r w:rsidR="00777869" w:rsidRPr="00777869">
        <w:rPr>
          <w:rFonts w:eastAsia="Times New Roman" w:cs="Times-Roman"/>
          <w:bCs/>
          <w:szCs w:val="20"/>
        </w:rPr>
        <w:t xml:space="preserve">het vermoeden </w:t>
      </w:r>
      <w:r w:rsidRPr="00777869">
        <w:rPr>
          <w:rFonts w:eastAsia="Times New Roman" w:cs="Times-Roman"/>
          <w:bCs/>
          <w:szCs w:val="20"/>
        </w:rPr>
        <w:t xml:space="preserve">het gedrag van de </w:t>
      </w:r>
      <w:r w:rsidR="00351F2A">
        <w:rPr>
          <w:rFonts w:eastAsia="Times New Roman" w:cs="Times-Roman"/>
          <w:bCs/>
          <w:szCs w:val="20"/>
        </w:rPr>
        <w:t>houder/</w:t>
      </w:r>
      <w:r w:rsidRPr="00777869">
        <w:rPr>
          <w:rFonts w:eastAsia="Times New Roman" w:cs="Times-Roman"/>
          <w:bCs/>
          <w:szCs w:val="20"/>
        </w:rPr>
        <w:t xml:space="preserve">directie zelf betreft. Het gaat hierbij immers om de situatie waarin het niet meer mogelijk is om </w:t>
      </w:r>
      <w:r w:rsidR="00777869" w:rsidRPr="00777869">
        <w:rPr>
          <w:rFonts w:eastAsia="Times New Roman" w:cs="Times-Roman"/>
          <w:bCs/>
          <w:szCs w:val="20"/>
        </w:rPr>
        <w:t xml:space="preserve">intern </w:t>
      </w:r>
      <w:r w:rsidR="00351F2A" w:rsidRPr="00777869">
        <w:rPr>
          <w:rFonts w:eastAsia="Times New Roman" w:cs="Times-Roman"/>
          <w:bCs/>
          <w:szCs w:val="20"/>
        </w:rPr>
        <w:t xml:space="preserve">hogerop </w:t>
      </w:r>
      <w:r w:rsidRPr="00777869">
        <w:rPr>
          <w:rFonts w:eastAsia="Times New Roman" w:cs="Times-Roman"/>
          <w:bCs/>
          <w:szCs w:val="20"/>
        </w:rPr>
        <w:t>melding te doen. In dat geval is de constaterende beroepskracht verplicht om aangifte te doen bij</w:t>
      </w:r>
      <w:r w:rsidR="00777869" w:rsidRPr="00777869">
        <w:rPr>
          <w:rFonts w:eastAsia="Times New Roman" w:cs="Times-Roman"/>
          <w:bCs/>
          <w:szCs w:val="20"/>
        </w:rPr>
        <w:t xml:space="preserve"> </w:t>
      </w:r>
      <w:r w:rsidRPr="00777869">
        <w:rPr>
          <w:rFonts w:eastAsia="Times New Roman" w:cs="Times-Roman"/>
          <w:bCs/>
          <w:szCs w:val="20"/>
        </w:rPr>
        <w:t>de politie. De beroepskracht kan hierover in overleg treden met de vertrouwensinspecteur</w:t>
      </w:r>
      <w:r w:rsidR="00351F2A">
        <w:rPr>
          <w:rFonts w:eastAsia="Times New Roman" w:cs="Times-Roman"/>
          <w:bCs/>
          <w:szCs w:val="20"/>
        </w:rPr>
        <w:t xml:space="preserve"> van de Inspectie van het Onderwijs</w:t>
      </w:r>
      <w:r w:rsidRPr="00777869">
        <w:rPr>
          <w:rFonts w:eastAsia="Times New Roman" w:cs="Times-Roman"/>
          <w:bCs/>
          <w:szCs w:val="20"/>
        </w:rPr>
        <w:t>. De vertrouwensinspecteur kan de beroepskracht begelei</w:t>
      </w:r>
      <w:r w:rsidR="00777869" w:rsidRPr="00777869">
        <w:rPr>
          <w:rFonts w:eastAsia="Times New Roman" w:cs="Times-Roman"/>
          <w:bCs/>
          <w:szCs w:val="20"/>
        </w:rPr>
        <w:t>den bij het doen van aangifte.</w:t>
      </w:r>
      <w:r w:rsidRPr="00777869">
        <w:rPr>
          <w:rFonts w:eastAsia="Times New Roman" w:cs="Times-Roman"/>
          <w:bCs/>
          <w:szCs w:val="20"/>
        </w:rPr>
        <w:t xml:space="preserve"> </w:t>
      </w:r>
    </w:p>
    <w:p w14:paraId="1621A13C" w14:textId="77777777" w:rsidR="000A1239" w:rsidRPr="000A1239" w:rsidRDefault="000A1239" w:rsidP="000A1239">
      <w:pPr>
        <w:autoSpaceDE w:val="0"/>
        <w:autoSpaceDN w:val="0"/>
        <w:adjustRightInd w:val="0"/>
        <w:spacing w:after="0" w:line="280" w:lineRule="atLeast"/>
        <w:ind w:left="360"/>
        <w:rPr>
          <w:rFonts w:eastAsia="Times New Roman" w:cs="Times-Roman"/>
          <w:bCs/>
          <w:sz w:val="20"/>
          <w:szCs w:val="20"/>
        </w:rPr>
      </w:pPr>
    </w:p>
    <w:p w14:paraId="233342BB" w14:textId="77777777" w:rsidR="000A1239" w:rsidRPr="000A1239" w:rsidRDefault="000A1239" w:rsidP="00545413">
      <w:pPr>
        <w:pStyle w:val="Kop4"/>
        <w:rPr>
          <w:rFonts w:eastAsia="Times New Roman"/>
          <w:lang w:eastAsia="nl-NL"/>
        </w:rPr>
      </w:pPr>
      <w:bookmarkStart w:id="77" w:name="_Toc299625249"/>
      <w:bookmarkStart w:id="78" w:name="_Toc360009306"/>
      <w:r w:rsidRPr="000F3664">
        <w:rPr>
          <w:rFonts w:eastAsia="Times New Roman"/>
          <w:color w:val="00B050"/>
          <w:lang w:eastAsia="nl-NL"/>
        </w:rPr>
        <w:t>Stap 2: In overleg treden met vertrouwensinspecteur</w:t>
      </w:r>
      <w:bookmarkEnd w:id="77"/>
      <w:bookmarkEnd w:id="78"/>
    </w:p>
    <w:p w14:paraId="3F7E7BFC" w14:textId="72AA3326" w:rsidR="000A1239" w:rsidRPr="00777869" w:rsidRDefault="000A1239" w:rsidP="000A1239">
      <w:pPr>
        <w:spacing w:after="0" w:line="280" w:lineRule="atLeast"/>
        <w:rPr>
          <w:rFonts w:eastAsia="Times New Roman" w:cs="Arial"/>
          <w:bCs/>
          <w:i/>
          <w:szCs w:val="20"/>
          <w:lang w:eastAsia="nl-NL"/>
        </w:rPr>
      </w:pPr>
      <w:r w:rsidRPr="00777869">
        <w:rPr>
          <w:rFonts w:eastAsia="Times New Roman" w:cs="Arial"/>
          <w:bCs/>
          <w:i/>
          <w:szCs w:val="20"/>
          <w:lang w:eastAsia="nl-NL"/>
        </w:rPr>
        <w:t>De houder is verplicht om direct in overleg te treden met een vertrouwensinspecteur van de Inspectie van het Onderwijs.</w:t>
      </w:r>
      <w:r w:rsidR="007279A6">
        <w:rPr>
          <w:rFonts w:eastAsia="Times New Roman" w:cs="Arial"/>
          <w:bCs/>
          <w:i/>
          <w:szCs w:val="20"/>
          <w:lang w:eastAsia="nl-NL"/>
        </w:rPr>
        <w:t xml:space="preserve"> </w:t>
      </w:r>
    </w:p>
    <w:p w14:paraId="72675A52" w14:textId="77777777" w:rsidR="000A1239" w:rsidRPr="00777869" w:rsidRDefault="000A1239" w:rsidP="000A1239">
      <w:pPr>
        <w:spacing w:after="0" w:line="280" w:lineRule="atLeast"/>
        <w:rPr>
          <w:rFonts w:eastAsia="Times New Roman" w:cs="Arial"/>
          <w:bCs/>
          <w:szCs w:val="20"/>
          <w:lang w:eastAsia="nl-NL"/>
        </w:rPr>
      </w:pPr>
    </w:p>
    <w:p w14:paraId="7A12598D" w14:textId="364FAA88"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De vertrouwensinspecteur gaat samen met de houder na of er een redelijk vermoeden bestaat en adviseert de houde</w:t>
      </w:r>
      <w:r w:rsidR="00777869" w:rsidRPr="00777869">
        <w:rPr>
          <w:rFonts w:eastAsia="Times New Roman" w:cs="Arial"/>
          <w:bCs/>
          <w:szCs w:val="20"/>
          <w:lang w:eastAsia="nl-NL"/>
        </w:rPr>
        <w:t xml:space="preserve">r over aangifte. </w:t>
      </w:r>
      <w:r w:rsidRPr="00777869">
        <w:rPr>
          <w:rFonts w:eastAsia="Times New Roman" w:cs="Arial"/>
          <w:bCs/>
          <w:szCs w:val="20"/>
          <w:lang w:eastAsia="nl-NL"/>
        </w:rPr>
        <w:t>Wanneer er geen sprake is van een redelijk vermoeden, is nader onderzoek redelijkerwijs niet aan de orde. De houder zal in gesprek gaan met betrokkenen om de mogelijk verstoorde werkhouding te herstellen. Indien de uitkomst is dat er een redelijk vermoeden bestaat van een gewelds- of zedendelict dan heeft de houder een aangifteplicht.</w:t>
      </w:r>
      <w:r w:rsidR="007279A6">
        <w:rPr>
          <w:rFonts w:eastAsia="Times New Roman" w:cs="Arial"/>
          <w:bCs/>
          <w:szCs w:val="20"/>
          <w:lang w:eastAsia="nl-NL"/>
        </w:rPr>
        <w:t xml:space="preserve"> </w:t>
      </w:r>
    </w:p>
    <w:p w14:paraId="2D028065" w14:textId="77777777" w:rsidR="000A1239" w:rsidRPr="00777869" w:rsidRDefault="000A1239" w:rsidP="000A1239">
      <w:pPr>
        <w:spacing w:after="0" w:line="280" w:lineRule="atLeast"/>
        <w:rPr>
          <w:rFonts w:eastAsia="Times New Roman" w:cs="Arial"/>
          <w:bCs/>
          <w:szCs w:val="20"/>
          <w:lang w:eastAsia="nl-NL"/>
        </w:rPr>
      </w:pPr>
    </w:p>
    <w:p w14:paraId="54046B25" w14:textId="77777777"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De houder is verantwoordelijk voor de registratie in deze stap.</w:t>
      </w:r>
    </w:p>
    <w:p w14:paraId="488F5D15" w14:textId="77777777" w:rsidR="000A1239" w:rsidRPr="000A1239" w:rsidRDefault="000A1239" w:rsidP="000A1239">
      <w:pPr>
        <w:spacing w:after="0" w:line="280" w:lineRule="atLeast"/>
        <w:rPr>
          <w:rFonts w:eastAsia="Times New Roman" w:cs="Arial"/>
          <w:sz w:val="20"/>
          <w:szCs w:val="20"/>
          <w:lang w:eastAsia="nl-NL"/>
        </w:rPr>
      </w:pPr>
    </w:p>
    <w:p w14:paraId="3EF2C506" w14:textId="77777777" w:rsidR="000A1239" w:rsidRPr="000F3664" w:rsidRDefault="000A1239" w:rsidP="00777869">
      <w:pPr>
        <w:pStyle w:val="Kop5"/>
        <w:rPr>
          <w:rFonts w:eastAsia="Times New Roman"/>
          <w:color w:val="00B050"/>
          <w:lang w:eastAsia="nl-NL"/>
        </w:rPr>
      </w:pPr>
      <w:r w:rsidRPr="000F3664">
        <w:rPr>
          <w:rFonts w:eastAsia="Times New Roman"/>
          <w:color w:val="00B050"/>
          <w:lang w:eastAsia="nl-NL"/>
        </w:rPr>
        <w:t>Aangifteplicht voor houder</w:t>
      </w:r>
    </w:p>
    <w:p w14:paraId="00BA7CA0" w14:textId="70116CD7"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Indien de houder aangifte doet, treedt d</w:t>
      </w:r>
      <w:r w:rsidR="00777869" w:rsidRPr="00777869">
        <w:rPr>
          <w:rFonts w:eastAsia="Times New Roman" w:cs="Arial"/>
          <w:bCs/>
          <w:szCs w:val="20"/>
          <w:lang w:eastAsia="nl-NL"/>
        </w:rPr>
        <w:t xml:space="preserve">e vertrouwensinspecteur terug. </w:t>
      </w:r>
      <w:r w:rsidRPr="00777869">
        <w:rPr>
          <w:rFonts w:eastAsia="Times New Roman" w:cs="Arial"/>
          <w:bCs/>
          <w:szCs w:val="20"/>
          <w:lang w:eastAsia="nl-NL"/>
        </w:rPr>
        <w:t>Indien de houder weigert om aangifte te doen terwijl de vertrouwensinspecteur concludeert dat er een redelijk vermoeden bestaat, geldt de volgende escalatieladder:</w:t>
      </w:r>
    </w:p>
    <w:p w14:paraId="0D4BA4B3" w14:textId="34544A84"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 xml:space="preserve">Coördinator vertrouwensinspecteurs van de Inspectie van het Onderwijs </w:t>
      </w:r>
      <w:r w:rsidR="00777869" w:rsidRPr="00777869">
        <w:rPr>
          <w:rFonts w:eastAsia="Times New Roman" w:cs="Arial"/>
          <w:bCs/>
          <w:szCs w:val="20"/>
          <w:lang w:eastAsia="nl-NL"/>
        </w:rPr>
        <w:t>probeert de houder te overreden</w:t>
      </w:r>
    </w:p>
    <w:p w14:paraId="29FA1EB4" w14:textId="318667ED"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 xml:space="preserve">Hoofdinspecteur van de Inspectie van het Onderwijs </w:t>
      </w:r>
      <w:r w:rsidR="00777869" w:rsidRPr="00777869">
        <w:rPr>
          <w:rFonts w:eastAsia="Times New Roman" w:cs="Arial"/>
          <w:bCs/>
          <w:szCs w:val="20"/>
          <w:lang w:eastAsia="nl-NL"/>
        </w:rPr>
        <w:t>probeert de houder te overreden</w:t>
      </w:r>
    </w:p>
    <w:p w14:paraId="7B789CCB" w14:textId="20BA8932"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Hoofdinspecteur van de Inspectie van het Onderwijs legt contact met de burgemeester (het college van B</w:t>
      </w:r>
      <w:r w:rsidR="00777869" w:rsidRPr="00777869">
        <w:rPr>
          <w:rFonts w:eastAsia="Times New Roman" w:cs="Arial"/>
          <w:bCs/>
          <w:szCs w:val="20"/>
          <w:lang w:eastAsia="nl-NL"/>
        </w:rPr>
        <w:t>&amp;W) van de betreffende gemeente</w:t>
      </w:r>
    </w:p>
    <w:p w14:paraId="5D23FF2F" w14:textId="647B75E8" w:rsidR="000A1239" w:rsidRPr="00777869" w:rsidRDefault="0077786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De burgemeester zal de (zeden)</w:t>
      </w:r>
      <w:r w:rsidR="000A1239" w:rsidRPr="00777869">
        <w:rPr>
          <w:rFonts w:eastAsia="Times New Roman" w:cs="Arial"/>
          <w:bCs/>
          <w:szCs w:val="20"/>
          <w:lang w:eastAsia="nl-NL"/>
        </w:rPr>
        <w:t>politie inschakelen dan wel andere activiteiten vanu</w:t>
      </w:r>
      <w:r w:rsidRPr="00777869">
        <w:rPr>
          <w:rFonts w:eastAsia="Times New Roman" w:cs="Arial"/>
          <w:bCs/>
          <w:szCs w:val="20"/>
          <w:lang w:eastAsia="nl-NL"/>
        </w:rPr>
        <w:t>it zijn bevoegdheden initiëren</w:t>
      </w:r>
      <w:r w:rsidR="00351F2A">
        <w:rPr>
          <w:rFonts w:eastAsia="Times New Roman" w:cs="Arial"/>
          <w:bCs/>
          <w:szCs w:val="20"/>
          <w:lang w:eastAsia="nl-NL"/>
        </w:rPr>
        <w:t>.</w:t>
      </w:r>
    </w:p>
    <w:p w14:paraId="490191CE" w14:textId="77777777" w:rsidR="000A1239" w:rsidRPr="00777869" w:rsidRDefault="000A1239" w:rsidP="000A1239">
      <w:pPr>
        <w:spacing w:after="0" w:line="280" w:lineRule="atLeast"/>
        <w:rPr>
          <w:rFonts w:eastAsia="Times New Roman" w:cs="Arial"/>
          <w:szCs w:val="20"/>
          <w:lang w:eastAsia="nl-NL"/>
        </w:rPr>
      </w:pPr>
    </w:p>
    <w:p w14:paraId="5C435C9B" w14:textId="4DAC6505" w:rsidR="000A1239" w:rsidRPr="00777869" w:rsidRDefault="000A1239" w:rsidP="000A1239">
      <w:pPr>
        <w:spacing w:after="0" w:line="280" w:lineRule="atLeast"/>
        <w:rPr>
          <w:rFonts w:eastAsia="Times New Roman" w:cs="Arial"/>
          <w:szCs w:val="20"/>
          <w:lang w:eastAsia="nl-NL"/>
        </w:rPr>
      </w:pPr>
      <w:r w:rsidRPr="00777869">
        <w:rPr>
          <w:rFonts w:eastAsia="Times New Roman" w:cs="Arial"/>
          <w:szCs w:val="20"/>
          <w:lang w:eastAsia="nl-NL"/>
        </w:rPr>
        <w:t>NB</w:t>
      </w:r>
      <w:r w:rsidR="00777869" w:rsidRPr="00777869">
        <w:rPr>
          <w:rFonts w:eastAsia="Times New Roman" w:cs="Arial"/>
          <w:szCs w:val="20"/>
          <w:lang w:eastAsia="nl-NL"/>
        </w:rPr>
        <w:t>.</w:t>
      </w:r>
      <w:r w:rsidRPr="00777869">
        <w:rPr>
          <w:rFonts w:eastAsia="Times New Roman" w:cs="Arial"/>
          <w:szCs w:val="20"/>
          <w:lang w:eastAsia="nl-NL"/>
        </w:rPr>
        <w:t xml:space="preserve"> Het is aan de houder om te regelen of de houder zelf meteen in contact treedt met de vertrouwensinspecteur of dat een leidinggevende of locatiemanager dat namens de houder doet.</w:t>
      </w:r>
    </w:p>
    <w:p w14:paraId="1F449F2C" w14:textId="77777777" w:rsidR="000A1239" w:rsidRPr="000A1239" w:rsidRDefault="000A1239" w:rsidP="00545413">
      <w:pPr>
        <w:pStyle w:val="Kop4"/>
        <w:rPr>
          <w:rFonts w:eastAsia="Times New Roman"/>
          <w:lang w:eastAsia="nl-NL"/>
        </w:rPr>
      </w:pPr>
      <w:r w:rsidRPr="00777869">
        <w:rPr>
          <w:rFonts w:eastAsia="Times New Roman"/>
          <w:sz w:val="24"/>
          <w:lang w:eastAsia="nl-NL"/>
        </w:rPr>
        <w:br w:type="page"/>
      </w:r>
      <w:bookmarkStart w:id="79" w:name="_Toc360009307"/>
      <w:r w:rsidRPr="000F3664">
        <w:rPr>
          <w:rFonts w:eastAsia="Times New Roman"/>
          <w:color w:val="00B050"/>
          <w:lang w:eastAsia="nl-NL"/>
        </w:rPr>
        <w:t>Stap 3: Aangifte doen</w:t>
      </w:r>
      <w:bookmarkEnd w:id="79"/>
    </w:p>
    <w:p w14:paraId="25727772" w14:textId="7E98A08C" w:rsidR="000A1239" w:rsidRPr="00777869" w:rsidRDefault="000A1239" w:rsidP="000A1239">
      <w:pPr>
        <w:spacing w:after="120" w:line="280" w:lineRule="atLeast"/>
        <w:rPr>
          <w:rFonts w:eastAsia="Times New Roman" w:cs="Arial"/>
          <w:bCs/>
          <w:i/>
          <w:lang w:eastAsia="nl-NL"/>
        </w:rPr>
      </w:pPr>
      <w:r w:rsidRPr="00777869">
        <w:rPr>
          <w:rFonts w:eastAsia="Times New Roman" w:cs="Arial"/>
          <w:bCs/>
          <w:i/>
          <w:lang w:eastAsia="nl-NL"/>
        </w:rPr>
        <w:t>Indien na het overleg met de vertrouwensinspecteur blijkt dat er een redelijk vermoeden bestaat van een geweld- of zedendelict, dan heeft de houder een meldplicht.</w:t>
      </w:r>
    </w:p>
    <w:p w14:paraId="57E85B90" w14:textId="77777777" w:rsidR="00777869" w:rsidRPr="00777869" w:rsidRDefault="00777869" w:rsidP="000A1239">
      <w:pPr>
        <w:spacing w:after="0" w:line="280" w:lineRule="atLeast"/>
        <w:rPr>
          <w:rFonts w:eastAsia="Times New Roman" w:cs="Arial"/>
          <w:bCs/>
          <w:lang w:eastAsia="nl-NL"/>
        </w:rPr>
      </w:pPr>
    </w:p>
    <w:p w14:paraId="335D204A" w14:textId="7D5FE634"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Als deze</w:t>
      </w:r>
      <w:r w:rsidR="007279A6">
        <w:rPr>
          <w:rFonts w:eastAsia="Times New Roman" w:cs="Arial"/>
          <w:bCs/>
          <w:lang w:eastAsia="nl-NL"/>
        </w:rPr>
        <w:t xml:space="preserve"> </w:t>
      </w:r>
      <w:r w:rsidRPr="00777869">
        <w:rPr>
          <w:rFonts w:eastAsia="Times New Roman" w:cs="Arial"/>
          <w:bCs/>
          <w:lang w:eastAsia="nl-NL"/>
        </w:rPr>
        <w:t>stap wordt gezet, is er vanzelfsprekend</w:t>
      </w:r>
      <w:r w:rsidR="007279A6">
        <w:rPr>
          <w:rFonts w:eastAsia="Times New Roman" w:cs="Arial"/>
          <w:bCs/>
          <w:lang w:eastAsia="nl-NL"/>
        </w:rPr>
        <w:t xml:space="preserve"> </w:t>
      </w:r>
      <w:r w:rsidRPr="00777869">
        <w:rPr>
          <w:rFonts w:eastAsia="Times New Roman" w:cs="Arial"/>
          <w:bCs/>
          <w:lang w:eastAsia="nl-NL"/>
        </w:rPr>
        <w:t xml:space="preserve">nog steeds geen sprake van ‘schuld’ van de beroepskracht over wie het vermoeden is geuit: ‘beschuldigd’ staat niet gelijk aan </w:t>
      </w:r>
      <w:r w:rsidR="00351F2A">
        <w:rPr>
          <w:rFonts w:eastAsia="Times New Roman" w:cs="Arial"/>
          <w:bCs/>
          <w:lang w:eastAsia="nl-NL"/>
        </w:rPr>
        <w:t>‘</w:t>
      </w:r>
      <w:r w:rsidRPr="00777869">
        <w:rPr>
          <w:rFonts w:eastAsia="Times New Roman" w:cs="Arial"/>
          <w:bCs/>
          <w:lang w:eastAsia="nl-NL"/>
        </w:rPr>
        <w:t>schuldig</w:t>
      </w:r>
      <w:r w:rsidR="00351F2A">
        <w:rPr>
          <w:rFonts w:eastAsia="Times New Roman" w:cs="Arial"/>
          <w:bCs/>
          <w:lang w:eastAsia="nl-NL"/>
        </w:rPr>
        <w:t>’</w:t>
      </w:r>
      <w:r w:rsidRPr="00777869">
        <w:rPr>
          <w:rFonts w:eastAsia="Times New Roman" w:cs="Arial"/>
          <w:bCs/>
          <w:lang w:eastAsia="nl-NL"/>
        </w:rPr>
        <w:t xml:space="preserve">. </w:t>
      </w:r>
    </w:p>
    <w:p w14:paraId="16AC827D" w14:textId="77777777" w:rsidR="000A1239" w:rsidRPr="00777869" w:rsidRDefault="000A1239" w:rsidP="000A1239">
      <w:pPr>
        <w:spacing w:after="0" w:line="280" w:lineRule="atLeast"/>
        <w:rPr>
          <w:rFonts w:eastAsia="Times New Roman" w:cs="Arial"/>
          <w:bCs/>
          <w:lang w:eastAsia="nl-NL"/>
        </w:rPr>
      </w:pPr>
    </w:p>
    <w:p w14:paraId="7316B373" w14:textId="77777777" w:rsidR="000A1239" w:rsidRPr="00777869" w:rsidRDefault="000A1239" w:rsidP="00777869">
      <w:pPr>
        <w:spacing w:after="0" w:line="240" w:lineRule="auto"/>
        <w:rPr>
          <w:rFonts w:eastAsia="Times New Roman" w:cs="Arial"/>
          <w:bCs/>
          <w:lang w:eastAsia="nl-NL"/>
        </w:rPr>
      </w:pPr>
      <w:r w:rsidRPr="00777869">
        <w:rPr>
          <w:rFonts w:eastAsia="Times New Roman" w:cs="Arial"/>
          <w:bCs/>
          <w:lang w:eastAsia="nl-NL"/>
        </w:rPr>
        <w:t xml:space="preserve">In geval van een reëel vermoeden neemt de houder, </w:t>
      </w:r>
      <w:r w:rsidRPr="00777869">
        <w:rPr>
          <w:rFonts w:eastAsia="Times New Roman" w:cs="Arial"/>
          <w:bCs/>
          <w:u w:val="single"/>
          <w:lang w:eastAsia="nl-NL"/>
        </w:rPr>
        <w:t>naast het doen van aangifte</w:t>
      </w:r>
      <w:r w:rsidRPr="00777869">
        <w:rPr>
          <w:rFonts w:eastAsia="Times New Roman" w:cs="Arial"/>
          <w:bCs/>
          <w:lang w:eastAsia="nl-NL"/>
        </w:rPr>
        <w:t>, de volgende maatregelen:</w:t>
      </w:r>
    </w:p>
    <w:p w14:paraId="48EF2BE7" w14:textId="2C06FFF3" w:rsidR="000A1239" w:rsidRPr="00777869" w:rsidRDefault="000A1239" w:rsidP="00EF356C">
      <w:pPr>
        <w:pStyle w:val="Lijstalinea"/>
        <w:numPr>
          <w:ilvl w:val="0"/>
          <w:numId w:val="83"/>
        </w:numPr>
        <w:spacing w:after="0" w:line="240" w:lineRule="auto"/>
        <w:rPr>
          <w:rFonts w:eastAsia="Times New Roman" w:cs="Arial"/>
          <w:bCs/>
          <w:lang w:eastAsia="nl-NL"/>
        </w:rPr>
      </w:pPr>
      <w:r w:rsidRPr="00777869">
        <w:rPr>
          <w:rFonts w:eastAsia="Times New Roman" w:cs="Arial"/>
          <w:bCs/>
          <w:lang w:eastAsia="nl-NL"/>
        </w:rPr>
        <w:t xml:space="preserve">Stelt de beroepskracht in ieder geval voor de duur </w:t>
      </w:r>
      <w:r w:rsidR="00777869" w:rsidRPr="00777869">
        <w:rPr>
          <w:rFonts w:eastAsia="Times New Roman" w:cs="Arial"/>
          <w:bCs/>
          <w:lang w:eastAsia="nl-NL"/>
        </w:rPr>
        <w:t>van het onderzoek op non-actief</w:t>
      </w:r>
    </w:p>
    <w:p w14:paraId="1A7410C4" w14:textId="31E93F77" w:rsidR="000A1239" w:rsidRPr="00777869" w:rsidRDefault="00FF34A4" w:rsidP="00EF356C">
      <w:pPr>
        <w:pStyle w:val="Lijstalinea"/>
        <w:numPr>
          <w:ilvl w:val="0"/>
          <w:numId w:val="83"/>
        </w:numPr>
        <w:autoSpaceDE w:val="0"/>
        <w:autoSpaceDN w:val="0"/>
        <w:adjustRightInd w:val="0"/>
        <w:spacing w:before="120" w:after="0" w:line="240" w:lineRule="auto"/>
        <w:rPr>
          <w:rFonts w:eastAsia="Times New Roman" w:cs="Verdana"/>
          <w:bCs/>
          <w:lang w:eastAsia="nl-NL"/>
        </w:rPr>
      </w:pPr>
      <w:r>
        <w:rPr>
          <w:rFonts w:eastAsia="Times New Roman" w:cs="Verdana"/>
          <w:bCs/>
          <w:lang w:eastAsia="nl-NL"/>
        </w:rPr>
        <w:t xml:space="preserve">Legt </w:t>
      </w:r>
      <w:r w:rsidR="00777869">
        <w:rPr>
          <w:rFonts w:eastAsia="Times New Roman" w:cs="Verdana"/>
          <w:bCs/>
          <w:lang w:eastAsia="nl-NL"/>
        </w:rPr>
        <w:t>een draaiboek</w:t>
      </w:r>
      <w:r>
        <w:rPr>
          <w:rFonts w:eastAsia="Times New Roman" w:cs="Verdana"/>
          <w:bCs/>
          <w:lang w:eastAsia="nl-NL"/>
        </w:rPr>
        <w:t xml:space="preserve"> aan</w:t>
      </w:r>
    </w:p>
    <w:p w14:paraId="71B3EC7E" w14:textId="53DA2777" w:rsidR="000A1239" w:rsidRPr="00777869" w:rsidRDefault="00CD37F1" w:rsidP="00EF356C">
      <w:pPr>
        <w:pStyle w:val="Lijstalinea"/>
        <w:numPr>
          <w:ilvl w:val="0"/>
          <w:numId w:val="83"/>
        </w:numPr>
        <w:autoSpaceDE w:val="0"/>
        <w:autoSpaceDN w:val="0"/>
        <w:adjustRightInd w:val="0"/>
        <w:spacing w:after="0" w:line="240" w:lineRule="auto"/>
        <w:rPr>
          <w:rFonts w:eastAsia="Times New Roman" w:cs="Verdana"/>
          <w:bCs/>
          <w:lang w:eastAsia="nl-NL"/>
        </w:rPr>
      </w:pPr>
      <w:r>
        <w:rPr>
          <w:rFonts w:eastAsia="Times New Roman" w:cs="Verdana"/>
          <w:bCs/>
          <w:lang w:eastAsia="nl-NL"/>
        </w:rPr>
        <w:t>Raadple</w:t>
      </w:r>
      <w:r w:rsidR="00FF34A4">
        <w:rPr>
          <w:rFonts w:eastAsia="Times New Roman" w:cs="Verdana"/>
          <w:bCs/>
          <w:lang w:eastAsia="nl-NL"/>
        </w:rPr>
        <w:t>e</w:t>
      </w:r>
      <w:r>
        <w:rPr>
          <w:rFonts w:eastAsia="Times New Roman" w:cs="Verdana"/>
          <w:bCs/>
          <w:lang w:eastAsia="nl-NL"/>
        </w:rPr>
        <w:t>g</w:t>
      </w:r>
      <w:r w:rsidR="00FF34A4">
        <w:rPr>
          <w:rFonts w:eastAsia="Times New Roman" w:cs="Verdana"/>
          <w:bCs/>
          <w:lang w:eastAsia="nl-NL"/>
        </w:rPr>
        <w:t>t</w:t>
      </w:r>
      <w:r>
        <w:rPr>
          <w:rFonts w:eastAsia="Times New Roman" w:cs="Verdana"/>
          <w:bCs/>
          <w:lang w:eastAsia="nl-NL"/>
        </w:rPr>
        <w:t xml:space="preserve"> Veilig Thuis </w:t>
      </w:r>
      <w:r w:rsidR="00777869">
        <w:rPr>
          <w:rFonts w:eastAsia="Times New Roman" w:cs="Verdana"/>
          <w:bCs/>
          <w:lang w:eastAsia="nl-NL"/>
        </w:rPr>
        <w:t>en/of lokale GGD</w:t>
      </w:r>
    </w:p>
    <w:p w14:paraId="1E848DF2" w14:textId="79EDEADE" w:rsidR="000A1239" w:rsidRPr="00777869" w:rsidRDefault="00FF34A4" w:rsidP="00EF356C">
      <w:pPr>
        <w:pStyle w:val="Lijstalinea"/>
        <w:numPr>
          <w:ilvl w:val="0"/>
          <w:numId w:val="83"/>
        </w:numPr>
        <w:autoSpaceDE w:val="0"/>
        <w:autoSpaceDN w:val="0"/>
        <w:adjustRightInd w:val="0"/>
        <w:spacing w:after="0" w:line="240" w:lineRule="auto"/>
        <w:rPr>
          <w:rFonts w:eastAsia="Times New Roman" w:cs="Verdana"/>
          <w:bCs/>
          <w:lang w:eastAsia="nl-NL"/>
        </w:rPr>
      </w:pPr>
      <w:r>
        <w:rPr>
          <w:rFonts w:eastAsia="Times New Roman" w:cs="Verdana"/>
          <w:bCs/>
          <w:lang w:eastAsia="nl-NL"/>
        </w:rPr>
        <w:t>R</w:t>
      </w:r>
      <w:r w:rsidR="000A1239" w:rsidRPr="00777869">
        <w:rPr>
          <w:rFonts w:eastAsia="Times New Roman" w:cs="Verdana"/>
          <w:bCs/>
          <w:lang w:eastAsia="nl-NL"/>
        </w:rPr>
        <w:t>egel</w:t>
      </w:r>
      <w:r>
        <w:rPr>
          <w:rFonts w:eastAsia="Times New Roman" w:cs="Verdana"/>
          <w:bCs/>
          <w:lang w:eastAsia="nl-NL"/>
        </w:rPr>
        <w:t>t</w:t>
      </w:r>
      <w:r w:rsidR="000A1239" w:rsidRPr="00777869">
        <w:rPr>
          <w:rFonts w:eastAsia="Times New Roman" w:cs="Verdana"/>
          <w:bCs/>
          <w:lang w:eastAsia="nl-NL"/>
        </w:rPr>
        <w:t xml:space="preserve"> </w:t>
      </w:r>
      <w:r w:rsidR="00777869">
        <w:rPr>
          <w:rFonts w:eastAsia="Times New Roman" w:cs="Verdana"/>
          <w:bCs/>
          <w:lang w:eastAsia="nl-NL"/>
        </w:rPr>
        <w:t>opvang van</w:t>
      </w:r>
      <w:r>
        <w:rPr>
          <w:rFonts w:eastAsia="Times New Roman" w:cs="Verdana"/>
          <w:bCs/>
          <w:lang w:eastAsia="nl-NL"/>
        </w:rPr>
        <w:t xml:space="preserve"> en/of ondersteuning voor</w:t>
      </w:r>
      <w:r w:rsidR="00777869">
        <w:rPr>
          <w:rFonts w:eastAsia="Times New Roman" w:cs="Verdana"/>
          <w:bCs/>
          <w:lang w:eastAsia="nl-NL"/>
        </w:rPr>
        <w:t xml:space="preserve"> kind(eren) en ouders</w:t>
      </w:r>
    </w:p>
    <w:p w14:paraId="5E462D3E" w14:textId="77777777" w:rsidR="000A1239" w:rsidRPr="00777869" w:rsidRDefault="000A1239" w:rsidP="000A1239">
      <w:pPr>
        <w:autoSpaceDE w:val="0"/>
        <w:autoSpaceDN w:val="0"/>
        <w:adjustRightInd w:val="0"/>
        <w:spacing w:after="0" w:line="280" w:lineRule="atLeast"/>
        <w:ind w:left="360"/>
        <w:rPr>
          <w:rFonts w:eastAsia="Times New Roman" w:cs="Verdana"/>
          <w:bCs/>
          <w:lang w:eastAsia="nl-NL"/>
        </w:rPr>
      </w:pPr>
    </w:p>
    <w:p w14:paraId="4542836F" w14:textId="77777777" w:rsidR="000A1239" w:rsidRPr="00777869" w:rsidRDefault="000A1239" w:rsidP="000A1239">
      <w:pPr>
        <w:spacing w:after="0" w:line="280" w:lineRule="atLeast"/>
        <w:rPr>
          <w:rFonts w:eastAsia="Times New Roman" w:cs="Arial"/>
          <w:i/>
          <w:lang w:eastAsia="nl-NL"/>
        </w:rPr>
      </w:pPr>
      <w:r w:rsidRPr="00777869">
        <w:rPr>
          <w:rFonts w:eastAsia="Times New Roman" w:cs="Arial"/>
          <w:i/>
          <w:lang w:eastAsia="nl-NL"/>
        </w:rPr>
        <w:t>a. Stelt de beroepskracht in ieder geval voor de duur van het onderzoek op non-actief</w:t>
      </w:r>
    </w:p>
    <w:p w14:paraId="23B8FFFC" w14:textId="2AFF7A1C" w:rsidR="000A1239" w:rsidRPr="00777869" w:rsidRDefault="000A1239" w:rsidP="000A1239">
      <w:pPr>
        <w:spacing w:after="0" w:line="280" w:lineRule="atLeast"/>
        <w:rPr>
          <w:rFonts w:eastAsia="Times New Roman" w:cs="Arial"/>
          <w:lang w:eastAsia="nl-NL"/>
        </w:rPr>
      </w:pPr>
      <w:r w:rsidRPr="00777869">
        <w:rPr>
          <w:rFonts w:eastAsia="Times New Roman" w:cs="Arial"/>
          <w:lang w:eastAsia="nl-NL"/>
        </w:rPr>
        <w:t xml:space="preserve">In geval van een </w:t>
      </w:r>
      <w:r w:rsidR="00777869" w:rsidRPr="00777869">
        <w:rPr>
          <w:rFonts w:eastAsia="Times New Roman" w:cs="Arial"/>
          <w:lang w:eastAsia="nl-NL"/>
        </w:rPr>
        <w:t>reëel</w:t>
      </w:r>
      <w:r w:rsidRPr="00777869">
        <w:rPr>
          <w:rFonts w:eastAsia="Times New Roman" w:cs="Arial"/>
          <w:lang w:eastAsia="nl-NL"/>
        </w:rPr>
        <w:t xml:space="preserve"> vermoeden van een mogelijk geweld- of zedenmisdrijf, wordt de betreffende betrokken persoon in ieder geval voor de duur van het onderzoek op non-actief gesteld. </w:t>
      </w:r>
    </w:p>
    <w:p w14:paraId="5D36B6D7" w14:textId="423F43BF" w:rsidR="000A1239" w:rsidRPr="00777869" w:rsidRDefault="00FF34A4" w:rsidP="000A1239">
      <w:pPr>
        <w:spacing w:after="0" w:line="280" w:lineRule="atLeast"/>
        <w:rPr>
          <w:rFonts w:eastAsia="Times New Roman" w:cs="Arial"/>
          <w:lang w:eastAsia="nl-NL"/>
        </w:rPr>
      </w:pPr>
      <w:r>
        <w:rPr>
          <w:rFonts w:eastAsia="Times New Roman" w:cs="Arial"/>
          <w:lang w:eastAsia="nl-NL"/>
        </w:rPr>
        <w:t xml:space="preserve">Als </w:t>
      </w:r>
      <w:r w:rsidR="000A1239" w:rsidRPr="00777869">
        <w:rPr>
          <w:rFonts w:eastAsia="Times New Roman" w:cs="Arial"/>
          <w:lang w:eastAsia="nl-NL"/>
        </w:rPr>
        <w:t xml:space="preserve">het een gastouder betreft, is </w:t>
      </w:r>
      <w:r>
        <w:rPr>
          <w:rFonts w:eastAsia="Times New Roman" w:cs="Arial"/>
          <w:lang w:eastAsia="nl-NL"/>
        </w:rPr>
        <w:t xml:space="preserve">er </w:t>
      </w:r>
      <w:r w:rsidR="000A1239" w:rsidRPr="00777869">
        <w:rPr>
          <w:rFonts w:eastAsia="Times New Roman" w:cs="Arial"/>
          <w:lang w:eastAsia="nl-NL"/>
        </w:rPr>
        <w:t>meestal geen sprake van een arbeidsrelatie tussen gastouder en gastouderbureau. De houder dient, omdat het een vermoeden betreft, maatregelen te treffen die er voor zorgen dat de betreffende gastouder gedurende het onderzoek geen kinderen opvangt. Daarnaast dienen de maatregelen zodanig te zijn dat een gastouder eveneens gerehabiliteerd kan worden indien uit het onderzoek van de politie blijkt dat de vermoedens niet juist zijn. Ook is het van belang mee te nemen dat een gastouder bij meerdere gastouderbureau</w:t>
      </w:r>
      <w:r w:rsidR="00777869">
        <w:rPr>
          <w:rFonts w:eastAsia="Times New Roman" w:cs="Arial"/>
          <w:lang w:eastAsia="nl-NL"/>
        </w:rPr>
        <w:t xml:space="preserve">s kan zijn ingeschreven. </w:t>
      </w:r>
      <w:r w:rsidR="000A1239" w:rsidRPr="00777869">
        <w:rPr>
          <w:rFonts w:eastAsia="Times New Roman" w:cs="Arial"/>
          <w:lang w:eastAsia="nl-NL"/>
        </w:rPr>
        <w:t>Bovenstaand geldt ook voor een vrijwilliger bin</w:t>
      </w:r>
      <w:r w:rsidR="00777869">
        <w:rPr>
          <w:rFonts w:eastAsia="Times New Roman" w:cs="Arial"/>
          <w:lang w:eastAsia="nl-NL"/>
        </w:rPr>
        <w:t>nen de kinderopvangvoorziening</w:t>
      </w:r>
      <w:r w:rsidR="000A1239" w:rsidRPr="00777869">
        <w:rPr>
          <w:rFonts w:eastAsia="Times New Roman" w:cs="Arial"/>
          <w:lang w:eastAsia="nl-NL"/>
        </w:rPr>
        <w:t>.</w:t>
      </w:r>
    </w:p>
    <w:p w14:paraId="17113784" w14:textId="77777777" w:rsidR="000A1239" w:rsidRPr="00777869" w:rsidRDefault="000A1239" w:rsidP="000A1239">
      <w:pPr>
        <w:spacing w:after="0" w:line="280" w:lineRule="atLeast"/>
        <w:rPr>
          <w:rFonts w:eastAsia="Times New Roman" w:cs="Arial"/>
          <w:lang w:eastAsia="nl-NL"/>
        </w:rPr>
      </w:pPr>
    </w:p>
    <w:p w14:paraId="0A8B7B87" w14:textId="1F88E88E" w:rsidR="000A1239" w:rsidRPr="00777869" w:rsidRDefault="000A1239" w:rsidP="000A1239">
      <w:pPr>
        <w:tabs>
          <w:tab w:val="left" w:pos="360"/>
        </w:tabs>
        <w:spacing w:after="0" w:line="280" w:lineRule="atLeast"/>
        <w:rPr>
          <w:rFonts w:eastAsia="Times New Roman" w:cs="Arial"/>
          <w:i/>
          <w:lang w:eastAsia="nl-NL"/>
        </w:rPr>
      </w:pPr>
      <w:r w:rsidRPr="00777869">
        <w:rPr>
          <w:rFonts w:eastAsia="Times New Roman" w:cs="Arial"/>
          <w:i/>
          <w:lang w:eastAsia="nl-NL"/>
        </w:rPr>
        <w:t xml:space="preserve">b. </w:t>
      </w:r>
      <w:r w:rsidRPr="00777869">
        <w:rPr>
          <w:rFonts w:eastAsia="Times New Roman" w:cs="Arial"/>
          <w:i/>
          <w:lang w:eastAsia="nl-NL"/>
        </w:rPr>
        <w:tab/>
        <w:t>Draaiboek aanleggen</w:t>
      </w:r>
    </w:p>
    <w:p w14:paraId="240EA2D7" w14:textId="1F54DDF4" w:rsidR="000A1239" w:rsidRDefault="000A1239" w:rsidP="00777869">
      <w:pPr>
        <w:tabs>
          <w:tab w:val="left" w:pos="360"/>
        </w:tabs>
        <w:spacing w:after="0" w:line="280" w:lineRule="atLeast"/>
        <w:rPr>
          <w:rFonts w:eastAsia="Times New Roman" w:cs="Arial"/>
          <w:lang w:eastAsia="nl-NL"/>
        </w:rPr>
      </w:pPr>
      <w:r w:rsidRPr="00777869">
        <w:rPr>
          <w:rFonts w:eastAsia="Times New Roman" w:cs="Arial"/>
          <w:lang w:eastAsia="nl-NL"/>
        </w:rPr>
        <w:t>De houder, of degene die in opdracht van de houder met deze taak belast is, draagt zorg voor een zorgvuldige procedure en legt een draaiboek aan</w:t>
      </w:r>
      <w:r w:rsidR="00CA060B">
        <w:rPr>
          <w:rFonts w:eastAsia="Times New Roman" w:cs="Arial"/>
          <w:lang w:eastAsia="nl-NL"/>
        </w:rPr>
        <w:t xml:space="preserve"> (z</w:t>
      </w:r>
      <w:r w:rsidR="00D601D7">
        <w:rPr>
          <w:rFonts w:eastAsia="Times New Roman" w:cs="Arial"/>
          <w:lang w:eastAsia="nl-NL"/>
        </w:rPr>
        <w:t>ie bijlage 10</w:t>
      </w:r>
      <w:r w:rsidR="00777869">
        <w:rPr>
          <w:rFonts w:eastAsia="Times New Roman" w:cs="Arial"/>
          <w:lang w:eastAsia="nl-NL"/>
        </w:rPr>
        <w:t>)</w:t>
      </w:r>
      <w:r w:rsidRPr="00777869">
        <w:rPr>
          <w:rFonts w:eastAsia="Times New Roman" w:cs="Arial"/>
          <w:lang w:eastAsia="nl-NL"/>
        </w:rPr>
        <w:t xml:space="preserve">. </w:t>
      </w:r>
    </w:p>
    <w:p w14:paraId="6089DFCE" w14:textId="77777777" w:rsidR="000A1239" w:rsidRPr="00777869" w:rsidRDefault="000A1239" w:rsidP="000A1239">
      <w:pPr>
        <w:tabs>
          <w:tab w:val="left" w:pos="360"/>
        </w:tabs>
        <w:spacing w:after="0" w:line="280" w:lineRule="atLeast"/>
        <w:rPr>
          <w:rFonts w:eastAsia="Times New Roman" w:cs="Arial"/>
          <w:color w:val="FF0000"/>
          <w:lang w:eastAsia="nl-NL"/>
        </w:rPr>
      </w:pPr>
    </w:p>
    <w:p w14:paraId="245BC98A" w14:textId="61DA66E0" w:rsidR="000A1239" w:rsidRPr="00777869" w:rsidRDefault="000A1239" w:rsidP="000A1239">
      <w:pPr>
        <w:tabs>
          <w:tab w:val="left" w:pos="0"/>
          <w:tab w:val="left" w:pos="360"/>
        </w:tabs>
        <w:spacing w:after="0" w:line="280" w:lineRule="atLeast"/>
        <w:rPr>
          <w:rFonts w:eastAsia="Times New Roman" w:cs="Arial"/>
          <w:i/>
          <w:lang w:eastAsia="nl-NL"/>
        </w:rPr>
      </w:pPr>
      <w:r w:rsidRPr="00777869">
        <w:rPr>
          <w:rFonts w:eastAsia="Times New Roman" w:cs="Arial"/>
          <w:i/>
          <w:lang w:eastAsia="nl-NL"/>
        </w:rPr>
        <w:t>c.</w:t>
      </w:r>
      <w:r w:rsidRPr="00777869">
        <w:rPr>
          <w:rFonts w:eastAsia="Times New Roman" w:cs="Arial"/>
          <w:i/>
          <w:lang w:eastAsia="nl-NL"/>
        </w:rPr>
        <w:tab/>
        <w:t xml:space="preserve">Raadplegen </w:t>
      </w:r>
      <w:r w:rsidR="00337735" w:rsidRPr="00777869">
        <w:rPr>
          <w:rFonts w:eastAsia="Times New Roman" w:cs="Arial"/>
          <w:i/>
          <w:lang w:eastAsia="nl-NL"/>
        </w:rPr>
        <w:t xml:space="preserve">Veilig Thuis </w:t>
      </w:r>
      <w:r w:rsidRPr="00777869">
        <w:rPr>
          <w:rFonts w:eastAsia="Times New Roman" w:cs="Arial"/>
          <w:i/>
          <w:lang w:eastAsia="nl-NL"/>
        </w:rPr>
        <w:t>en/of GGD</w:t>
      </w:r>
    </w:p>
    <w:p w14:paraId="704F7597" w14:textId="70B05BCB" w:rsidR="000A1239" w:rsidRPr="00777869" w:rsidRDefault="00337735" w:rsidP="00777869">
      <w:pPr>
        <w:spacing w:after="0" w:line="280" w:lineRule="atLeast"/>
        <w:rPr>
          <w:rFonts w:eastAsia="Times New Roman" w:cs="Arial"/>
          <w:lang w:eastAsia="nl-NL"/>
        </w:rPr>
      </w:pPr>
      <w:r w:rsidRPr="00777869">
        <w:rPr>
          <w:rFonts w:eastAsia="Times New Roman" w:cs="Arial"/>
          <w:lang w:eastAsia="nl-NL"/>
        </w:rPr>
        <w:t xml:space="preserve">Veilig Thuis </w:t>
      </w:r>
      <w:r w:rsidR="000A1239" w:rsidRPr="00777869">
        <w:rPr>
          <w:rFonts w:eastAsia="Times New Roman" w:cs="Arial"/>
          <w:lang w:eastAsia="nl-NL"/>
        </w:rPr>
        <w:t>kan de kinderopvangorganisatie adviseren en ondersteuning bieden. Ook de GGD kan worden geraadpleegd. Voor adressen van de lokale GGD zie de sociale kaart in</w:t>
      </w:r>
      <w:r w:rsidRPr="00777869">
        <w:rPr>
          <w:rFonts w:eastAsia="Times New Roman" w:cs="Arial"/>
          <w:lang w:eastAsia="nl-NL"/>
        </w:rPr>
        <w:t xml:space="preserve"> bijlage 2</w:t>
      </w:r>
      <w:r w:rsidR="000A1239" w:rsidRPr="00777869">
        <w:rPr>
          <w:rFonts w:eastAsia="Times New Roman" w:cs="Arial"/>
          <w:lang w:eastAsia="nl-NL"/>
        </w:rPr>
        <w:t>.</w:t>
      </w:r>
    </w:p>
    <w:p w14:paraId="335F267B" w14:textId="77777777" w:rsidR="000A1239" w:rsidRPr="00777869" w:rsidRDefault="000A1239" w:rsidP="000A1239">
      <w:pPr>
        <w:autoSpaceDE w:val="0"/>
        <w:autoSpaceDN w:val="0"/>
        <w:adjustRightInd w:val="0"/>
        <w:spacing w:after="0" w:line="280" w:lineRule="atLeast"/>
        <w:rPr>
          <w:rFonts w:eastAsia="Times New Roman" w:cs="Verdana"/>
          <w:bCs/>
          <w:lang w:eastAsia="nl-NL"/>
        </w:rPr>
      </w:pPr>
    </w:p>
    <w:p w14:paraId="645403A4" w14:textId="77777777" w:rsidR="000A1239" w:rsidRPr="00777869" w:rsidRDefault="000A1239" w:rsidP="000A1239">
      <w:pPr>
        <w:tabs>
          <w:tab w:val="left" w:pos="360"/>
        </w:tabs>
        <w:spacing w:after="0" w:line="280" w:lineRule="atLeast"/>
        <w:rPr>
          <w:rFonts w:eastAsia="Times New Roman" w:cs="Arial"/>
          <w:bCs/>
          <w:i/>
          <w:lang w:eastAsia="nl-NL"/>
        </w:rPr>
      </w:pPr>
      <w:r w:rsidRPr="00777869">
        <w:rPr>
          <w:rFonts w:eastAsia="Times New Roman" w:cs="Arial"/>
          <w:bCs/>
          <w:i/>
          <w:lang w:eastAsia="nl-NL"/>
        </w:rPr>
        <w:t xml:space="preserve">d. </w:t>
      </w:r>
      <w:r w:rsidRPr="00777869">
        <w:rPr>
          <w:rFonts w:eastAsia="Times New Roman" w:cs="Arial"/>
          <w:bCs/>
          <w:i/>
          <w:lang w:eastAsia="nl-NL"/>
        </w:rPr>
        <w:tab/>
        <w:t>Het regelen van opvang voor kind(eren) en ouders</w:t>
      </w:r>
    </w:p>
    <w:p w14:paraId="061C84F2" w14:textId="3D3111AE"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Voor de ondersteuning voor het kind en de ouders kan een beroep worden gedaan op een instelling als de GGD of</w:t>
      </w:r>
      <w:r w:rsidR="00337735" w:rsidRPr="00777869">
        <w:rPr>
          <w:rFonts w:eastAsia="Times New Roman" w:cs="Arial"/>
          <w:lang w:eastAsia="nl-NL"/>
        </w:rPr>
        <w:t xml:space="preserve"> Veilig Thuis</w:t>
      </w:r>
      <w:r w:rsidRPr="00777869">
        <w:rPr>
          <w:rFonts w:eastAsia="Times New Roman" w:cs="Arial"/>
          <w:lang w:eastAsia="nl-NL"/>
        </w:rPr>
        <w:t>. (Het calamiteitenteam van) GGD is gespecialiseerd in het begeleiden van organisaties bij calamiteiten. In overleg met ouders en GGD en/of</w:t>
      </w:r>
      <w:r w:rsidR="00337735" w:rsidRPr="00777869">
        <w:rPr>
          <w:rFonts w:eastAsia="Times New Roman" w:cs="Arial"/>
          <w:lang w:eastAsia="nl-NL"/>
        </w:rPr>
        <w:t xml:space="preserve"> Veilig Thuis</w:t>
      </w:r>
      <w:r w:rsidRPr="00777869">
        <w:rPr>
          <w:rFonts w:eastAsia="Times New Roman" w:cs="Arial"/>
          <w:lang w:eastAsia="nl-NL"/>
        </w:rPr>
        <w:t>, wordt bezien of de opvang in de kinderopvangorganisatie kan worden gecontinueerd dan wel dat er een ander</w:t>
      </w:r>
      <w:r w:rsidR="00337735" w:rsidRPr="00777869">
        <w:rPr>
          <w:rFonts w:eastAsia="Times New Roman" w:cs="Arial"/>
          <w:lang w:eastAsia="nl-NL"/>
        </w:rPr>
        <w:t>e oplossing moet worden geboden</w:t>
      </w:r>
    </w:p>
    <w:p w14:paraId="0F24EDA4" w14:textId="132406E7"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 xml:space="preserve">De kinderopvangorganisatie informeert </w:t>
      </w:r>
      <w:r w:rsidR="00FF34A4">
        <w:rPr>
          <w:rFonts w:eastAsia="Times New Roman" w:cs="Arial"/>
          <w:lang w:eastAsia="nl-NL"/>
        </w:rPr>
        <w:t xml:space="preserve">de </w:t>
      </w:r>
      <w:r w:rsidRPr="00777869">
        <w:rPr>
          <w:rFonts w:eastAsia="Times New Roman" w:cs="Arial"/>
          <w:lang w:eastAsia="nl-NL"/>
        </w:rPr>
        <w:t xml:space="preserve">ouders </w:t>
      </w:r>
      <w:r w:rsidR="00FF34A4">
        <w:rPr>
          <w:rFonts w:eastAsia="Times New Roman" w:cs="Arial"/>
          <w:lang w:eastAsia="nl-NL"/>
        </w:rPr>
        <w:t xml:space="preserve">van het betreffende kind </w:t>
      </w:r>
      <w:r w:rsidRPr="00777869">
        <w:rPr>
          <w:rFonts w:eastAsia="Times New Roman" w:cs="Arial"/>
          <w:lang w:eastAsia="nl-NL"/>
        </w:rPr>
        <w:t xml:space="preserve">over de mogelijkheid </w:t>
      </w:r>
      <w:r w:rsidR="00337735" w:rsidRPr="00777869">
        <w:rPr>
          <w:rFonts w:eastAsia="Times New Roman" w:cs="Arial"/>
          <w:lang w:eastAsia="nl-NL"/>
        </w:rPr>
        <w:t>aangifte te doen bij de politie</w:t>
      </w:r>
    </w:p>
    <w:p w14:paraId="16BD691F" w14:textId="6655446A"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De houder of directie houdt contact, toont betrokkenheid en informeert de ouders regelmatig over de voortgang van het onderzoek en andere zaken die</w:t>
      </w:r>
      <w:r w:rsidR="00337735" w:rsidRPr="00777869">
        <w:rPr>
          <w:rFonts w:eastAsia="Times New Roman" w:cs="Arial"/>
          <w:lang w:eastAsia="nl-NL"/>
        </w:rPr>
        <w:t xml:space="preserve"> voor de ouders van belang zijn</w:t>
      </w:r>
    </w:p>
    <w:p w14:paraId="7B769B1B" w14:textId="0D037049"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 xml:space="preserve">De ouders van de overige kinderen moeten </w:t>
      </w:r>
      <w:r w:rsidR="00FF34A4" w:rsidRPr="00777869">
        <w:rPr>
          <w:rFonts w:eastAsia="Times New Roman" w:cs="Arial"/>
          <w:lang w:eastAsia="nl-NL"/>
        </w:rPr>
        <w:t xml:space="preserve">worden </w:t>
      </w:r>
      <w:r w:rsidRPr="00777869">
        <w:rPr>
          <w:rFonts w:eastAsia="Times New Roman" w:cs="Arial"/>
          <w:lang w:eastAsia="nl-NL"/>
        </w:rPr>
        <w:t xml:space="preserve">geïnformeerd. Er kan gekozen worden om kinderen elders onder te brengen. </w:t>
      </w:r>
      <w:r w:rsidR="00337735" w:rsidRPr="00777869">
        <w:rPr>
          <w:rFonts w:eastAsia="Times New Roman" w:cs="Arial"/>
          <w:lang w:eastAsia="nl-NL"/>
        </w:rPr>
        <w:t xml:space="preserve">Veilig Thuis </w:t>
      </w:r>
      <w:r w:rsidRPr="00777869">
        <w:rPr>
          <w:rFonts w:eastAsia="Times New Roman" w:cs="Arial"/>
          <w:lang w:eastAsia="nl-NL"/>
        </w:rPr>
        <w:t>kan worden ingeschakeld voor advies hoe bijvoorbeeld te handelen met de eige</w:t>
      </w:r>
      <w:r w:rsidR="00337735" w:rsidRPr="00777869">
        <w:rPr>
          <w:rFonts w:eastAsia="Times New Roman" w:cs="Arial"/>
          <w:lang w:eastAsia="nl-NL"/>
        </w:rPr>
        <w:t>n kinderen van de beroepskracht</w:t>
      </w:r>
      <w:r w:rsidR="00FF34A4">
        <w:rPr>
          <w:rFonts w:eastAsia="Times New Roman" w:cs="Arial"/>
          <w:lang w:eastAsia="nl-NL"/>
        </w:rPr>
        <w:t>.</w:t>
      </w:r>
    </w:p>
    <w:p w14:paraId="10295AA4" w14:textId="77777777" w:rsidR="000A1239" w:rsidRPr="00777869" w:rsidRDefault="000A1239" w:rsidP="000A1239">
      <w:pPr>
        <w:tabs>
          <w:tab w:val="left" w:pos="360"/>
        </w:tabs>
        <w:spacing w:after="0" w:line="280" w:lineRule="atLeast"/>
        <w:rPr>
          <w:rFonts w:eastAsia="Times New Roman" w:cs="Arial"/>
          <w:bCs/>
          <w:i/>
          <w:lang w:eastAsia="nl-NL"/>
        </w:rPr>
      </w:pPr>
    </w:p>
    <w:p w14:paraId="1D86F490" w14:textId="77777777" w:rsidR="000A1239" w:rsidRPr="00777869" w:rsidRDefault="000A1239" w:rsidP="000A1239">
      <w:pPr>
        <w:tabs>
          <w:tab w:val="left" w:pos="360"/>
        </w:tabs>
        <w:spacing w:after="0" w:line="280" w:lineRule="atLeast"/>
        <w:rPr>
          <w:rFonts w:eastAsia="Times New Roman" w:cs="Arial"/>
          <w:bCs/>
          <w:lang w:eastAsia="nl-NL"/>
        </w:rPr>
      </w:pPr>
      <w:r w:rsidRPr="00777869">
        <w:rPr>
          <w:rFonts w:eastAsia="Times New Roman" w:cs="Arial"/>
          <w:bCs/>
          <w:lang w:eastAsia="nl-NL"/>
        </w:rPr>
        <w:t>Na het doen van aangifte stelt de politie in de regel een onderzoek in. De politie voert gesprekken met alle betrokkenen. Het initiatief voor het instellen van een onderzoek ligt bij de politie. De houder en directie dienen het onderzoek van de politie te volgen en zelf geen stappen te ondernemen die indruisen tegen de bewijslast van de politie.</w:t>
      </w:r>
    </w:p>
    <w:p w14:paraId="5D60E784" w14:textId="77777777" w:rsidR="000A1239" w:rsidRPr="00777869" w:rsidRDefault="000A1239" w:rsidP="000A1239">
      <w:pPr>
        <w:tabs>
          <w:tab w:val="left" w:pos="360"/>
        </w:tabs>
        <w:spacing w:after="0" w:line="280" w:lineRule="atLeast"/>
        <w:rPr>
          <w:rFonts w:eastAsia="Times New Roman" w:cs="Arial"/>
          <w:bCs/>
          <w:lang w:eastAsia="nl-NL"/>
        </w:rPr>
      </w:pPr>
    </w:p>
    <w:p w14:paraId="699E9D6D" w14:textId="69D90EF6" w:rsidR="000A1239" w:rsidRPr="000F3664" w:rsidRDefault="000A1239" w:rsidP="00545413">
      <w:pPr>
        <w:pStyle w:val="Kop4"/>
        <w:rPr>
          <w:rFonts w:eastAsia="Times New Roman"/>
          <w:color w:val="00B050"/>
          <w:lang w:eastAsia="nl-NL"/>
        </w:rPr>
      </w:pPr>
      <w:bookmarkStart w:id="80" w:name="_Toc299625250"/>
      <w:bookmarkStart w:id="81" w:name="_Toc360009308"/>
      <w:r w:rsidRPr="000F3664">
        <w:rPr>
          <w:rFonts w:eastAsia="Times New Roman"/>
          <w:color w:val="00B050"/>
          <w:lang w:eastAsia="nl-NL"/>
        </w:rPr>
        <w:t>Stap 4: Handelen naar aanleiding van het onderzoek</w:t>
      </w:r>
      <w:bookmarkEnd w:id="80"/>
      <w:r w:rsidRPr="000F3664">
        <w:rPr>
          <w:rFonts w:eastAsia="Times New Roman"/>
          <w:color w:val="00B050"/>
          <w:lang w:eastAsia="nl-NL"/>
        </w:rPr>
        <w:t xml:space="preserve"> van de politie</w:t>
      </w:r>
      <w:bookmarkEnd w:id="81"/>
    </w:p>
    <w:p w14:paraId="50B62E4A" w14:textId="5770B147" w:rsidR="000A1239" w:rsidRPr="00CA060B" w:rsidRDefault="000A1239" w:rsidP="00CA060B">
      <w:pPr>
        <w:spacing w:after="0" w:line="280" w:lineRule="atLeast"/>
        <w:rPr>
          <w:rFonts w:eastAsia="Times New Roman" w:cs="Arial"/>
          <w:bCs/>
          <w:i/>
          <w:szCs w:val="20"/>
          <w:lang w:eastAsia="nl-NL"/>
        </w:rPr>
      </w:pPr>
      <w:r w:rsidRPr="00CA060B">
        <w:rPr>
          <w:rFonts w:eastAsia="Times New Roman" w:cs="Arial"/>
          <w:bCs/>
          <w:i/>
          <w:szCs w:val="20"/>
          <w:lang w:eastAsia="nl-NL"/>
        </w:rPr>
        <w:t>Het onderzoek van de politie kan leiden tot verschillende uitkomsten. Afhankelijk van deze uitkomsten heeft de houder, directie of leidinggevende verschillend</w:t>
      </w:r>
      <w:r w:rsidR="00CA060B" w:rsidRPr="00CA060B">
        <w:rPr>
          <w:rFonts w:eastAsia="Times New Roman" w:cs="Arial"/>
          <w:bCs/>
          <w:i/>
          <w:szCs w:val="20"/>
          <w:lang w:eastAsia="nl-NL"/>
        </w:rPr>
        <w:t>e mogelijkheden om te handelen.</w:t>
      </w:r>
    </w:p>
    <w:p w14:paraId="4B22CA39" w14:textId="77777777" w:rsidR="00CA060B" w:rsidRDefault="00CA060B" w:rsidP="00CA060B">
      <w:pPr>
        <w:spacing w:after="0" w:line="280" w:lineRule="atLeast"/>
        <w:rPr>
          <w:rFonts w:eastAsia="Times New Roman" w:cs="Arial"/>
          <w:bCs/>
          <w:sz w:val="20"/>
          <w:szCs w:val="20"/>
          <w:lang w:eastAsia="nl-NL"/>
        </w:rPr>
      </w:pPr>
    </w:p>
    <w:p w14:paraId="337D61BB" w14:textId="01BD02D8"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 xml:space="preserve">Rehabilitatie </w:t>
      </w:r>
      <w:r w:rsidR="00CA060B" w:rsidRPr="000F3664">
        <w:rPr>
          <w:rFonts w:eastAsia="Times New Roman"/>
          <w:color w:val="00B050"/>
          <w:lang w:eastAsia="nl-NL"/>
        </w:rPr>
        <w:t>van de medewerker</w:t>
      </w:r>
    </w:p>
    <w:p w14:paraId="6C1B13A1" w14:textId="76969776" w:rsidR="000A1239" w:rsidRPr="00CA060B" w:rsidRDefault="000A1239" w:rsidP="00CA060B">
      <w:pPr>
        <w:spacing w:after="0" w:line="280" w:lineRule="atLeast"/>
        <w:rPr>
          <w:rFonts w:eastAsia="Times New Roman" w:cs="Arial"/>
          <w:lang w:eastAsia="nl-NL"/>
        </w:rPr>
      </w:pPr>
      <w:r w:rsidRPr="00CA060B">
        <w:rPr>
          <w:rFonts w:eastAsia="Times New Roman" w:cs="Arial"/>
          <w:lang w:eastAsia="nl-NL"/>
        </w:rPr>
        <w:t xml:space="preserve">De politie kan op grond van het verrichte onderzoek constateren dat er geen aanleiding is om aan te nemen dat </w:t>
      </w:r>
      <w:r w:rsidR="00FF34A4">
        <w:rPr>
          <w:rFonts w:eastAsia="Times New Roman" w:cs="Arial"/>
          <w:lang w:eastAsia="nl-NL"/>
        </w:rPr>
        <w:t xml:space="preserve">er </w:t>
      </w:r>
      <w:r w:rsidRPr="00CA060B">
        <w:rPr>
          <w:rFonts w:eastAsia="Times New Roman" w:cs="Arial"/>
          <w:lang w:eastAsia="nl-NL"/>
        </w:rPr>
        <w:t>sprake is van een geweld- of zedendelict.</w:t>
      </w:r>
      <w:r w:rsidR="007279A6">
        <w:rPr>
          <w:rFonts w:eastAsia="Times New Roman" w:cs="Arial"/>
          <w:lang w:eastAsia="nl-NL"/>
        </w:rPr>
        <w:t xml:space="preserve"> </w:t>
      </w:r>
      <w:r w:rsidRPr="00CA060B">
        <w:rPr>
          <w:rFonts w:eastAsia="Times New Roman" w:cs="Arial"/>
          <w:lang w:eastAsia="nl-NL"/>
        </w:rPr>
        <w:t xml:space="preserve">De betrokken beroepskracht, die voor de duur van het onderzoek geschorst of op non-actief was gesteld, wordt door de houder of directie van de organisatie in zijn functie in ere hersteld. In een dergelijke situatie moeten het belang van de beroepskracht en het algemeen belang worden afgewogen en zou het bijvoorbeeld wenselijk kunnen zijn de betreffende beroepskracht binnen de kinderopvangorganisatie over te plaatsen. </w:t>
      </w:r>
    </w:p>
    <w:p w14:paraId="65CCF961" w14:textId="4BF9EB11" w:rsidR="000A1239" w:rsidRPr="00CA060B" w:rsidRDefault="000A1239" w:rsidP="00CA060B">
      <w:pPr>
        <w:autoSpaceDE w:val="0"/>
        <w:autoSpaceDN w:val="0"/>
        <w:adjustRightInd w:val="0"/>
        <w:spacing w:after="0" w:line="280" w:lineRule="atLeast"/>
        <w:rPr>
          <w:rFonts w:eastAsia="Times New Roman" w:cs="ComicSansMS"/>
          <w:bCs/>
          <w:color w:val="FF0000"/>
          <w:lang w:eastAsia="nl-NL"/>
        </w:rPr>
      </w:pPr>
      <w:r w:rsidRPr="00CA060B">
        <w:rPr>
          <w:rFonts w:eastAsia="Times New Roman" w:cs="ComicSansMS"/>
          <w:bCs/>
          <w:lang w:eastAsia="nl-NL"/>
        </w:rPr>
        <w:t>Indien na het onderzoek van de politie blijkt dat er een klacht is ingediend op valse gronden, kan de directie de betrokken beroepskracht een rehabilitatietraject aanbieden. De directie kan dan tevens maatregelen nemen tegen degene die valselijk een beschuldiging heeft geuit. Dit kan variëren van de eis dat excuses worden aangeboden, tot schorsing of tot verwijdering</w:t>
      </w:r>
      <w:r w:rsidRPr="00773002">
        <w:rPr>
          <w:rFonts w:eastAsia="Times New Roman" w:cs="ComicSansMS"/>
          <w:bCs/>
          <w:lang w:eastAsia="nl-NL"/>
        </w:rPr>
        <w:t>.</w:t>
      </w:r>
    </w:p>
    <w:p w14:paraId="0387DBAE" w14:textId="77777777" w:rsidR="000A1239" w:rsidRPr="000A1239" w:rsidRDefault="000A1239" w:rsidP="000A1239">
      <w:pPr>
        <w:autoSpaceDE w:val="0"/>
        <w:autoSpaceDN w:val="0"/>
        <w:adjustRightInd w:val="0"/>
        <w:spacing w:after="0" w:line="280" w:lineRule="atLeast"/>
        <w:ind w:left="346"/>
        <w:rPr>
          <w:rFonts w:eastAsia="Times New Roman" w:cs="ComicSansMS"/>
          <w:bCs/>
          <w:color w:val="FF0000"/>
          <w:sz w:val="20"/>
          <w:szCs w:val="24"/>
          <w:lang w:eastAsia="nl-NL"/>
        </w:rPr>
      </w:pPr>
    </w:p>
    <w:p w14:paraId="0E0342BC"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Waarschuwing afgeven</w:t>
      </w:r>
    </w:p>
    <w:p w14:paraId="2E23D355"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De houder of directie kan besluiten tot het geven van een schriftelijke waarschuwing, met de mededeling dat herhaling van het ongewenste gedrag arbeidsrechtelijke gevolgen heeft. Die waarschuwing kan dan worden opgenomen in het personeelsdossier.</w:t>
      </w:r>
    </w:p>
    <w:p w14:paraId="2F6F1DBA" w14:textId="77777777" w:rsidR="000A1239" w:rsidRPr="000A1239" w:rsidRDefault="000A1239" w:rsidP="000A1239">
      <w:pPr>
        <w:spacing w:after="0" w:line="280" w:lineRule="atLeast"/>
        <w:ind w:left="348"/>
        <w:rPr>
          <w:rFonts w:eastAsia="Times New Roman" w:cs="Arial"/>
          <w:sz w:val="20"/>
          <w:szCs w:val="20"/>
          <w:lang w:eastAsia="nl-NL"/>
        </w:rPr>
      </w:pPr>
    </w:p>
    <w:p w14:paraId="54D424BD"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Arbeidsrechtelijke maatregelen</w:t>
      </w:r>
    </w:p>
    <w:p w14:paraId="69923B07" w14:textId="4C42FEC5"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 xml:space="preserve">Wanneer de houder of directie constateert dat </w:t>
      </w:r>
      <w:r w:rsidR="00FF34A4">
        <w:rPr>
          <w:rFonts w:eastAsia="Times New Roman" w:cs="Arial"/>
          <w:szCs w:val="20"/>
          <w:lang w:eastAsia="nl-NL"/>
        </w:rPr>
        <w:t xml:space="preserve">er </w:t>
      </w:r>
      <w:r w:rsidRPr="00CA060B">
        <w:rPr>
          <w:rFonts w:eastAsia="Times New Roman" w:cs="Arial"/>
          <w:szCs w:val="20"/>
          <w:lang w:eastAsia="nl-NL"/>
        </w:rPr>
        <w:t xml:space="preserve">op grond van het verrichte onderzoek van de politie aanleiding is om aan te nemen dat kindermishandeling heeft plaatsgevonden, neemt de </w:t>
      </w:r>
      <w:r w:rsidR="00FF34A4">
        <w:rPr>
          <w:rFonts w:eastAsia="Times New Roman" w:cs="Arial"/>
          <w:szCs w:val="20"/>
          <w:lang w:eastAsia="nl-NL"/>
        </w:rPr>
        <w:t>houder/</w:t>
      </w:r>
      <w:r w:rsidRPr="00CA060B">
        <w:rPr>
          <w:rFonts w:eastAsia="Times New Roman" w:cs="Arial"/>
          <w:szCs w:val="20"/>
          <w:lang w:eastAsia="nl-NL"/>
        </w:rPr>
        <w:t>directie maatregelen van arbeidsrechtelijke aard, zoals ontslag wegens een dringende reden op grond van art. 677 en art. 678 boek 7 BW, of ontbinding van de arbeidsovereenkomst via de kantonrechter (art. 685 boek 7 BW).</w:t>
      </w:r>
    </w:p>
    <w:p w14:paraId="29EF699D"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In het geval dat het een gastouder betreft, dient de overeenkomst tussen het gastouderbureau en de gastouder per direct te worden beëindigd, evenals de overeenkomst tussen de gastouder en ouder. In geval er een arbeidsovereenkomst bestaat tussen de gastouder en ouder, dan geldt ontslag zoals boven beschreven.</w:t>
      </w:r>
    </w:p>
    <w:p w14:paraId="60B37F5B"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 xml:space="preserve">In het geval dat het een vrijwilliger betreft, wordt de samenwerking per direct opgezegd. </w:t>
      </w:r>
    </w:p>
    <w:p w14:paraId="61299F4C" w14:textId="77777777" w:rsidR="000A1239" w:rsidRPr="00CA060B" w:rsidRDefault="000A1239" w:rsidP="000A1239">
      <w:pPr>
        <w:spacing w:after="0" w:line="280" w:lineRule="atLeast"/>
        <w:ind w:left="348"/>
        <w:rPr>
          <w:rFonts w:eastAsia="Times New Roman" w:cs="Arial"/>
          <w:szCs w:val="20"/>
          <w:lang w:eastAsia="nl-NL"/>
        </w:rPr>
      </w:pPr>
    </w:p>
    <w:p w14:paraId="32F69756"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Alle beslissingen worden zorgvuldig afgewogen en zorgvuldig geregistreerd door de houder of directie.</w:t>
      </w:r>
    </w:p>
    <w:p w14:paraId="39188979" w14:textId="77777777" w:rsidR="000A1239" w:rsidRPr="000A1239" w:rsidRDefault="000A1239" w:rsidP="000A1239">
      <w:pPr>
        <w:autoSpaceDE w:val="0"/>
        <w:autoSpaceDN w:val="0"/>
        <w:adjustRightInd w:val="0"/>
        <w:spacing w:after="0" w:line="280" w:lineRule="atLeast"/>
        <w:rPr>
          <w:rFonts w:eastAsia="Times New Roman" w:cs="Verdana"/>
          <w:sz w:val="20"/>
          <w:szCs w:val="20"/>
          <w:lang w:eastAsia="nl-NL"/>
        </w:rPr>
      </w:pPr>
    </w:p>
    <w:p w14:paraId="7D5EA884" w14:textId="77777777" w:rsidR="000A1239" w:rsidRPr="000A1239" w:rsidRDefault="000A1239" w:rsidP="00545413">
      <w:pPr>
        <w:pStyle w:val="Kop4"/>
        <w:rPr>
          <w:rFonts w:eastAsia="Times New Roman"/>
          <w:lang w:eastAsia="nl-NL"/>
        </w:rPr>
      </w:pPr>
      <w:r w:rsidRPr="000A1239">
        <w:rPr>
          <w:rFonts w:eastAsia="Times New Roman"/>
          <w:sz w:val="20"/>
          <w:szCs w:val="20"/>
          <w:lang w:eastAsia="nl-NL"/>
        </w:rPr>
        <w:br w:type="page"/>
      </w:r>
      <w:bookmarkStart w:id="82" w:name="_Toc299625251"/>
      <w:bookmarkStart w:id="83" w:name="_Toc360009309"/>
      <w:r w:rsidRPr="000F3664">
        <w:rPr>
          <w:rFonts w:eastAsia="Times New Roman"/>
          <w:color w:val="00B050"/>
          <w:lang w:eastAsia="nl-NL"/>
        </w:rPr>
        <w:t xml:space="preserve">Stap 5: Nazorg </w:t>
      </w:r>
      <w:bookmarkEnd w:id="82"/>
      <w:r w:rsidRPr="000F3664">
        <w:rPr>
          <w:rFonts w:eastAsia="Times New Roman"/>
          <w:color w:val="00B050"/>
          <w:lang w:eastAsia="nl-NL"/>
        </w:rPr>
        <w:t>bieden en evalueren</w:t>
      </w:r>
      <w:bookmarkEnd w:id="83"/>
    </w:p>
    <w:p w14:paraId="7CA6849E" w14:textId="77777777" w:rsidR="000A1239" w:rsidRPr="00CA060B" w:rsidRDefault="000A1239" w:rsidP="000A1239">
      <w:pPr>
        <w:autoSpaceDE w:val="0"/>
        <w:autoSpaceDN w:val="0"/>
        <w:adjustRightInd w:val="0"/>
        <w:spacing w:after="0" w:line="280" w:lineRule="atLeast"/>
        <w:rPr>
          <w:rFonts w:eastAsia="Times New Roman" w:cs="Verdana"/>
          <w:i/>
          <w:szCs w:val="20"/>
          <w:lang w:eastAsia="nl-NL"/>
        </w:rPr>
      </w:pPr>
      <w:r w:rsidRPr="00CA060B">
        <w:rPr>
          <w:rFonts w:eastAsia="Times New Roman" w:cs="Verdana"/>
          <w:i/>
          <w:szCs w:val="20"/>
          <w:lang w:eastAsia="nl-NL"/>
        </w:rPr>
        <w:t xml:space="preserve">Het is belangrijk dat de kinderopvangorganisatie nazorg biedt aan alle betrokkenen. Ook het evalueren van de genomen stappen is belangrijk om in mogelijke toekomstige situaties adequaat te kunnen handelen. </w:t>
      </w:r>
    </w:p>
    <w:p w14:paraId="1B3A9DA2" w14:textId="77777777" w:rsidR="000A1239" w:rsidRPr="00CA060B" w:rsidRDefault="000A1239" w:rsidP="000A1239">
      <w:pPr>
        <w:autoSpaceDE w:val="0"/>
        <w:autoSpaceDN w:val="0"/>
        <w:adjustRightInd w:val="0"/>
        <w:spacing w:after="0" w:line="280" w:lineRule="atLeast"/>
        <w:rPr>
          <w:rFonts w:eastAsia="Times New Roman" w:cs="Verdana"/>
          <w:b/>
          <w:szCs w:val="20"/>
          <w:lang w:eastAsia="nl-NL"/>
        </w:rPr>
      </w:pPr>
    </w:p>
    <w:p w14:paraId="32BE099F"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Nazorg</w:t>
      </w:r>
    </w:p>
    <w:p w14:paraId="3F83F453" w14:textId="262114C4"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 xml:space="preserve">Nazorg aan betrokken ouders en hun kinderen kan </w:t>
      </w:r>
      <w:r w:rsidR="00FF34A4" w:rsidRPr="00CA060B">
        <w:rPr>
          <w:rFonts w:eastAsia="Times New Roman" w:cs="Verdana"/>
          <w:szCs w:val="20"/>
          <w:lang w:eastAsia="nl-NL"/>
        </w:rPr>
        <w:t xml:space="preserve">worden </w:t>
      </w:r>
      <w:r w:rsidRPr="00CA060B">
        <w:rPr>
          <w:rFonts w:eastAsia="Times New Roman" w:cs="Verdana"/>
          <w:szCs w:val="20"/>
          <w:lang w:eastAsia="nl-NL"/>
        </w:rPr>
        <w:t>geboden door middel van ouderavonden, het uitnodigen van deskundigen daarbij of specifieke doorverwijzing. De kinderopvangorganisatie kan zich hier in laten adviseren door de GGD. Voor de kinderen kan</w:t>
      </w:r>
      <w:r w:rsidR="00FF34A4">
        <w:rPr>
          <w:rFonts w:eastAsia="Times New Roman" w:cs="Verdana"/>
          <w:szCs w:val="20"/>
          <w:lang w:eastAsia="nl-NL"/>
        </w:rPr>
        <w:t>,</w:t>
      </w:r>
      <w:r w:rsidRPr="00CA060B">
        <w:rPr>
          <w:rFonts w:eastAsia="Times New Roman" w:cs="Verdana"/>
          <w:szCs w:val="20"/>
          <w:lang w:eastAsia="nl-NL"/>
        </w:rPr>
        <w:t xml:space="preserve"> als dit nodig is of als de ouders van de kinderen dit nodig achten</w:t>
      </w:r>
      <w:r w:rsidR="00FF34A4">
        <w:rPr>
          <w:rFonts w:eastAsia="Times New Roman" w:cs="Verdana"/>
          <w:szCs w:val="20"/>
          <w:lang w:eastAsia="nl-NL"/>
        </w:rPr>
        <w:t>,</w:t>
      </w:r>
      <w:r w:rsidRPr="00CA060B">
        <w:rPr>
          <w:rFonts w:eastAsia="Times New Roman" w:cs="Verdana"/>
          <w:szCs w:val="20"/>
          <w:lang w:eastAsia="nl-NL"/>
        </w:rPr>
        <w:t xml:space="preserve"> extra hulp worden ingezet.</w:t>
      </w:r>
    </w:p>
    <w:p w14:paraId="4440ECA5"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p>
    <w:p w14:paraId="09C33D47" w14:textId="684757C2"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 xml:space="preserve">Het is belangrijk om bijzondere aandacht te hebben voor de psychische belasting van de overige beroepskrachten naar aanleiding van bovenstaand traject. Wanneer er getuigen zijn onder de beroepskrachten kan met hen apart worden besproken wat nodig is om het gebeurde te verwerken. Bij hen kunnen gevoelens van </w:t>
      </w:r>
      <w:r w:rsidR="00A815DE">
        <w:rPr>
          <w:rFonts w:eastAsia="Times New Roman" w:cs="Verdana"/>
          <w:szCs w:val="20"/>
          <w:lang w:eastAsia="nl-NL"/>
        </w:rPr>
        <w:t xml:space="preserve">boosheid, </w:t>
      </w:r>
      <w:r w:rsidRPr="00CA060B">
        <w:rPr>
          <w:rFonts w:eastAsia="Times New Roman" w:cs="Verdana"/>
          <w:szCs w:val="20"/>
          <w:lang w:eastAsia="nl-NL"/>
        </w:rPr>
        <w:t xml:space="preserve">onmacht, verdriet, schaamte en schuldgevoel een rol spelen. Andere beroepskrachten kunnen ook kampen met deze gevoelens. Hier kan aandacht aan worden besteed in de teamoverleggen en daar waar nodig ook individueel. </w:t>
      </w:r>
    </w:p>
    <w:p w14:paraId="22127D46"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p>
    <w:p w14:paraId="3A5CADE9" w14:textId="3F801AFC" w:rsidR="000A1239" w:rsidRPr="00CA060B" w:rsidRDefault="000A1239" w:rsidP="000A1239">
      <w:pPr>
        <w:spacing w:after="0" w:line="280" w:lineRule="atLeast"/>
        <w:rPr>
          <w:rFonts w:eastAsia="Times New Roman" w:cs="Arial"/>
          <w:bCs/>
          <w:szCs w:val="20"/>
          <w:lang w:eastAsia="nl-NL"/>
        </w:rPr>
      </w:pPr>
      <w:r w:rsidRPr="00CA060B">
        <w:rPr>
          <w:rFonts w:eastAsia="Times New Roman" w:cs="Arial"/>
          <w:bCs/>
          <w:szCs w:val="20"/>
          <w:lang w:eastAsia="nl-NL"/>
        </w:rPr>
        <w:t>Als binnen een kinderopvangorganisatie een incident plaatsvindt, is de kans groot dat ook de media hier van op de hoogte raken. Het is verstandig van tevoren zorgvuldig te overwegen hoe er wordt omge</w:t>
      </w:r>
      <w:r w:rsidR="00D87F94">
        <w:rPr>
          <w:rFonts w:eastAsia="Times New Roman" w:cs="Arial"/>
          <w:bCs/>
          <w:szCs w:val="20"/>
          <w:lang w:eastAsia="nl-NL"/>
        </w:rPr>
        <w:t>gaan met de pers (zie bijlage 11</w:t>
      </w:r>
      <w:r w:rsidRPr="00CA060B">
        <w:rPr>
          <w:rFonts w:eastAsia="Times New Roman" w:cs="Arial"/>
          <w:bCs/>
          <w:szCs w:val="20"/>
          <w:lang w:eastAsia="nl-NL"/>
        </w:rPr>
        <w:t>).</w:t>
      </w:r>
    </w:p>
    <w:p w14:paraId="1088A86D" w14:textId="77777777" w:rsidR="000A1239" w:rsidRPr="00CA060B" w:rsidRDefault="000A1239" w:rsidP="000A1239">
      <w:pPr>
        <w:spacing w:after="0" w:line="280" w:lineRule="atLeast"/>
        <w:rPr>
          <w:rFonts w:eastAsia="Times New Roman" w:cs="Arial"/>
          <w:b/>
          <w:bCs/>
          <w:szCs w:val="20"/>
          <w:lang w:eastAsia="nl-NL"/>
        </w:rPr>
      </w:pPr>
    </w:p>
    <w:p w14:paraId="65B21CD6" w14:textId="77777777" w:rsidR="000A1239" w:rsidRPr="000F3664" w:rsidRDefault="000A1239" w:rsidP="00CA060B">
      <w:pPr>
        <w:pStyle w:val="Kop5"/>
        <w:rPr>
          <w:rFonts w:eastAsia="Times New Roman"/>
          <w:color w:val="00B050"/>
          <w:szCs w:val="24"/>
          <w:lang w:eastAsia="nl-NL"/>
        </w:rPr>
      </w:pPr>
      <w:r w:rsidRPr="000F3664">
        <w:rPr>
          <w:rFonts w:eastAsia="Times New Roman"/>
          <w:color w:val="00B050"/>
          <w:lang w:eastAsia="nl-NL"/>
        </w:rPr>
        <w:t>Evalueren</w:t>
      </w:r>
    </w:p>
    <w:p w14:paraId="7D092344" w14:textId="340F05E7" w:rsidR="000A1239" w:rsidRDefault="000A1239" w:rsidP="000A1239">
      <w:pPr>
        <w:spacing w:after="0" w:line="280" w:lineRule="atLeast"/>
        <w:rPr>
          <w:rFonts w:eastAsia="Times New Roman" w:cs="Verdana"/>
          <w:szCs w:val="20"/>
          <w:lang w:eastAsia="nl-NL"/>
        </w:rPr>
      </w:pPr>
      <w:r w:rsidRPr="00CA060B">
        <w:rPr>
          <w:rFonts w:eastAsia="Times New Roman" w:cs="Verdana"/>
          <w:szCs w:val="20"/>
          <w:lang w:eastAsia="nl-NL"/>
        </w:rPr>
        <w:t xml:space="preserve">Het is belangrijk het gehele proces en de verschillende stappen te evalueren. Dit is de verantwoordelijkheid van houder of directie. </w:t>
      </w:r>
    </w:p>
    <w:p w14:paraId="3F6248D5" w14:textId="77777777" w:rsidR="00DA2DAA" w:rsidRPr="00CA060B" w:rsidRDefault="00DA2DAA" w:rsidP="000A1239">
      <w:pPr>
        <w:spacing w:after="0" w:line="280" w:lineRule="atLeast"/>
        <w:rPr>
          <w:rFonts w:eastAsia="Times New Roman" w:cs="Verdana"/>
          <w:szCs w:val="20"/>
          <w:lang w:eastAsia="nl-NL"/>
        </w:rPr>
      </w:pPr>
    </w:p>
    <w:p w14:paraId="629AECA0" w14:textId="2CC3AD7A"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De houder of directie evalueert met medewerkers</w:t>
      </w:r>
      <w:r w:rsidR="007279A6">
        <w:rPr>
          <w:rFonts w:eastAsia="Times New Roman" w:cs="Verdana"/>
          <w:szCs w:val="20"/>
          <w:lang w:eastAsia="nl-NL"/>
        </w:rPr>
        <w:t xml:space="preserve"> </w:t>
      </w:r>
      <w:r w:rsidRPr="00CA060B">
        <w:rPr>
          <w:rFonts w:eastAsia="Times New Roman" w:cs="Verdana"/>
          <w:szCs w:val="20"/>
          <w:lang w:eastAsia="nl-NL"/>
        </w:rPr>
        <w:t>dat wat er gebeurd is en de procedures die zij</w:t>
      </w:r>
      <w:r w:rsidR="00337735" w:rsidRPr="00CA060B">
        <w:rPr>
          <w:rFonts w:eastAsia="Times New Roman" w:cs="Verdana"/>
          <w:szCs w:val="20"/>
          <w:lang w:eastAsia="nl-NL"/>
        </w:rPr>
        <w:t>n gevolgd</w:t>
      </w:r>
    </w:p>
    <w:p w14:paraId="6C7498F4" w14:textId="447BD596" w:rsidR="000A1239" w:rsidRPr="00CA060B" w:rsidRDefault="00504B67" w:rsidP="00EF356C">
      <w:pPr>
        <w:numPr>
          <w:ilvl w:val="0"/>
          <w:numId w:val="74"/>
        </w:numPr>
        <w:autoSpaceDE w:val="0"/>
        <w:autoSpaceDN w:val="0"/>
        <w:adjustRightInd w:val="0"/>
        <w:spacing w:after="0" w:line="280" w:lineRule="atLeast"/>
        <w:rPr>
          <w:rFonts w:eastAsia="Times New Roman" w:cs="Verdana"/>
          <w:szCs w:val="20"/>
          <w:lang w:eastAsia="nl-NL"/>
        </w:rPr>
      </w:pPr>
      <w:r>
        <w:rPr>
          <w:rFonts w:eastAsia="Times New Roman" w:cs="Verdana"/>
          <w:szCs w:val="20"/>
          <w:lang w:eastAsia="nl-NL"/>
        </w:rPr>
        <w:t xml:space="preserve">Zo nodig wordt de zaak </w:t>
      </w:r>
      <w:r w:rsidR="000A1239" w:rsidRPr="00CA060B">
        <w:rPr>
          <w:rFonts w:eastAsia="Times New Roman" w:cs="Verdana"/>
          <w:szCs w:val="20"/>
          <w:lang w:eastAsia="nl-NL"/>
        </w:rPr>
        <w:t>doorg</w:t>
      </w:r>
      <w:r w:rsidR="00337735" w:rsidRPr="00CA060B">
        <w:rPr>
          <w:rFonts w:eastAsia="Times New Roman" w:cs="Verdana"/>
          <w:szCs w:val="20"/>
          <w:lang w:eastAsia="nl-NL"/>
        </w:rPr>
        <w:t>esproken met andere betrokkenen</w:t>
      </w:r>
    </w:p>
    <w:p w14:paraId="501CB8E2" w14:textId="00D42918"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Zo nodig worden verbeteringen in afsprak</w:t>
      </w:r>
      <w:r w:rsidR="00337735" w:rsidRPr="00CA060B">
        <w:rPr>
          <w:rFonts w:eastAsia="Times New Roman" w:cs="Verdana"/>
          <w:szCs w:val="20"/>
          <w:lang w:eastAsia="nl-NL"/>
        </w:rPr>
        <w:t>en en/of procedures aangebracht</w:t>
      </w:r>
    </w:p>
    <w:p w14:paraId="78ED93D5" w14:textId="55C67D84"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Geanonimiseerde gegevens met betrekking tot het vermoeden van kindermishandeling worden</w:t>
      </w:r>
      <w:r w:rsidR="00504B67">
        <w:rPr>
          <w:rFonts w:eastAsia="Times New Roman" w:cs="Verdana"/>
          <w:szCs w:val="20"/>
          <w:lang w:eastAsia="nl-NL"/>
        </w:rPr>
        <w:t xml:space="preserve"> gedocumenteerd</w:t>
      </w:r>
      <w:r w:rsidRPr="00CA060B">
        <w:rPr>
          <w:rFonts w:eastAsia="Times New Roman" w:cs="Verdana"/>
          <w:szCs w:val="20"/>
          <w:lang w:eastAsia="nl-NL"/>
        </w:rPr>
        <w:t>. Deze gegevens worden door de direct</w:t>
      </w:r>
      <w:r w:rsidR="00337735" w:rsidRPr="00CA060B">
        <w:rPr>
          <w:rFonts w:eastAsia="Times New Roman" w:cs="Verdana"/>
          <w:szCs w:val="20"/>
          <w:lang w:eastAsia="nl-NL"/>
        </w:rPr>
        <w:t>ie op een centraal punt bewaard</w:t>
      </w:r>
    </w:p>
    <w:p w14:paraId="4D4D5B7F" w14:textId="7BB997A9" w:rsidR="000A1239" w:rsidRPr="00390C6A" w:rsidRDefault="000A1239" w:rsidP="00EF356C">
      <w:pPr>
        <w:numPr>
          <w:ilvl w:val="0"/>
          <w:numId w:val="74"/>
        </w:numPr>
        <w:spacing w:after="0" w:line="280" w:lineRule="atLeast"/>
        <w:rPr>
          <w:rFonts w:eastAsia="Times New Roman" w:cs="Arial"/>
          <w:szCs w:val="20"/>
          <w:lang w:eastAsia="nl-NL"/>
        </w:rPr>
      </w:pPr>
      <w:r w:rsidRPr="00CA060B">
        <w:rPr>
          <w:rFonts w:eastAsia="Times New Roman" w:cs="Verdana"/>
          <w:szCs w:val="20"/>
          <w:lang w:eastAsia="nl-NL"/>
        </w:rPr>
        <w:t>Blijf alert op signalen. Mogelijk zijn er meer slachtoffers</w:t>
      </w:r>
      <w:r w:rsidR="006D120D">
        <w:rPr>
          <w:rFonts w:eastAsia="Times New Roman" w:cs="Verdana"/>
          <w:szCs w:val="20"/>
          <w:lang w:eastAsia="nl-NL"/>
        </w:rPr>
        <w:t>.</w:t>
      </w:r>
    </w:p>
    <w:p w14:paraId="72ACED51" w14:textId="77777777" w:rsidR="00EF356C" w:rsidRDefault="00EF356C">
      <w:pPr>
        <w:rPr>
          <w:rFonts w:eastAsia="Times New Roman" w:cs="Verdana"/>
          <w:szCs w:val="20"/>
          <w:lang w:eastAsia="nl-NL"/>
        </w:rPr>
      </w:pPr>
      <w:r>
        <w:rPr>
          <w:rFonts w:eastAsia="Times New Roman" w:cs="Verdana"/>
          <w:szCs w:val="20"/>
          <w:lang w:eastAsia="nl-NL"/>
        </w:rPr>
        <w:br w:type="page"/>
      </w:r>
    </w:p>
    <w:p w14:paraId="33099A42" w14:textId="77777777" w:rsidR="00EF356C" w:rsidRDefault="00EF356C" w:rsidP="00EF356C">
      <w:pPr>
        <w:pStyle w:val="Kop2"/>
        <w:rPr>
          <w:rFonts w:eastAsia="Times New Roman"/>
          <w:color w:val="00B050"/>
          <w:lang w:eastAsia="nl-NL"/>
        </w:rPr>
      </w:pPr>
      <w:bookmarkStart w:id="84" w:name="_Toc517633143"/>
      <w:r w:rsidRPr="00EF356C">
        <w:rPr>
          <w:rFonts w:eastAsia="Times New Roman"/>
          <w:color w:val="00B050"/>
          <w:lang w:eastAsia="nl-NL"/>
        </w:rPr>
        <w:t>3. Preventieve maatregelen</w:t>
      </w:r>
      <w:bookmarkEnd w:id="84"/>
    </w:p>
    <w:p w14:paraId="4A9A8A6B" w14:textId="55E16668" w:rsidR="00EF356C" w:rsidRPr="00EF356C" w:rsidRDefault="002F21D2" w:rsidP="00EF356C">
      <w:pPr>
        <w:pStyle w:val="Normaalweb"/>
        <w:spacing w:line="280" w:lineRule="atLeast"/>
        <w:ind w:right="147"/>
        <w:rPr>
          <w:rFonts w:asciiTheme="minorHAnsi" w:hAnsiTheme="minorHAnsi" w:cs="JSO BT"/>
          <w:sz w:val="22"/>
          <w:szCs w:val="22"/>
          <w:lang w:val="nl-NL"/>
        </w:rPr>
      </w:pPr>
      <w:r>
        <w:rPr>
          <w:rFonts w:asciiTheme="minorHAnsi" w:hAnsiTheme="minorHAnsi" w:cs="JSO BT"/>
          <w:sz w:val="22"/>
          <w:szCs w:val="22"/>
          <w:lang w:val="nl-NL"/>
        </w:rPr>
        <w:t xml:space="preserve">Vanuit de </w:t>
      </w:r>
      <w:r w:rsidR="006D120D">
        <w:rPr>
          <w:rFonts w:asciiTheme="minorHAnsi" w:hAnsiTheme="minorHAnsi" w:cs="JSO BT"/>
          <w:sz w:val="22"/>
          <w:szCs w:val="22"/>
          <w:lang w:val="nl-NL"/>
        </w:rPr>
        <w:t>W</w:t>
      </w:r>
      <w:r>
        <w:rPr>
          <w:rFonts w:asciiTheme="minorHAnsi" w:hAnsiTheme="minorHAnsi" w:cs="JSO BT"/>
          <w:sz w:val="22"/>
          <w:szCs w:val="22"/>
          <w:lang w:val="nl-NL"/>
        </w:rPr>
        <w:t xml:space="preserve">et kinderopvang is het een vereiste </w:t>
      </w:r>
      <w:r w:rsidR="004D11AC">
        <w:rPr>
          <w:rFonts w:asciiTheme="minorHAnsi" w:hAnsiTheme="minorHAnsi" w:cs="JSO BT"/>
          <w:sz w:val="22"/>
          <w:szCs w:val="22"/>
          <w:lang w:val="nl-NL"/>
        </w:rPr>
        <w:t xml:space="preserve">voor dagopvang en bso </w:t>
      </w:r>
      <w:r>
        <w:rPr>
          <w:rFonts w:asciiTheme="minorHAnsi" w:hAnsiTheme="minorHAnsi" w:cs="JSO BT"/>
          <w:sz w:val="22"/>
          <w:szCs w:val="22"/>
          <w:lang w:val="nl-NL"/>
        </w:rPr>
        <w:t xml:space="preserve">dat het risico op grensoverschrijdend gedrag door </w:t>
      </w:r>
      <w:r w:rsidRPr="002F21D2">
        <w:rPr>
          <w:rFonts w:asciiTheme="minorHAnsi" w:hAnsiTheme="minorHAnsi" w:cs="JSO BT"/>
          <w:sz w:val="22"/>
          <w:szCs w:val="22"/>
          <w:lang w:val="nl-NL"/>
        </w:rPr>
        <w:t>beroepskrachten, beroepskrachten in opleiding, stagiairs, vrijwilligers</w:t>
      </w:r>
      <w:r w:rsidR="006D120D">
        <w:rPr>
          <w:rFonts w:asciiTheme="minorHAnsi" w:hAnsiTheme="minorHAnsi" w:cs="JSO BT"/>
          <w:sz w:val="22"/>
          <w:szCs w:val="22"/>
          <w:lang w:val="nl-NL"/>
        </w:rPr>
        <w:t xml:space="preserve"> en</w:t>
      </w:r>
      <w:r w:rsidRPr="002F21D2">
        <w:rPr>
          <w:rFonts w:asciiTheme="minorHAnsi" w:hAnsiTheme="minorHAnsi" w:cs="JSO BT"/>
          <w:sz w:val="22"/>
          <w:szCs w:val="22"/>
          <w:lang w:val="nl-NL"/>
        </w:rPr>
        <w:t xml:space="preserve"> overige aanwezige volwassenen</w:t>
      </w:r>
      <w:r>
        <w:rPr>
          <w:rFonts w:asciiTheme="minorHAnsi" w:hAnsiTheme="minorHAnsi" w:cs="JSO BT"/>
          <w:sz w:val="22"/>
          <w:szCs w:val="22"/>
          <w:lang w:val="nl-NL"/>
        </w:rPr>
        <w:t xml:space="preserve"> zoveel mogelijk wordt beperkt. </w:t>
      </w:r>
      <w:r w:rsidR="00EF356C" w:rsidRPr="00EF356C">
        <w:rPr>
          <w:rFonts w:asciiTheme="minorHAnsi" w:hAnsiTheme="minorHAnsi" w:cs="JSO BT"/>
          <w:sz w:val="22"/>
          <w:szCs w:val="22"/>
          <w:lang w:val="nl-NL"/>
        </w:rPr>
        <w:t>De organisatie kan verschillende preventieve maatregelen nemen die het risico op grensoverschrijdend gedrag van een be</w:t>
      </w:r>
      <w:r w:rsidR="00EF356C">
        <w:rPr>
          <w:rFonts w:asciiTheme="minorHAnsi" w:hAnsiTheme="minorHAnsi" w:cs="JSO BT"/>
          <w:sz w:val="22"/>
          <w:szCs w:val="22"/>
          <w:lang w:val="nl-NL"/>
        </w:rPr>
        <w:t>roepskracht kunnen verminderen:</w:t>
      </w:r>
    </w:p>
    <w:p w14:paraId="25BD0F94" w14:textId="77777777" w:rsidR="00EF356C" w:rsidRPr="00EF356C" w:rsidRDefault="00EF356C" w:rsidP="00EF356C">
      <w:pPr>
        <w:pStyle w:val="Normaalweb"/>
        <w:spacing w:line="280" w:lineRule="atLeast"/>
        <w:rPr>
          <w:rFonts w:asciiTheme="minorHAnsi" w:hAnsiTheme="minorHAnsi" w:cs="JSO BT"/>
          <w:sz w:val="22"/>
          <w:szCs w:val="22"/>
          <w:lang w:val="nl-NL"/>
        </w:rPr>
      </w:pPr>
    </w:p>
    <w:p w14:paraId="3F645DCA" w14:textId="66569F91"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Scholing</w:t>
      </w:r>
      <w:r>
        <w:rPr>
          <w:rFonts w:asciiTheme="minorHAnsi" w:hAnsiTheme="minorHAnsi" w:cs="JSO BT"/>
          <w:b/>
          <w:color w:val="auto"/>
          <w:sz w:val="22"/>
          <w:szCs w:val="22"/>
        </w:rPr>
        <w:t xml:space="preserve">: </w:t>
      </w:r>
      <w:r>
        <w:rPr>
          <w:rFonts w:asciiTheme="minorHAnsi" w:hAnsiTheme="minorHAnsi" w:cs="JSO BT"/>
          <w:color w:val="auto"/>
          <w:sz w:val="22"/>
          <w:szCs w:val="22"/>
        </w:rPr>
        <w:t>o</w:t>
      </w:r>
      <w:r w:rsidRPr="00EF356C">
        <w:rPr>
          <w:rFonts w:asciiTheme="minorHAnsi" w:hAnsiTheme="minorHAnsi" w:cs="JSO BT"/>
          <w:color w:val="auto"/>
          <w:sz w:val="22"/>
          <w:szCs w:val="22"/>
        </w:rPr>
        <w:t xml:space="preserve">ngewenste omgangsvormen en signalen van seksueel misbruik moeten worden opgemerkt. </w:t>
      </w:r>
      <w:r w:rsidR="006D120D">
        <w:rPr>
          <w:rFonts w:asciiTheme="minorHAnsi" w:hAnsiTheme="minorHAnsi" w:cs="JSO BT"/>
          <w:color w:val="auto"/>
          <w:sz w:val="22"/>
          <w:szCs w:val="22"/>
        </w:rPr>
        <w:t>B</w:t>
      </w:r>
      <w:r w:rsidRPr="00EF356C">
        <w:rPr>
          <w:rFonts w:asciiTheme="minorHAnsi" w:hAnsiTheme="minorHAnsi" w:cs="JSO BT"/>
          <w:color w:val="auto"/>
          <w:sz w:val="22"/>
          <w:szCs w:val="22"/>
        </w:rPr>
        <w:t>eroepskracht</w:t>
      </w:r>
      <w:r w:rsidR="006D120D">
        <w:rPr>
          <w:rFonts w:asciiTheme="minorHAnsi" w:hAnsiTheme="minorHAnsi" w:cs="JSO BT"/>
          <w:color w:val="auto"/>
          <w:sz w:val="22"/>
          <w:szCs w:val="22"/>
        </w:rPr>
        <w:t xml:space="preserve">en kunnen </w:t>
      </w:r>
      <w:r w:rsidRPr="00EF356C">
        <w:rPr>
          <w:rFonts w:asciiTheme="minorHAnsi" w:hAnsiTheme="minorHAnsi" w:cs="JSO BT"/>
          <w:color w:val="auto"/>
          <w:sz w:val="22"/>
          <w:szCs w:val="22"/>
        </w:rPr>
        <w:t xml:space="preserve">hierop geschoold worden. </w:t>
      </w:r>
    </w:p>
    <w:p w14:paraId="086EDEEF"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4BC6AC2F" w14:textId="014BA69A"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Screening personeel</w:t>
      </w:r>
      <w:r>
        <w:rPr>
          <w:rFonts w:asciiTheme="minorHAnsi" w:hAnsiTheme="minorHAnsi" w:cs="JSO BT"/>
          <w:b/>
          <w:color w:val="auto"/>
          <w:sz w:val="22"/>
          <w:szCs w:val="22"/>
        </w:rPr>
        <w:t xml:space="preserve">: </w:t>
      </w:r>
      <w:r>
        <w:rPr>
          <w:rFonts w:asciiTheme="minorHAnsi" w:hAnsiTheme="minorHAnsi" w:cs="JSO BT"/>
          <w:color w:val="auto"/>
          <w:sz w:val="22"/>
          <w:szCs w:val="22"/>
        </w:rPr>
        <w:t>d</w:t>
      </w:r>
      <w:r w:rsidRPr="00EF356C">
        <w:rPr>
          <w:rFonts w:asciiTheme="minorHAnsi" w:hAnsiTheme="minorHAnsi" w:cs="JSO BT"/>
          <w:color w:val="auto"/>
          <w:sz w:val="22"/>
          <w:szCs w:val="22"/>
        </w:rPr>
        <w:t xml:space="preserve">e wervings- en selectieprocedure van beroepskrachten moet strikt worden uitgevoerd. Screening van </w:t>
      </w:r>
      <w:r>
        <w:rPr>
          <w:rFonts w:asciiTheme="minorHAnsi" w:hAnsiTheme="minorHAnsi" w:cs="JSO BT"/>
          <w:color w:val="auto"/>
          <w:sz w:val="22"/>
          <w:szCs w:val="22"/>
        </w:rPr>
        <w:t xml:space="preserve">personeel </w:t>
      </w:r>
      <w:r w:rsidRPr="00EF356C">
        <w:rPr>
          <w:rFonts w:asciiTheme="minorHAnsi" w:hAnsiTheme="minorHAnsi" w:cs="JSO BT"/>
          <w:color w:val="auto"/>
          <w:sz w:val="22"/>
          <w:szCs w:val="22"/>
        </w:rPr>
        <w:t>door de werkgever moet beginnen bij de sollicitatieprocedure. Heeft de werknemer gaten in zijn</w:t>
      </w:r>
      <w:r w:rsidR="006D120D">
        <w:rPr>
          <w:rFonts w:asciiTheme="minorHAnsi" w:hAnsiTheme="minorHAnsi" w:cs="JSO BT"/>
          <w:color w:val="auto"/>
          <w:sz w:val="22"/>
          <w:szCs w:val="22"/>
        </w:rPr>
        <w:t>/haar</w:t>
      </w:r>
      <w:r w:rsidRPr="00EF356C">
        <w:rPr>
          <w:rFonts w:asciiTheme="minorHAnsi" w:hAnsiTheme="minorHAnsi" w:cs="JSO BT"/>
          <w:color w:val="auto"/>
          <w:sz w:val="22"/>
          <w:szCs w:val="22"/>
        </w:rPr>
        <w:t xml:space="preserve"> </w:t>
      </w:r>
      <w:r w:rsidR="006D120D">
        <w:rPr>
          <w:rFonts w:asciiTheme="minorHAnsi" w:hAnsiTheme="minorHAnsi" w:cs="JSO BT"/>
          <w:color w:val="auto"/>
          <w:sz w:val="22"/>
          <w:szCs w:val="22"/>
        </w:rPr>
        <w:t>cv</w:t>
      </w:r>
      <w:r w:rsidRPr="00EF356C">
        <w:rPr>
          <w:rFonts w:asciiTheme="minorHAnsi" w:hAnsiTheme="minorHAnsi" w:cs="JSO BT"/>
          <w:color w:val="auto"/>
          <w:sz w:val="22"/>
          <w:szCs w:val="22"/>
        </w:rPr>
        <w:t>? Heeft hij goede referenties? Waarom is hij</w:t>
      </w:r>
      <w:r w:rsidR="006D120D">
        <w:rPr>
          <w:rFonts w:asciiTheme="minorHAnsi" w:hAnsiTheme="minorHAnsi" w:cs="JSO BT"/>
          <w:color w:val="auto"/>
          <w:sz w:val="22"/>
          <w:szCs w:val="22"/>
        </w:rPr>
        <w:t>/zij</w:t>
      </w:r>
      <w:r w:rsidRPr="00EF356C">
        <w:rPr>
          <w:rFonts w:asciiTheme="minorHAnsi" w:hAnsiTheme="minorHAnsi" w:cs="JSO BT"/>
          <w:color w:val="auto"/>
          <w:sz w:val="22"/>
          <w:szCs w:val="22"/>
        </w:rPr>
        <w:t xml:space="preserve"> weggegaan bij zijn vorige werkgever? Dit zijn allemaal vragen die beantwoord en beoordeeld moeten worden wil een kandidaat verder </w:t>
      </w:r>
      <w:r w:rsidR="006D120D">
        <w:rPr>
          <w:rFonts w:asciiTheme="minorHAnsi" w:hAnsiTheme="minorHAnsi" w:cs="JSO BT"/>
          <w:color w:val="auto"/>
          <w:sz w:val="22"/>
          <w:szCs w:val="22"/>
        </w:rPr>
        <w:t>gaan</w:t>
      </w:r>
      <w:r w:rsidR="006D120D" w:rsidRPr="00EF356C">
        <w:rPr>
          <w:rFonts w:asciiTheme="minorHAnsi" w:hAnsiTheme="minorHAnsi" w:cs="JSO BT"/>
          <w:color w:val="auto"/>
          <w:sz w:val="22"/>
          <w:szCs w:val="22"/>
        </w:rPr>
        <w:t xml:space="preserve"> </w:t>
      </w:r>
      <w:r w:rsidRPr="00EF356C">
        <w:rPr>
          <w:rFonts w:asciiTheme="minorHAnsi" w:hAnsiTheme="minorHAnsi" w:cs="JSO BT"/>
          <w:color w:val="auto"/>
          <w:sz w:val="22"/>
          <w:szCs w:val="22"/>
        </w:rPr>
        <w:t xml:space="preserve">in een procedure. </w:t>
      </w:r>
    </w:p>
    <w:p w14:paraId="1FC87393"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5CC86560" w14:textId="1A334CC3"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Transparant werken</w:t>
      </w:r>
      <w:r>
        <w:rPr>
          <w:rFonts w:asciiTheme="minorHAnsi" w:hAnsiTheme="minorHAnsi" w:cs="JSO BT"/>
          <w:b/>
          <w:color w:val="auto"/>
          <w:sz w:val="22"/>
          <w:szCs w:val="22"/>
        </w:rPr>
        <w:t xml:space="preserve">: </w:t>
      </w:r>
      <w:r>
        <w:rPr>
          <w:rFonts w:asciiTheme="minorHAnsi" w:hAnsiTheme="minorHAnsi" w:cs="JSO BT"/>
          <w:color w:val="auto"/>
          <w:sz w:val="22"/>
          <w:szCs w:val="22"/>
        </w:rPr>
        <w:t>i</w:t>
      </w:r>
      <w:r w:rsidRPr="00EF356C">
        <w:rPr>
          <w:rFonts w:asciiTheme="minorHAnsi" w:hAnsiTheme="minorHAnsi" w:cs="JSO BT"/>
          <w:color w:val="auto"/>
          <w:sz w:val="22"/>
          <w:szCs w:val="22"/>
        </w:rPr>
        <w:t xml:space="preserve">nformeer ouders tijdens het intakegesprek dat er </w:t>
      </w:r>
      <w:r w:rsidR="006D120D" w:rsidRPr="00EF356C">
        <w:rPr>
          <w:rFonts w:asciiTheme="minorHAnsi" w:hAnsiTheme="minorHAnsi" w:cs="JSO BT"/>
          <w:color w:val="auto"/>
          <w:sz w:val="22"/>
          <w:szCs w:val="22"/>
        </w:rPr>
        <w:t xml:space="preserve">wordt </w:t>
      </w:r>
      <w:r w:rsidRPr="00EF356C">
        <w:rPr>
          <w:rFonts w:asciiTheme="minorHAnsi" w:hAnsiTheme="minorHAnsi" w:cs="JSO BT"/>
          <w:color w:val="auto"/>
          <w:sz w:val="22"/>
          <w:szCs w:val="22"/>
        </w:rPr>
        <w:t>gewerkt met de meldcode</w:t>
      </w:r>
      <w:r w:rsidR="006D120D">
        <w:rPr>
          <w:rFonts w:asciiTheme="minorHAnsi" w:hAnsiTheme="minorHAnsi" w:cs="JSO BT"/>
          <w:color w:val="auto"/>
          <w:sz w:val="22"/>
          <w:szCs w:val="22"/>
        </w:rPr>
        <w:t>.</w:t>
      </w:r>
      <w:r w:rsidRPr="00EF356C">
        <w:rPr>
          <w:rFonts w:asciiTheme="minorHAnsi" w:hAnsiTheme="minorHAnsi" w:cs="JSO BT"/>
          <w:color w:val="auto"/>
          <w:sz w:val="22"/>
          <w:szCs w:val="22"/>
        </w:rPr>
        <w:t xml:space="preserve"> </w:t>
      </w:r>
      <w:r w:rsidR="006D120D">
        <w:rPr>
          <w:rFonts w:asciiTheme="minorHAnsi" w:hAnsiTheme="minorHAnsi" w:cs="JSO BT"/>
          <w:color w:val="auto"/>
          <w:sz w:val="22"/>
          <w:szCs w:val="22"/>
        </w:rPr>
        <w:t>B</w:t>
      </w:r>
      <w:r w:rsidRPr="00EF356C">
        <w:rPr>
          <w:rFonts w:asciiTheme="minorHAnsi" w:hAnsiTheme="minorHAnsi" w:cs="JSO BT"/>
          <w:color w:val="auto"/>
          <w:sz w:val="22"/>
          <w:szCs w:val="22"/>
        </w:rPr>
        <w:t xml:space="preserve">enoem duidelijk dat er een </w:t>
      </w:r>
      <w:r>
        <w:rPr>
          <w:rFonts w:asciiTheme="minorHAnsi" w:hAnsiTheme="minorHAnsi" w:cs="JSO BT"/>
          <w:color w:val="auto"/>
          <w:sz w:val="22"/>
          <w:szCs w:val="22"/>
        </w:rPr>
        <w:t xml:space="preserve">meldplicht </w:t>
      </w:r>
      <w:r w:rsidRPr="00EF356C">
        <w:rPr>
          <w:rFonts w:asciiTheme="minorHAnsi" w:hAnsiTheme="minorHAnsi" w:cs="JSO BT"/>
          <w:color w:val="auto"/>
          <w:sz w:val="22"/>
          <w:szCs w:val="22"/>
        </w:rPr>
        <w:t>is voor wanneer er vermoedens zijn van een mogelijk geweld- of zedendelict door een collega</w:t>
      </w:r>
      <w:r>
        <w:rPr>
          <w:rFonts w:asciiTheme="minorHAnsi" w:hAnsiTheme="minorHAnsi" w:cs="JSO BT"/>
          <w:color w:val="auto"/>
          <w:sz w:val="22"/>
          <w:szCs w:val="22"/>
        </w:rPr>
        <w:t xml:space="preserve"> en dat er een stappenplan wordt gehanteerd wanneer er een vermoeden is van seksueel grensoverschrijdend gedrag tussen kinderen onderling</w:t>
      </w:r>
      <w:r w:rsidRPr="00EF356C">
        <w:rPr>
          <w:rFonts w:asciiTheme="minorHAnsi" w:hAnsiTheme="minorHAnsi" w:cs="JSO BT"/>
          <w:color w:val="auto"/>
          <w:sz w:val="22"/>
          <w:szCs w:val="22"/>
        </w:rPr>
        <w:t xml:space="preserve">. Informeer ouders bij wie zij binnen de organisatie terecht kunnen. Dit zou bijvoorbeeld de aandachtsfunctionaris kunnen zijn. </w:t>
      </w:r>
    </w:p>
    <w:p w14:paraId="0EE5F2AA"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258C9958" w14:textId="2F593016" w:rsidR="00EF356C" w:rsidRPr="00EF356C" w:rsidRDefault="00EF356C" w:rsidP="00EF356C">
      <w:pPr>
        <w:pStyle w:val="Default"/>
        <w:spacing w:line="280" w:lineRule="atLeast"/>
        <w:rPr>
          <w:rFonts w:asciiTheme="minorHAnsi" w:hAnsiTheme="minorHAnsi" w:cs="JSO BT"/>
          <w:b/>
          <w:color w:val="auto"/>
          <w:sz w:val="22"/>
          <w:szCs w:val="22"/>
        </w:rPr>
      </w:pPr>
      <w:r>
        <w:rPr>
          <w:rFonts w:asciiTheme="minorHAnsi" w:hAnsiTheme="minorHAnsi" w:cs="JSO BT"/>
          <w:b/>
          <w:color w:val="auto"/>
          <w:sz w:val="22"/>
          <w:szCs w:val="22"/>
        </w:rPr>
        <w:t xml:space="preserve">Open cultuur: </w:t>
      </w:r>
      <w:r>
        <w:rPr>
          <w:rFonts w:asciiTheme="minorHAnsi" w:hAnsiTheme="minorHAnsi" w:cs="JSO BT"/>
          <w:color w:val="auto"/>
          <w:sz w:val="22"/>
          <w:szCs w:val="22"/>
        </w:rPr>
        <w:t>h</w:t>
      </w:r>
      <w:r w:rsidRPr="00EF356C">
        <w:rPr>
          <w:rFonts w:asciiTheme="minorHAnsi" w:hAnsiTheme="minorHAnsi" w:cs="JSO BT"/>
          <w:color w:val="auto"/>
          <w:sz w:val="22"/>
          <w:szCs w:val="22"/>
        </w:rPr>
        <w:t xml:space="preserve">et </w:t>
      </w:r>
      <w:r w:rsidR="006D120D">
        <w:rPr>
          <w:rFonts w:asciiTheme="minorHAnsi" w:hAnsiTheme="minorHAnsi" w:cs="JSO BT"/>
          <w:color w:val="auto"/>
          <w:sz w:val="22"/>
          <w:szCs w:val="22"/>
        </w:rPr>
        <w:t>moet</w:t>
      </w:r>
      <w:r w:rsidR="006D120D" w:rsidRPr="00EF356C">
        <w:rPr>
          <w:rFonts w:asciiTheme="minorHAnsi" w:hAnsiTheme="minorHAnsi" w:cs="JSO BT"/>
          <w:color w:val="auto"/>
          <w:sz w:val="22"/>
          <w:szCs w:val="22"/>
        </w:rPr>
        <w:t xml:space="preserve"> </w:t>
      </w:r>
      <w:r w:rsidRPr="00EF356C">
        <w:rPr>
          <w:rFonts w:asciiTheme="minorHAnsi" w:hAnsiTheme="minorHAnsi" w:cs="JSO BT"/>
          <w:color w:val="auto"/>
          <w:sz w:val="22"/>
          <w:szCs w:val="22"/>
        </w:rPr>
        <w:t>gewoon zijn elkaar aan te spreken of te bevragen en te overleggen met de leidinggevenden over vermoedens. De kinderopvangorganisatie dient tijd in te plannen voor regelmatig overleg, werkbegeleiding en intervisie.</w:t>
      </w:r>
    </w:p>
    <w:p w14:paraId="1DE3858F"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4AFA4AE0" w14:textId="2A58BEF7" w:rsidR="00EF356C" w:rsidRDefault="00EF356C">
      <w:r>
        <w:br w:type="page"/>
      </w:r>
    </w:p>
    <w:p w14:paraId="29A2C0BB" w14:textId="77777777" w:rsidR="00824C7C" w:rsidRDefault="00824C7C" w:rsidP="00824C7C">
      <w:pPr>
        <w:shd w:val="clear" w:color="auto" w:fill="00B050"/>
      </w:pPr>
    </w:p>
    <w:p w14:paraId="531D9171" w14:textId="77777777" w:rsidR="00824C7C" w:rsidRDefault="00824C7C" w:rsidP="00824C7C">
      <w:pPr>
        <w:shd w:val="clear" w:color="auto" w:fill="00B050"/>
      </w:pPr>
    </w:p>
    <w:p w14:paraId="31F23FDE" w14:textId="77777777" w:rsidR="00824C7C" w:rsidRDefault="00824C7C" w:rsidP="00824C7C">
      <w:pPr>
        <w:shd w:val="clear" w:color="auto" w:fill="00B050"/>
      </w:pPr>
    </w:p>
    <w:p w14:paraId="216FE7B4" w14:textId="77777777" w:rsidR="00824C7C" w:rsidRDefault="00824C7C" w:rsidP="00824C7C">
      <w:pPr>
        <w:shd w:val="clear" w:color="auto" w:fill="00B050"/>
      </w:pPr>
    </w:p>
    <w:p w14:paraId="525508EE" w14:textId="77777777" w:rsidR="00824C7C" w:rsidRDefault="00824C7C" w:rsidP="00824C7C">
      <w:pPr>
        <w:shd w:val="clear" w:color="auto" w:fill="00B050"/>
      </w:pPr>
    </w:p>
    <w:p w14:paraId="3FB7B8E1" w14:textId="77777777" w:rsidR="00824C7C" w:rsidRDefault="00824C7C" w:rsidP="00824C7C">
      <w:pPr>
        <w:shd w:val="clear" w:color="auto" w:fill="00B050"/>
      </w:pPr>
    </w:p>
    <w:p w14:paraId="385F59EE" w14:textId="77777777" w:rsidR="00824C7C" w:rsidRDefault="00824C7C" w:rsidP="00824C7C">
      <w:pPr>
        <w:shd w:val="clear" w:color="auto" w:fill="00B050"/>
      </w:pPr>
    </w:p>
    <w:p w14:paraId="7EED3C62" w14:textId="77777777" w:rsidR="00824C7C" w:rsidRDefault="00824C7C" w:rsidP="00824C7C">
      <w:pPr>
        <w:shd w:val="clear" w:color="auto" w:fill="00B050"/>
      </w:pPr>
    </w:p>
    <w:p w14:paraId="57D479FF" w14:textId="77777777" w:rsidR="00824C7C" w:rsidRDefault="00824C7C" w:rsidP="00824C7C">
      <w:pPr>
        <w:shd w:val="clear" w:color="auto" w:fill="00B050"/>
      </w:pPr>
    </w:p>
    <w:p w14:paraId="28761043" w14:textId="77777777" w:rsidR="00824C7C" w:rsidRDefault="00824C7C" w:rsidP="00824C7C">
      <w:pPr>
        <w:shd w:val="clear" w:color="auto" w:fill="00B050"/>
      </w:pPr>
    </w:p>
    <w:p w14:paraId="3734906A" w14:textId="77777777" w:rsidR="00824C7C" w:rsidRDefault="00824C7C" w:rsidP="00824C7C">
      <w:pPr>
        <w:shd w:val="clear" w:color="auto" w:fill="00B050"/>
      </w:pPr>
    </w:p>
    <w:p w14:paraId="16C22678" w14:textId="77777777" w:rsidR="00824C7C" w:rsidRDefault="00824C7C" w:rsidP="00824C7C">
      <w:pPr>
        <w:shd w:val="clear" w:color="auto" w:fill="00B050"/>
      </w:pPr>
    </w:p>
    <w:p w14:paraId="6A04E19F" w14:textId="77777777" w:rsidR="00824C7C" w:rsidRDefault="00824C7C" w:rsidP="00824C7C">
      <w:pPr>
        <w:shd w:val="clear" w:color="auto" w:fill="00B050"/>
      </w:pPr>
    </w:p>
    <w:p w14:paraId="0927E0DB" w14:textId="77777777" w:rsidR="00824C7C" w:rsidRDefault="00824C7C" w:rsidP="00824C7C">
      <w:pPr>
        <w:shd w:val="clear" w:color="auto" w:fill="00B050"/>
      </w:pPr>
    </w:p>
    <w:p w14:paraId="2FE6D568" w14:textId="77777777" w:rsidR="00824C7C" w:rsidRDefault="00824C7C" w:rsidP="00824C7C">
      <w:pPr>
        <w:shd w:val="clear" w:color="auto" w:fill="00B050"/>
      </w:pPr>
    </w:p>
    <w:p w14:paraId="6505CCAB" w14:textId="77777777" w:rsidR="00824C7C" w:rsidRDefault="00824C7C" w:rsidP="00824C7C">
      <w:pPr>
        <w:shd w:val="clear" w:color="auto" w:fill="00B050"/>
      </w:pPr>
    </w:p>
    <w:p w14:paraId="38488471" w14:textId="77777777" w:rsidR="00824C7C" w:rsidRDefault="00824C7C" w:rsidP="00824C7C">
      <w:pPr>
        <w:shd w:val="clear" w:color="auto" w:fill="00B050"/>
      </w:pPr>
    </w:p>
    <w:p w14:paraId="39B8E32F" w14:textId="77777777" w:rsidR="00824C7C" w:rsidRDefault="00824C7C" w:rsidP="00824C7C">
      <w:pPr>
        <w:shd w:val="clear" w:color="auto" w:fill="00B050"/>
      </w:pPr>
    </w:p>
    <w:p w14:paraId="58F6E9DD" w14:textId="77777777" w:rsidR="00824C7C" w:rsidRDefault="00824C7C" w:rsidP="00824C7C">
      <w:pPr>
        <w:shd w:val="clear" w:color="auto" w:fill="00B050"/>
      </w:pPr>
    </w:p>
    <w:p w14:paraId="311E3F32" w14:textId="77777777" w:rsidR="00824C7C" w:rsidRDefault="00824C7C" w:rsidP="00824C7C">
      <w:pPr>
        <w:shd w:val="clear" w:color="auto" w:fill="00B050"/>
      </w:pPr>
    </w:p>
    <w:p w14:paraId="7211A015" w14:textId="77777777" w:rsidR="00824C7C" w:rsidRDefault="00824C7C" w:rsidP="00824C7C">
      <w:pPr>
        <w:shd w:val="clear" w:color="auto" w:fill="00B050"/>
      </w:pPr>
    </w:p>
    <w:p w14:paraId="244B33CC" w14:textId="77777777" w:rsidR="00824C7C" w:rsidRDefault="00824C7C" w:rsidP="00824C7C">
      <w:pPr>
        <w:shd w:val="clear" w:color="auto" w:fill="00B050"/>
      </w:pPr>
    </w:p>
    <w:p w14:paraId="0F7530C3" w14:textId="77777777" w:rsidR="00824C7C" w:rsidRDefault="00824C7C" w:rsidP="00824C7C">
      <w:pPr>
        <w:shd w:val="clear" w:color="auto" w:fill="00B050"/>
      </w:pPr>
    </w:p>
    <w:p w14:paraId="71A5587F" w14:textId="77777777" w:rsidR="00824C7C" w:rsidRDefault="00824C7C" w:rsidP="00824C7C">
      <w:pPr>
        <w:shd w:val="clear" w:color="auto" w:fill="00B050"/>
      </w:pPr>
    </w:p>
    <w:p w14:paraId="18A1072D" w14:textId="77777777" w:rsidR="00824C7C" w:rsidRDefault="00824C7C" w:rsidP="00824C7C">
      <w:pPr>
        <w:shd w:val="clear" w:color="auto" w:fill="00B050"/>
      </w:pPr>
    </w:p>
    <w:p w14:paraId="21CE1588" w14:textId="77777777" w:rsidR="00824C7C" w:rsidRDefault="00824C7C" w:rsidP="00824C7C">
      <w:pPr>
        <w:shd w:val="clear" w:color="auto" w:fill="00B050"/>
      </w:pPr>
    </w:p>
    <w:p w14:paraId="0B0CBF1A" w14:textId="77777777" w:rsidR="00824C7C" w:rsidRDefault="00824C7C" w:rsidP="00824C7C">
      <w:pPr>
        <w:shd w:val="clear" w:color="auto" w:fill="00B050"/>
      </w:pPr>
    </w:p>
    <w:p w14:paraId="6956CC89" w14:textId="77777777" w:rsidR="00824C7C" w:rsidRDefault="00824C7C" w:rsidP="00824C7C">
      <w:pPr>
        <w:shd w:val="clear" w:color="auto" w:fill="00B050"/>
      </w:pPr>
    </w:p>
    <w:p w14:paraId="536197F2" w14:textId="77777777" w:rsidR="00824C7C" w:rsidRDefault="00824C7C" w:rsidP="00824C7C">
      <w:pPr>
        <w:shd w:val="clear" w:color="auto" w:fill="00B050"/>
      </w:pPr>
    </w:p>
    <w:p w14:paraId="0E356A95" w14:textId="77777777" w:rsidR="00824C7C" w:rsidRDefault="00824C7C" w:rsidP="00824C7C">
      <w:pPr>
        <w:shd w:val="clear" w:color="auto" w:fill="00B050"/>
      </w:pPr>
    </w:p>
    <w:p w14:paraId="56114097" w14:textId="6C07111E" w:rsidR="00834A74" w:rsidRDefault="00834A74" w:rsidP="00834A74">
      <w:r>
        <w:br w:type="page"/>
      </w:r>
    </w:p>
    <w:p w14:paraId="6EE7BBAB" w14:textId="5C690043" w:rsidR="00834A74" w:rsidRPr="00824C7C" w:rsidRDefault="00D30677" w:rsidP="00824C7C">
      <w:pPr>
        <w:pStyle w:val="Kop1"/>
        <w:shd w:val="clear" w:color="auto" w:fill="ED7D31" w:themeFill="accent2"/>
        <w:rPr>
          <w:b/>
          <w:color w:val="FFFFFF" w:themeColor="background1"/>
        </w:rPr>
      </w:pPr>
      <w:bookmarkStart w:id="85" w:name="_Toc517633144"/>
      <w:r w:rsidRPr="00824C7C">
        <w:rPr>
          <w:b/>
          <w:color w:val="FFFFFF" w:themeColor="background1"/>
        </w:rPr>
        <w:t xml:space="preserve">Deel </w:t>
      </w:r>
      <w:r w:rsidR="00374432" w:rsidRPr="00824C7C">
        <w:rPr>
          <w:b/>
          <w:color w:val="FFFFFF" w:themeColor="background1"/>
        </w:rPr>
        <w:t xml:space="preserve">3. </w:t>
      </w:r>
      <w:r w:rsidRPr="00824C7C">
        <w:rPr>
          <w:b/>
          <w:color w:val="FFFFFF" w:themeColor="background1"/>
        </w:rPr>
        <w:t>S</w:t>
      </w:r>
      <w:r w:rsidR="00834A74" w:rsidRPr="00824C7C">
        <w:rPr>
          <w:b/>
          <w:color w:val="FFFFFF" w:themeColor="background1"/>
        </w:rPr>
        <w:t>eksueel grensoverschrijdend gedrag tussen kinderen onderling</w:t>
      </w:r>
      <w:bookmarkEnd w:id="85"/>
    </w:p>
    <w:p w14:paraId="433BE2AE" w14:textId="69964B16" w:rsidR="00824C7C" w:rsidRDefault="00824C7C" w:rsidP="00824C7C">
      <w:pPr>
        <w:shd w:val="clear" w:color="auto" w:fill="ED7D31" w:themeFill="accent2"/>
      </w:pPr>
    </w:p>
    <w:p w14:paraId="45CB87D3" w14:textId="36BAFAB6" w:rsidR="00824C7C" w:rsidRDefault="00824C7C" w:rsidP="00824C7C">
      <w:pPr>
        <w:shd w:val="clear" w:color="auto" w:fill="ED7D31" w:themeFill="accent2"/>
      </w:pPr>
    </w:p>
    <w:p w14:paraId="3E30E60B" w14:textId="34A3E978" w:rsidR="00824C7C" w:rsidRDefault="00824C7C" w:rsidP="00824C7C">
      <w:pPr>
        <w:shd w:val="clear" w:color="auto" w:fill="ED7D31" w:themeFill="accent2"/>
      </w:pPr>
    </w:p>
    <w:p w14:paraId="0F407378" w14:textId="165D7B99" w:rsidR="00824C7C" w:rsidRDefault="00824C7C" w:rsidP="00824C7C">
      <w:pPr>
        <w:shd w:val="clear" w:color="auto" w:fill="ED7D31" w:themeFill="accent2"/>
      </w:pPr>
    </w:p>
    <w:p w14:paraId="1B5B512F" w14:textId="1B071648" w:rsidR="00824C7C" w:rsidRDefault="00824C7C" w:rsidP="00824C7C">
      <w:pPr>
        <w:shd w:val="clear" w:color="auto" w:fill="ED7D31" w:themeFill="accent2"/>
      </w:pPr>
    </w:p>
    <w:p w14:paraId="79EE7EDA" w14:textId="19AF9E4C" w:rsidR="00824C7C" w:rsidRDefault="00824C7C" w:rsidP="00824C7C">
      <w:pPr>
        <w:shd w:val="clear" w:color="auto" w:fill="ED7D31" w:themeFill="accent2"/>
      </w:pPr>
    </w:p>
    <w:p w14:paraId="01588EC6" w14:textId="23CF777A" w:rsidR="00824C7C" w:rsidRDefault="00824C7C" w:rsidP="00824C7C">
      <w:pPr>
        <w:shd w:val="clear" w:color="auto" w:fill="ED7D31" w:themeFill="accent2"/>
      </w:pPr>
    </w:p>
    <w:p w14:paraId="69273EF6" w14:textId="1BC020A2" w:rsidR="00824C7C" w:rsidRDefault="00824C7C" w:rsidP="00824C7C">
      <w:pPr>
        <w:shd w:val="clear" w:color="auto" w:fill="ED7D31" w:themeFill="accent2"/>
      </w:pPr>
    </w:p>
    <w:p w14:paraId="34B09C93" w14:textId="6F8C0ACE" w:rsidR="00824C7C" w:rsidRDefault="00824C7C" w:rsidP="00824C7C">
      <w:pPr>
        <w:shd w:val="clear" w:color="auto" w:fill="ED7D31" w:themeFill="accent2"/>
      </w:pPr>
    </w:p>
    <w:p w14:paraId="6A87732D" w14:textId="3EB842B5" w:rsidR="00824C7C" w:rsidRDefault="00824C7C" w:rsidP="00824C7C">
      <w:pPr>
        <w:shd w:val="clear" w:color="auto" w:fill="ED7D31" w:themeFill="accent2"/>
      </w:pPr>
    </w:p>
    <w:p w14:paraId="3DE3EEB9" w14:textId="43C597B2" w:rsidR="00824C7C" w:rsidRDefault="00824C7C" w:rsidP="00824C7C">
      <w:pPr>
        <w:shd w:val="clear" w:color="auto" w:fill="ED7D31" w:themeFill="accent2"/>
      </w:pPr>
    </w:p>
    <w:p w14:paraId="0E595EA9" w14:textId="6820F150" w:rsidR="00824C7C" w:rsidRDefault="00824C7C" w:rsidP="00824C7C">
      <w:pPr>
        <w:shd w:val="clear" w:color="auto" w:fill="ED7D31" w:themeFill="accent2"/>
      </w:pPr>
    </w:p>
    <w:p w14:paraId="52D680F9" w14:textId="3C1137EA" w:rsidR="00824C7C" w:rsidRDefault="00824C7C" w:rsidP="00824C7C">
      <w:pPr>
        <w:shd w:val="clear" w:color="auto" w:fill="ED7D31" w:themeFill="accent2"/>
      </w:pPr>
    </w:p>
    <w:p w14:paraId="7B9AD609" w14:textId="692E92B4" w:rsidR="00824C7C" w:rsidRDefault="00824C7C" w:rsidP="00824C7C">
      <w:pPr>
        <w:shd w:val="clear" w:color="auto" w:fill="ED7D31" w:themeFill="accent2"/>
      </w:pPr>
    </w:p>
    <w:p w14:paraId="3ABF059E" w14:textId="152F73E3" w:rsidR="00824C7C" w:rsidRDefault="00824C7C" w:rsidP="00824C7C">
      <w:pPr>
        <w:shd w:val="clear" w:color="auto" w:fill="ED7D31" w:themeFill="accent2"/>
      </w:pPr>
    </w:p>
    <w:p w14:paraId="587D9B0A" w14:textId="5F2AA027" w:rsidR="00824C7C" w:rsidRDefault="00824C7C" w:rsidP="00824C7C">
      <w:pPr>
        <w:shd w:val="clear" w:color="auto" w:fill="ED7D31" w:themeFill="accent2"/>
      </w:pPr>
    </w:p>
    <w:p w14:paraId="014EF381" w14:textId="02A08EA6" w:rsidR="00824C7C" w:rsidRDefault="00824C7C" w:rsidP="00824C7C">
      <w:pPr>
        <w:shd w:val="clear" w:color="auto" w:fill="ED7D31" w:themeFill="accent2"/>
      </w:pPr>
    </w:p>
    <w:p w14:paraId="648D273B" w14:textId="618951CC" w:rsidR="00824C7C" w:rsidRDefault="00824C7C" w:rsidP="00824C7C">
      <w:pPr>
        <w:shd w:val="clear" w:color="auto" w:fill="ED7D31" w:themeFill="accent2"/>
      </w:pPr>
    </w:p>
    <w:p w14:paraId="6C13DD11" w14:textId="1C500C66" w:rsidR="00824C7C" w:rsidRDefault="00824C7C" w:rsidP="00824C7C">
      <w:pPr>
        <w:shd w:val="clear" w:color="auto" w:fill="ED7D31" w:themeFill="accent2"/>
      </w:pPr>
    </w:p>
    <w:p w14:paraId="45F87035" w14:textId="6E009C00" w:rsidR="00824C7C" w:rsidRDefault="00824C7C" w:rsidP="00824C7C">
      <w:pPr>
        <w:shd w:val="clear" w:color="auto" w:fill="ED7D31" w:themeFill="accent2"/>
      </w:pPr>
    </w:p>
    <w:p w14:paraId="286DADDA" w14:textId="5F80F622" w:rsidR="00824C7C" w:rsidRDefault="00824C7C" w:rsidP="00824C7C">
      <w:pPr>
        <w:shd w:val="clear" w:color="auto" w:fill="ED7D31" w:themeFill="accent2"/>
      </w:pPr>
    </w:p>
    <w:p w14:paraId="716F5DAD" w14:textId="3A1138CC" w:rsidR="00824C7C" w:rsidRDefault="00824C7C" w:rsidP="00824C7C">
      <w:pPr>
        <w:shd w:val="clear" w:color="auto" w:fill="ED7D31" w:themeFill="accent2"/>
      </w:pPr>
    </w:p>
    <w:p w14:paraId="41BCBFE7" w14:textId="4B22FC66" w:rsidR="00824C7C" w:rsidRDefault="00824C7C" w:rsidP="00824C7C">
      <w:pPr>
        <w:shd w:val="clear" w:color="auto" w:fill="ED7D31" w:themeFill="accent2"/>
      </w:pPr>
    </w:p>
    <w:p w14:paraId="1839AAB3" w14:textId="09FE02CC" w:rsidR="00824C7C" w:rsidRDefault="00824C7C" w:rsidP="00824C7C">
      <w:pPr>
        <w:shd w:val="clear" w:color="auto" w:fill="ED7D31" w:themeFill="accent2"/>
      </w:pPr>
    </w:p>
    <w:p w14:paraId="70BDFDDC" w14:textId="5E5A14BC" w:rsidR="00824C7C" w:rsidRDefault="00824C7C" w:rsidP="00824C7C">
      <w:pPr>
        <w:shd w:val="clear" w:color="auto" w:fill="ED7D31" w:themeFill="accent2"/>
      </w:pPr>
    </w:p>
    <w:p w14:paraId="40DA6290" w14:textId="16632863" w:rsidR="00824C7C" w:rsidRDefault="00824C7C" w:rsidP="00824C7C">
      <w:pPr>
        <w:shd w:val="clear" w:color="auto" w:fill="ED7D31" w:themeFill="accent2"/>
      </w:pPr>
    </w:p>
    <w:p w14:paraId="75112C90" w14:textId="68F920A2" w:rsidR="00824C7C" w:rsidRDefault="00824C7C" w:rsidP="00824C7C">
      <w:pPr>
        <w:shd w:val="clear" w:color="auto" w:fill="ED7D31" w:themeFill="accent2"/>
      </w:pPr>
    </w:p>
    <w:p w14:paraId="3865E841" w14:textId="77777777" w:rsidR="0043758B" w:rsidRDefault="0043758B" w:rsidP="00824C7C">
      <w:pPr>
        <w:shd w:val="clear" w:color="auto" w:fill="ED7D31" w:themeFill="accent2"/>
      </w:pPr>
    </w:p>
    <w:p w14:paraId="6F588E87" w14:textId="6CD6DD24" w:rsidR="00824C7C" w:rsidRDefault="00824C7C" w:rsidP="00824C7C">
      <w:pPr>
        <w:shd w:val="clear" w:color="auto" w:fill="ED7D31" w:themeFill="accent2"/>
      </w:pPr>
    </w:p>
    <w:p w14:paraId="6E27E395" w14:textId="77777777" w:rsidR="00D30677" w:rsidRPr="000F3664" w:rsidRDefault="00D30677" w:rsidP="00D30677">
      <w:pPr>
        <w:pStyle w:val="Kop2"/>
        <w:rPr>
          <w:color w:val="ED7D31" w:themeColor="accent2"/>
        </w:rPr>
      </w:pPr>
      <w:bookmarkStart w:id="86" w:name="_Toc517633145"/>
      <w:r w:rsidRPr="000F3664">
        <w:rPr>
          <w:color w:val="ED7D31" w:themeColor="accent2"/>
        </w:rPr>
        <w:t>1. Inleiding</w:t>
      </w:r>
      <w:bookmarkEnd w:id="86"/>
    </w:p>
    <w:p w14:paraId="000EA96C" w14:textId="77777777" w:rsidR="00C0217F" w:rsidRDefault="00C0217F" w:rsidP="00C0217F">
      <w:r>
        <w:t>Seksualiteit is een wezenlijk onderdeel van de ontwikkeling van jeugdigen naar volwassenheid. Binnen de kinderopvangorganisatie verdienen thema’s als intimiteit en seksualiteit professionele aandacht. Door op een goede manier aandacht te besteden aan het onderwerp seksualiteit kan de kinderopvangorganisatie niet alleen bijdragen aan de ontwikkeling van kinderen, maar ook bijdragen aan het voorkómen van grensoverschrijdende seksuele incidenten.</w:t>
      </w:r>
    </w:p>
    <w:p w14:paraId="35798BC5" w14:textId="77777777" w:rsidR="00C0217F" w:rsidRDefault="00C0217F" w:rsidP="00C0217F">
      <w:r>
        <w:t xml:space="preserve">Kinderen die naar de kinderopvang gaan, moeten in de eerste plaats fysiek veilig zijn en zich ook zo voelen, ook op het gebied van seksualiteit. Daarnaast hebben zij, afhankelijk van hun leeftijd en situatie, ondersteuning nodig bij hun ontwikkeling op het gebied van intimiteit en seksualiteit. Wat door kinderen én beroepskrachten ‘normaal’ wordt gevonden op het gebied van seksualiteit is steeds aan verandering onderhevig. Veel meer dan vroeger speelt de beeldvorming in de media daarbij een rol. </w:t>
      </w:r>
    </w:p>
    <w:p w14:paraId="31EFBEB6" w14:textId="77777777" w:rsidR="00C0217F" w:rsidRDefault="00C0217F" w:rsidP="00C0217F">
      <w:r>
        <w:t>Binnen de kinderopvangorganisatie is het belangrijk dat beroepskrachten de kennis hebben en over vaardigheden beschikken om kinderen in hun ontwikkeling te begeleiden en daarmee ook in hun seksuele ontwikkeling.</w:t>
      </w:r>
    </w:p>
    <w:p w14:paraId="5272058B" w14:textId="77777777" w:rsidR="00BA097E" w:rsidRDefault="00C0217F" w:rsidP="003B58F0">
      <w:pPr>
        <w:spacing w:after="0" w:line="240" w:lineRule="auto"/>
        <w:contextualSpacing/>
      </w:pPr>
      <w:r>
        <w:t xml:space="preserve">Beroepskrachten vinden het vaak lastig jonge kinderen pedagogisch te begeleiden bij hun seksuele ontwikkeling. Hoe maak je het thema bespreekbaar en hoe voorkom je seksueel grensoverschrijdend gedrag? En, wat moeten beroepskrachten doen én laten bij vermoedens van seksueel grensoverschrijdend gedrag op de groep? Als beroepskrachten weten welke factoren binnen de groep seksueel grensoverschrijdend gedrag beïnvloeden, kunnen ze hierop inspelen om ongewenst gedrag te voorkomen. </w:t>
      </w:r>
    </w:p>
    <w:p w14:paraId="6EACB9F7" w14:textId="7A8DC965" w:rsidR="00BA097E" w:rsidRPr="00BA097E" w:rsidRDefault="00CE6593" w:rsidP="003B58F0">
      <w:pPr>
        <w:pStyle w:val="Kop3"/>
        <w:spacing w:line="240" w:lineRule="auto"/>
        <w:contextualSpacing/>
        <w:rPr>
          <w:color w:val="ED7D31" w:themeColor="accent2"/>
        </w:rPr>
      </w:pPr>
      <w:r>
        <w:rPr>
          <w:color w:val="ED7D31" w:themeColor="accent2"/>
        </w:rPr>
        <w:br/>
      </w:r>
      <w:bookmarkStart w:id="87" w:name="_Toc517633146"/>
      <w:r w:rsidR="00621906">
        <w:rPr>
          <w:color w:val="ED7D31" w:themeColor="accent2"/>
        </w:rPr>
        <w:t xml:space="preserve">1.1. </w:t>
      </w:r>
      <w:r w:rsidR="00BA097E" w:rsidRPr="00BA097E">
        <w:rPr>
          <w:color w:val="ED7D31" w:themeColor="accent2"/>
        </w:rPr>
        <w:t>Leeswijzer</w:t>
      </w:r>
      <w:bookmarkEnd w:id="87"/>
    </w:p>
    <w:p w14:paraId="7E7839DA" w14:textId="6E3EEB69" w:rsidR="00D30677" w:rsidRDefault="00BA097E" w:rsidP="003B58F0">
      <w:pPr>
        <w:spacing w:after="0" w:line="240" w:lineRule="auto"/>
        <w:contextualSpacing/>
      </w:pPr>
      <w:r>
        <w:t xml:space="preserve">In dit deel komt aan de orde wat te doen wanneer er een vermoeden bestaat van seksueel grensoverschrijdend gedrag tussen kinderen onderling. </w:t>
      </w:r>
      <w:r w:rsidR="006D120D">
        <w:t xml:space="preserve">Er </w:t>
      </w:r>
      <w:r>
        <w:t>wordt aandacht besteed aan de seksuele ontwikkeling van kinderen</w:t>
      </w:r>
      <w:r w:rsidR="006D120D">
        <w:t xml:space="preserve"> en</w:t>
      </w:r>
      <w:r>
        <w:t xml:space="preserve"> wanneer </w:t>
      </w:r>
      <w:r w:rsidR="006D120D">
        <w:t xml:space="preserve">gedrag </w:t>
      </w:r>
      <w:r>
        <w:t xml:space="preserve">daadwerkelijk grensoverschrijdend </w:t>
      </w:r>
      <w:r w:rsidR="006D120D">
        <w:t xml:space="preserve">is. Ook worden </w:t>
      </w:r>
      <w:r>
        <w:t>preventieve maatregelen</w:t>
      </w:r>
      <w:r w:rsidR="006D120D">
        <w:t xml:space="preserve"> beschreven</w:t>
      </w:r>
      <w:r>
        <w:t>.</w:t>
      </w:r>
      <w:r w:rsidR="00D30677">
        <w:br w:type="page"/>
      </w:r>
    </w:p>
    <w:p w14:paraId="65505CE0" w14:textId="292E5D51" w:rsidR="00D30677" w:rsidRDefault="00D30677" w:rsidP="00D30677">
      <w:pPr>
        <w:pStyle w:val="Kop2"/>
        <w:rPr>
          <w:color w:val="ED7D31" w:themeColor="accent2"/>
        </w:rPr>
      </w:pPr>
      <w:bookmarkStart w:id="88" w:name="_Toc517633147"/>
      <w:r w:rsidRPr="000F3664">
        <w:rPr>
          <w:color w:val="ED7D31" w:themeColor="accent2"/>
        </w:rPr>
        <w:t xml:space="preserve">2. </w:t>
      </w:r>
      <w:r w:rsidR="00782522" w:rsidRPr="000F3664">
        <w:rPr>
          <w:color w:val="ED7D31" w:themeColor="accent2"/>
        </w:rPr>
        <w:t>Stappen bij s</w:t>
      </w:r>
      <w:r w:rsidRPr="000F3664">
        <w:rPr>
          <w:color w:val="ED7D31" w:themeColor="accent2"/>
        </w:rPr>
        <w:t>ignalen van seksueel grensoverschrijdend gedrag tussen kinderen onderling</w:t>
      </w:r>
      <w:bookmarkEnd w:id="88"/>
    </w:p>
    <w:p w14:paraId="72BEBA20" w14:textId="76C5CB62" w:rsidR="006D120D" w:rsidRDefault="006D120D" w:rsidP="00773002">
      <w:r>
        <w:t>Onderstaande stappen worden in de volgende paragraaf toegelicht.</w:t>
      </w:r>
    </w:p>
    <w:p w14:paraId="1D185C39" w14:textId="77777777" w:rsidR="006D120D" w:rsidRPr="00773002" w:rsidRDefault="006D120D" w:rsidP="00773002"/>
    <w:tbl>
      <w:tblPr>
        <w:tblStyle w:val="Tabelraster"/>
        <w:tblW w:w="10179" w:type="dxa"/>
        <w:tblInd w:w="45" w:type="dxa"/>
        <w:tblLook w:val="04A0" w:firstRow="1" w:lastRow="0" w:firstColumn="1" w:lastColumn="0" w:noHBand="0" w:noVBand="1"/>
      </w:tblPr>
      <w:tblGrid>
        <w:gridCol w:w="234"/>
        <w:gridCol w:w="3978"/>
        <w:gridCol w:w="3398"/>
        <w:gridCol w:w="392"/>
        <w:gridCol w:w="1905"/>
        <w:gridCol w:w="272"/>
      </w:tblGrid>
      <w:tr w:rsidR="00CF346C" w14:paraId="71B6BF0A" w14:textId="77777777" w:rsidTr="006D120D">
        <w:tc>
          <w:tcPr>
            <w:tcW w:w="234" w:type="dxa"/>
            <w:tcBorders>
              <w:top w:val="nil"/>
              <w:left w:val="nil"/>
              <w:bottom w:val="nil"/>
              <w:right w:val="single" w:sz="18" w:space="0" w:color="auto"/>
            </w:tcBorders>
          </w:tcPr>
          <w:p w14:paraId="58936C15"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AA64EE0" w14:textId="77777777" w:rsidR="00CF346C" w:rsidRPr="000F3664" w:rsidRDefault="00CF346C" w:rsidP="00E155BF">
            <w:pPr>
              <w:rPr>
                <w:rStyle w:val="Intensieveverwijzing"/>
                <w:color w:val="ED7D31" w:themeColor="accent2"/>
                <w:lang w:val="nl-NL"/>
              </w:rPr>
            </w:pPr>
            <w:r w:rsidRPr="000F3664">
              <w:rPr>
                <w:rStyle w:val="Intensieveverwijzing"/>
                <w:color w:val="ED7D31" w:themeColor="accent2"/>
                <w:lang w:val="nl-NL"/>
              </w:rPr>
              <w:t xml:space="preserve">Stap 1a </w:t>
            </w:r>
          </w:p>
          <w:p w14:paraId="492CBAC5" w14:textId="77777777" w:rsidR="00CF346C" w:rsidRPr="006C3DE0" w:rsidRDefault="00CF346C" w:rsidP="00E155BF">
            <w:pPr>
              <w:rPr>
                <w:b/>
                <w:sz w:val="22"/>
                <w:szCs w:val="22"/>
                <w:lang w:val="nl-NL"/>
              </w:rPr>
            </w:pPr>
            <w:r w:rsidRPr="006C3DE0">
              <w:rPr>
                <w:b/>
                <w:sz w:val="22"/>
                <w:szCs w:val="22"/>
                <w:lang w:val="nl-NL"/>
              </w:rPr>
              <w:t>In kaart brengen van signalen</w:t>
            </w:r>
          </w:p>
        </w:tc>
        <w:tc>
          <w:tcPr>
            <w:tcW w:w="5967" w:type="dxa"/>
            <w:gridSpan w:val="4"/>
            <w:tcBorders>
              <w:top w:val="nil"/>
              <w:left w:val="single" w:sz="18" w:space="0" w:color="auto"/>
              <w:bottom w:val="nil"/>
              <w:right w:val="nil"/>
            </w:tcBorders>
          </w:tcPr>
          <w:p w14:paraId="5405F7C6" w14:textId="77777777" w:rsidR="00CF346C" w:rsidRPr="002754F2" w:rsidRDefault="00CF346C" w:rsidP="00E155BF">
            <w:pPr>
              <w:rPr>
                <w:sz w:val="18"/>
                <w:szCs w:val="18"/>
                <w:lang w:val="nl-NL"/>
              </w:rPr>
            </w:pPr>
            <w:r w:rsidRPr="002754F2">
              <w:rPr>
                <w:sz w:val="18"/>
                <w:szCs w:val="18"/>
                <w:lang w:val="nl-NL"/>
              </w:rPr>
              <w:t>De beroepskracht:</w:t>
            </w:r>
          </w:p>
          <w:p w14:paraId="03FF4977" w14:textId="77777777" w:rsidR="00CF346C" w:rsidRPr="002754F2" w:rsidRDefault="00CF346C" w:rsidP="00EF356C">
            <w:pPr>
              <w:pStyle w:val="Lijstalinea"/>
              <w:numPr>
                <w:ilvl w:val="0"/>
                <w:numId w:val="56"/>
              </w:numPr>
              <w:rPr>
                <w:sz w:val="18"/>
                <w:szCs w:val="18"/>
                <w:lang w:val="nl-NL"/>
              </w:rPr>
            </w:pPr>
            <w:r w:rsidRPr="002754F2">
              <w:rPr>
                <w:sz w:val="18"/>
                <w:szCs w:val="18"/>
                <w:lang w:val="nl-NL"/>
              </w:rPr>
              <w:t>Observeert</w:t>
            </w:r>
          </w:p>
          <w:p w14:paraId="73B2083C" w14:textId="0F6D103F" w:rsidR="00CF346C" w:rsidRDefault="00CF346C" w:rsidP="00EF356C">
            <w:pPr>
              <w:pStyle w:val="Lijstalinea"/>
              <w:numPr>
                <w:ilvl w:val="0"/>
                <w:numId w:val="56"/>
              </w:numPr>
              <w:rPr>
                <w:sz w:val="18"/>
                <w:szCs w:val="18"/>
                <w:lang w:val="nl-NL"/>
              </w:rPr>
            </w:pPr>
            <w:r w:rsidRPr="002754F2">
              <w:rPr>
                <w:sz w:val="18"/>
                <w:szCs w:val="18"/>
                <w:lang w:val="nl-NL"/>
              </w:rPr>
              <w:t>Brengt signalen in kaart (zie bijlage 3 en 4)</w:t>
            </w:r>
          </w:p>
          <w:p w14:paraId="6614EEAA" w14:textId="0387B210" w:rsidR="005B22F7" w:rsidRPr="002754F2" w:rsidRDefault="005B22F7" w:rsidP="00EF356C">
            <w:pPr>
              <w:pStyle w:val="Lijstalinea"/>
              <w:numPr>
                <w:ilvl w:val="0"/>
                <w:numId w:val="56"/>
              </w:numPr>
              <w:rPr>
                <w:sz w:val="18"/>
                <w:szCs w:val="18"/>
                <w:lang w:val="nl-NL"/>
              </w:rPr>
            </w:pPr>
            <w:r>
              <w:rPr>
                <w:sz w:val="18"/>
                <w:szCs w:val="18"/>
                <w:lang w:val="nl-NL"/>
              </w:rPr>
              <w:t>Bespreekt signalen met collega’s en de leidinggevende</w:t>
            </w:r>
          </w:p>
          <w:p w14:paraId="0FF2D3DF" w14:textId="77777777" w:rsidR="00CF346C" w:rsidRPr="006C3DE0" w:rsidRDefault="00CF346C" w:rsidP="00EF356C">
            <w:pPr>
              <w:pStyle w:val="Lijstalinea"/>
              <w:numPr>
                <w:ilvl w:val="0"/>
                <w:numId w:val="56"/>
              </w:numPr>
              <w:rPr>
                <w:sz w:val="20"/>
                <w:szCs w:val="20"/>
                <w:lang w:val="nl-NL"/>
              </w:rPr>
            </w:pPr>
            <w:r w:rsidRPr="002754F2">
              <w:rPr>
                <w:sz w:val="18"/>
                <w:szCs w:val="18"/>
                <w:lang w:val="nl-NL"/>
              </w:rPr>
              <w:t>Documenteert</w:t>
            </w:r>
          </w:p>
        </w:tc>
      </w:tr>
      <w:tr w:rsidR="00CF346C" w14:paraId="6C187B03" w14:textId="77777777" w:rsidTr="006D120D">
        <w:tc>
          <w:tcPr>
            <w:tcW w:w="234" w:type="dxa"/>
            <w:tcBorders>
              <w:top w:val="nil"/>
              <w:left w:val="nil"/>
              <w:bottom w:val="nil"/>
              <w:right w:val="nil"/>
            </w:tcBorders>
          </w:tcPr>
          <w:p w14:paraId="0ACBE935"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4BBE526C"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83840" behindDoc="0" locked="0" layoutInCell="1" allowOverlap="1" wp14:anchorId="0432EDF0" wp14:editId="30DEB44E">
                      <wp:simplePos x="0" y="0"/>
                      <wp:positionH relativeFrom="column">
                        <wp:posOffset>1156335</wp:posOffset>
                      </wp:positionH>
                      <wp:positionV relativeFrom="paragraph">
                        <wp:posOffset>3810</wp:posOffset>
                      </wp:positionV>
                      <wp:extent cx="114300" cy="171450"/>
                      <wp:effectExtent l="47625" t="0" r="28575" b="47625"/>
                      <wp:wrapNone/>
                      <wp:docPr id="22" name="Pijl-rechts 2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83C7B1" id="Pijl-rechts 22" o:spid="_x0000_s1026" type="#_x0000_t13" style="position:absolute;margin-left:91.05pt;margin-top:.3pt;width:9pt;height:13.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w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5c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" adj="10800" fillcolor="black [3200]" strokecolor="black [1600]" strokeweight="1pt"/>
                  </w:pict>
                </mc:Fallback>
              </mc:AlternateContent>
            </w:r>
          </w:p>
        </w:tc>
        <w:tc>
          <w:tcPr>
            <w:tcW w:w="5967" w:type="dxa"/>
            <w:gridSpan w:val="4"/>
            <w:tcBorders>
              <w:top w:val="nil"/>
              <w:left w:val="nil"/>
              <w:bottom w:val="nil"/>
              <w:right w:val="nil"/>
            </w:tcBorders>
          </w:tcPr>
          <w:p w14:paraId="5F6CCD9A" w14:textId="77777777" w:rsidR="00CF346C" w:rsidRPr="006C3DE0" w:rsidRDefault="00CF346C" w:rsidP="00E155BF">
            <w:pPr>
              <w:rPr>
                <w:sz w:val="20"/>
                <w:szCs w:val="20"/>
                <w:lang w:val="nl-NL"/>
              </w:rPr>
            </w:pPr>
          </w:p>
        </w:tc>
      </w:tr>
      <w:tr w:rsidR="00CF346C" w14:paraId="74353261" w14:textId="77777777" w:rsidTr="006D120D">
        <w:tc>
          <w:tcPr>
            <w:tcW w:w="234" w:type="dxa"/>
            <w:tcBorders>
              <w:top w:val="nil"/>
              <w:left w:val="nil"/>
              <w:bottom w:val="nil"/>
              <w:right w:val="single" w:sz="18" w:space="0" w:color="auto"/>
            </w:tcBorders>
          </w:tcPr>
          <w:p w14:paraId="02341BC7"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41A542C" w14:textId="03393605"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2</w:t>
            </w:r>
          </w:p>
          <w:p w14:paraId="211BDC47" w14:textId="11110C14" w:rsidR="00CF346C" w:rsidRPr="006C3DE0" w:rsidRDefault="005B22F7" w:rsidP="005B22F7">
            <w:pPr>
              <w:rPr>
                <w:lang w:val="nl-NL"/>
              </w:rPr>
            </w:pPr>
            <w:r>
              <w:rPr>
                <w:b/>
                <w:sz w:val="22"/>
                <w:szCs w:val="22"/>
                <w:lang w:val="nl-NL"/>
              </w:rPr>
              <w:t>Melden</w:t>
            </w:r>
            <w:r w:rsidR="00CF346C">
              <w:rPr>
                <w:b/>
                <w:sz w:val="22"/>
                <w:szCs w:val="22"/>
                <w:lang w:val="nl-NL"/>
              </w:rPr>
              <w:t xml:space="preserve"> </w:t>
            </w:r>
            <w:r>
              <w:rPr>
                <w:b/>
                <w:sz w:val="22"/>
                <w:szCs w:val="22"/>
                <w:lang w:val="nl-NL"/>
              </w:rPr>
              <w:t>van het gedrag bij leidinggevende</w:t>
            </w:r>
          </w:p>
        </w:tc>
        <w:tc>
          <w:tcPr>
            <w:tcW w:w="5967" w:type="dxa"/>
            <w:gridSpan w:val="4"/>
            <w:tcBorders>
              <w:top w:val="nil"/>
              <w:left w:val="single" w:sz="18" w:space="0" w:color="auto"/>
              <w:bottom w:val="nil"/>
              <w:right w:val="nil"/>
            </w:tcBorders>
          </w:tcPr>
          <w:p w14:paraId="44DE546D" w14:textId="77777777" w:rsidR="00CF346C" w:rsidRPr="002754F2" w:rsidRDefault="00CF346C" w:rsidP="00E155BF">
            <w:pPr>
              <w:rPr>
                <w:sz w:val="18"/>
                <w:szCs w:val="18"/>
                <w:lang w:val="nl-NL"/>
              </w:rPr>
            </w:pPr>
            <w:r w:rsidRPr="002754F2">
              <w:rPr>
                <w:sz w:val="18"/>
                <w:szCs w:val="18"/>
                <w:lang w:val="nl-NL"/>
              </w:rPr>
              <w:t>De beroepskracht:</w:t>
            </w:r>
          </w:p>
          <w:p w14:paraId="2059C220" w14:textId="145B8BF1" w:rsidR="00CF346C" w:rsidRDefault="005B22F7" w:rsidP="00EF356C">
            <w:pPr>
              <w:pStyle w:val="Lijstalinea"/>
              <w:numPr>
                <w:ilvl w:val="0"/>
                <w:numId w:val="57"/>
              </w:numPr>
              <w:rPr>
                <w:sz w:val="18"/>
                <w:szCs w:val="18"/>
              </w:rPr>
            </w:pPr>
            <w:r>
              <w:rPr>
                <w:sz w:val="18"/>
                <w:szCs w:val="18"/>
              </w:rPr>
              <w:t>Meldt het gedrag bij de leidinggevende</w:t>
            </w:r>
          </w:p>
          <w:p w14:paraId="6890A544" w14:textId="14609587" w:rsidR="005B22F7" w:rsidRPr="002754F2" w:rsidRDefault="005B22F7" w:rsidP="00EF356C">
            <w:pPr>
              <w:pStyle w:val="Lijstalinea"/>
              <w:numPr>
                <w:ilvl w:val="0"/>
                <w:numId w:val="57"/>
              </w:numPr>
              <w:rPr>
                <w:sz w:val="18"/>
                <w:szCs w:val="18"/>
              </w:rPr>
            </w:pPr>
            <w:r>
              <w:rPr>
                <w:sz w:val="18"/>
                <w:szCs w:val="18"/>
              </w:rPr>
              <w:t>Brengt de ouders van de betrokken kinderen op de hoogte</w:t>
            </w:r>
          </w:p>
          <w:p w14:paraId="2E790803" w14:textId="77777777" w:rsidR="00CF346C" w:rsidRPr="006C3DE0" w:rsidRDefault="00CF346C" w:rsidP="00E155BF">
            <w:pPr>
              <w:pStyle w:val="Lijstalinea"/>
              <w:rPr>
                <w:sz w:val="20"/>
                <w:szCs w:val="20"/>
                <w:lang w:val="nl-NL"/>
              </w:rPr>
            </w:pPr>
          </w:p>
        </w:tc>
      </w:tr>
      <w:tr w:rsidR="00CF346C" w14:paraId="6B73AC74" w14:textId="77777777" w:rsidTr="006D120D">
        <w:tc>
          <w:tcPr>
            <w:tcW w:w="234" w:type="dxa"/>
            <w:tcBorders>
              <w:top w:val="nil"/>
              <w:left w:val="nil"/>
              <w:bottom w:val="nil"/>
              <w:right w:val="nil"/>
            </w:tcBorders>
          </w:tcPr>
          <w:p w14:paraId="37DAA488"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59E6C175"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79744" behindDoc="0" locked="0" layoutInCell="1" allowOverlap="1" wp14:anchorId="6AB7DCF0" wp14:editId="2AA3E3C4">
                      <wp:simplePos x="0" y="0"/>
                      <wp:positionH relativeFrom="column">
                        <wp:posOffset>1171575</wp:posOffset>
                      </wp:positionH>
                      <wp:positionV relativeFrom="paragraph">
                        <wp:posOffset>2540</wp:posOffset>
                      </wp:positionV>
                      <wp:extent cx="114300" cy="171450"/>
                      <wp:effectExtent l="47625" t="0" r="28575" b="47625"/>
                      <wp:wrapNone/>
                      <wp:docPr id="23" name="Pijl-rechts 23"/>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3DE6E0" id="Pijl-rechts 23" o:spid="_x0000_s1026" type="#_x0000_t13" style="position:absolute;margin-left:92.25pt;margin-top:.2pt;width:9pt;height:13.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" adj="10800" fillcolor="black [3200]" strokecolor="black [1600]" strokeweight="1pt"/>
                  </w:pict>
                </mc:Fallback>
              </mc:AlternateContent>
            </w:r>
          </w:p>
        </w:tc>
        <w:tc>
          <w:tcPr>
            <w:tcW w:w="5967" w:type="dxa"/>
            <w:gridSpan w:val="4"/>
            <w:tcBorders>
              <w:top w:val="nil"/>
              <w:left w:val="nil"/>
              <w:bottom w:val="nil"/>
              <w:right w:val="nil"/>
            </w:tcBorders>
          </w:tcPr>
          <w:p w14:paraId="04988D5C" w14:textId="77777777" w:rsidR="00CF346C" w:rsidRPr="006C3DE0" w:rsidRDefault="00CF346C" w:rsidP="00E155BF">
            <w:pPr>
              <w:rPr>
                <w:sz w:val="20"/>
                <w:szCs w:val="20"/>
                <w:lang w:val="nl-NL"/>
              </w:rPr>
            </w:pPr>
          </w:p>
        </w:tc>
      </w:tr>
      <w:tr w:rsidR="00CF346C" w14:paraId="3C871F8C" w14:textId="77777777" w:rsidTr="006D120D">
        <w:tc>
          <w:tcPr>
            <w:tcW w:w="234" w:type="dxa"/>
            <w:tcBorders>
              <w:top w:val="nil"/>
              <w:left w:val="nil"/>
              <w:bottom w:val="nil"/>
              <w:right w:val="single" w:sz="18" w:space="0" w:color="auto"/>
            </w:tcBorders>
          </w:tcPr>
          <w:p w14:paraId="4FABDA85"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0EEB0E3D" w14:textId="1412C5A5" w:rsidR="00CF346C" w:rsidRPr="000F3664" w:rsidRDefault="00CF346C" w:rsidP="00E155BF">
            <w:pPr>
              <w:rPr>
                <w:rStyle w:val="Intensieveverwijzing"/>
                <w:color w:val="ED7D31" w:themeColor="accent2"/>
                <w:lang w:val="nl-NL"/>
              </w:rPr>
            </w:pPr>
            <w:r w:rsidRPr="000F3664">
              <w:rPr>
                <w:rStyle w:val="Intensieveverwijzing"/>
                <w:color w:val="ED7D31" w:themeColor="accent2"/>
                <w:lang w:val="nl-NL"/>
              </w:rPr>
              <w:t>S</w:t>
            </w:r>
            <w:r w:rsidR="005B22F7" w:rsidRPr="000F3664">
              <w:rPr>
                <w:rStyle w:val="Intensieveverwijzing"/>
                <w:color w:val="ED7D31" w:themeColor="accent2"/>
                <w:lang w:val="nl-NL"/>
              </w:rPr>
              <w:t>tap 3</w:t>
            </w:r>
          </w:p>
          <w:p w14:paraId="6A8DFF8B" w14:textId="11CD37B2" w:rsidR="00CF346C" w:rsidRPr="006C3DE0" w:rsidRDefault="005B22F7" w:rsidP="005B22F7">
            <w:pPr>
              <w:rPr>
                <w:b/>
                <w:sz w:val="22"/>
                <w:szCs w:val="22"/>
                <w:lang w:val="nl-NL"/>
              </w:rPr>
            </w:pPr>
            <w:r>
              <w:rPr>
                <w:b/>
                <w:sz w:val="22"/>
                <w:szCs w:val="22"/>
                <w:lang w:val="nl-NL"/>
              </w:rPr>
              <w:t>Beoordelen ernst van het gedrag</w:t>
            </w:r>
          </w:p>
        </w:tc>
        <w:tc>
          <w:tcPr>
            <w:tcW w:w="5967" w:type="dxa"/>
            <w:gridSpan w:val="4"/>
            <w:tcBorders>
              <w:top w:val="nil"/>
              <w:left w:val="single" w:sz="18" w:space="0" w:color="auto"/>
              <w:bottom w:val="nil"/>
              <w:right w:val="nil"/>
            </w:tcBorders>
          </w:tcPr>
          <w:p w14:paraId="649158FA" w14:textId="39429B4B" w:rsidR="00CF346C" w:rsidRPr="005A5B5D" w:rsidRDefault="00CF346C" w:rsidP="00E155BF">
            <w:pPr>
              <w:rPr>
                <w:sz w:val="18"/>
                <w:szCs w:val="18"/>
                <w:lang w:val="nl-NL"/>
              </w:rPr>
            </w:pPr>
            <w:r w:rsidRPr="005A5B5D">
              <w:rPr>
                <w:sz w:val="20"/>
                <w:szCs w:val="18"/>
                <w:lang w:val="nl-NL"/>
              </w:rPr>
              <w:t>De</w:t>
            </w:r>
            <w:r w:rsidR="005B22F7" w:rsidRPr="005A5B5D">
              <w:rPr>
                <w:sz w:val="20"/>
                <w:szCs w:val="18"/>
                <w:lang w:val="nl-NL"/>
              </w:rPr>
              <w:t xml:space="preserve"> </w:t>
            </w:r>
            <w:r w:rsidR="005B22F7" w:rsidRPr="005A5B5D">
              <w:rPr>
                <w:sz w:val="18"/>
                <w:szCs w:val="18"/>
                <w:lang w:val="nl-NL"/>
              </w:rPr>
              <w:t>leidinggevende</w:t>
            </w:r>
            <w:r w:rsidRPr="005A5B5D">
              <w:rPr>
                <w:sz w:val="18"/>
                <w:szCs w:val="18"/>
                <w:lang w:val="nl-NL"/>
              </w:rPr>
              <w:t>:</w:t>
            </w:r>
          </w:p>
          <w:p w14:paraId="0ECF270E" w14:textId="6B386E2C" w:rsidR="005B22F7" w:rsidRPr="005B22F7" w:rsidRDefault="005B22F7" w:rsidP="00EF356C">
            <w:pPr>
              <w:pStyle w:val="Lijstalinea"/>
              <w:numPr>
                <w:ilvl w:val="0"/>
                <w:numId w:val="58"/>
              </w:numPr>
              <w:rPr>
                <w:sz w:val="18"/>
                <w:szCs w:val="20"/>
                <w:lang w:val="nl-NL"/>
              </w:rPr>
            </w:pPr>
            <w:r>
              <w:rPr>
                <w:sz w:val="18"/>
                <w:szCs w:val="20"/>
                <w:lang w:val="nl-NL"/>
              </w:rPr>
              <w:t>R</w:t>
            </w:r>
            <w:r w:rsidRPr="005B22F7">
              <w:rPr>
                <w:sz w:val="18"/>
                <w:szCs w:val="20"/>
                <w:lang w:val="nl-NL"/>
              </w:rPr>
              <w:t>aadpleegt Veilig Thuis en/of GGD</w:t>
            </w:r>
          </w:p>
          <w:p w14:paraId="3C19F3E4" w14:textId="242C7724" w:rsidR="005B22F7" w:rsidRPr="005B22F7" w:rsidRDefault="005B22F7" w:rsidP="00EF356C">
            <w:pPr>
              <w:pStyle w:val="Lijstalinea"/>
              <w:numPr>
                <w:ilvl w:val="0"/>
                <w:numId w:val="58"/>
              </w:numPr>
              <w:rPr>
                <w:sz w:val="18"/>
                <w:szCs w:val="20"/>
                <w:lang w:val="nl-NL"/>
              </w:rPr>
            </w:pPr>
            <w:r>
              <w:rPr>
                <w:sz w:val="18"/>
                <w:szCs w:val="20"/>
                <w:lang w:val="nl-NL"/>
              </w:rPr>
              <w:t>G</w:t>
            </w:r>
            <w:r w:rsidRPr="005B22F7">
              <w:rPr>
                <w:sz w:val="18"/>
                <w:szCs w:val="20"/>
                <w:lang w:val="nl-NL"/>
              </w:rPr>
              <w:t xml:space="preserve">aat in gesprek </w:t>
            </w:r>
            <w:r w:rsidR="005A5B5D">
              <w:rPr>
                <w:sz w:val="18"/>
                <w:szCs w:val="20"/>
                <w:lang w:val="nl-NL"/>
              </w:rPr>
              <w:t xml:space="preserve">over het gedrag </w:t>
            </w:r>
            <w:r w:rsidRPr="005B22F7">
              <w:rPr>
                <w:sz w:val="18"/>
                <w:szCs w:val="20"/>
                <w:lang w:val="nl-NL"/>
              </w:rPr>
              <w:t xml:space="preserve">met ouders van zowel het kind dat </w:t>
            </w:r>
            <w:r w:rsidR="005A5B5D">
              <w:rPr>
                <w:sz w:val="18"/>
                <w:szCs w:val="20"/>
                <w:lang w:val="nl-NL"/>
              </w:rPr>
              <w:t xml:space="preserve">het </w:t>
            </w:r>
            <w:r w:rsidRPr="005B22F7">
              <w:rPr>
                <w:sz w:val="18"/>
                <w:szCs w:val="20"/>
                <w:lang w:val="nl-NL"/>
              </w:rPr>
              <w:t xml:space="preserve">gedrag vertoont als met de ouders van de kinderen die </w:t>
            </w:r>
            <w:r w:rsidR="005A5B5D">
              <w:rPr>
                <w:sz w:val="18"/>
                <w:szCs w:val="20"/>
                <w:lang w:val="nl-NL"/>
              </w:rPr>
              <w:t xml:space="preserve">ermee </w:t>
            </w:r>
            <w:r w:rsidR="006D120D">
              <w:rPr>
                <w:sz w:val="18"/>
                <w:szCs w:val="20"/>
                <w:lang w:val="nl-NL"/>
              </w:rPr>
              <w:t xml:space="preserve">worden </w:t>
            </w:r>
            <w:r w:rsidRPr="005B22F7">
              <w:rPr>
                <w:sz w:val="18"/>
                <w:szCs w:val="20"/>
                <w:lang w:val="nl-NL"/>
              </w:rPr>
              <w:t>geconfr</w:t>
            </w:r>
            <w:r w:rsidR="005A5B5D">
              <w:rPr>
                <w:sz w:val="18"/>
                <w:szCs w:val="20"/>
                <w:lang w:val="nl-NL"/>
              </w:rPr>
              <w:t xml:space="preserve">onteerd </w:t>
            </w:r>
          </w:p>
          <w:p w14:paraId="4AAE4752" w14:textId="635D100C" w:rsidR="005B22F7" w:rsidRPr="005B22F7" w:rsidRDefault="005A5B5D" w:rsidP="00EF356C">
            <w:pPr>
              <w:pStyle w:val="Lijstalinea"/>
              <w:numPr>
                <w:ilvl w:val="0"/>
                <w:numId w:val="58"/>
              </w:numPr>
              <w:rPr>
                <w:sz w:val="18"/>
                <w:szCs w:val="20"/>
                <w:lang w:val="nl-NL"/>
              </w:rPr>
            </w:pPr>
            <w:r>
              <w:rPr>
                <w:sz w:val="18"/>
                <w:szCs w:val="20"/>
                <w:lang w:val="nl-NL"/>
              </w:rPr>
              <w:t xml:space="preserve">Weegt </w:t>
            </w:r>
            <w:r w:rsidR="005B22F7" w:rsidRPr="005B22F7">
              <w:rPr>
                <w:sz w:val="18"/>
                <w:szCs w:val="20"/>
                <w:lang w:val="nl-NL"/>
              </w:rPr>
              <w:t>de ernst van het gedrag:</w:t>
            </w:r>
          </w:p>
          <w:p w14:paraId="1AF2F84C" w14:textId="77777777" w:rsidR="005B22F7" w:rsidRPr="005A5B5D" w:rsidRDefault="005B22F7" w:rsidP="00EF356C">
            <w:pPr>
              <w:pStyle w:val="Lijstalinea"/>
              <w:numPr>
                <w:ilvl w:val="1"/>
                <w:numId w:val="58"/>
              </w:numPr>
              <w:rPr>
                <w:sz w:val="18"/>
                <w:szCs w:val="20"/>
                <w:lang w:val="nl-NL"/>
              </w:rPr>
            </w:pPr>
            <w:r w:rsidRPr="005A5B5D">
              <w:rPr>
                <w:sz w:val="18"/>
                <w:szCs w:val="20"/>
                <w:lang w:val="nl-NL"/>
              </w:rPr>
              <w:t>licht seksueel grensoverschrijdend gedrag: bespreken in het team, inschakelen externe hulp niet nodig;</w:t>
            </w:r>
          </w:p>
          <w:p w14:paraId="762C3779" w14:textId="77777777" w:rsidR="005B22F7" w:rsidRPr="005B22F7" w:rsidRDefault="005B22F7" w:rsidP="00EF356C">
            <w:pPr>
              <w:pStyle w:val="Lijstalinea"/>
              <w:numPr>
                <w:ilvl w:val="1"/>
                <w:numId w:val="58"/>
              </w:numPr>
              <w:rPr>
                <w:sz w:val="18"/>
                <w:szCs w:val="20"/>
                <w:lang w:val="nl-NL"/>
              </w:rPr>
            </w:pPr>
            <w:r w:rsidRPr="005B22F7">
              <w:rPr>
                <w:sz w:val="18"/>
                <w:szCs w:val="20"/>
                <w:lang w:val="nl-NL"/>
              </w:rPr>
              <w:t>matig seksueel grensoverschrijdend gedrag: waarschuwing, inschakelen hulp;</w:t>
            </w:r>
          </w:p>
          <w:p w14:paraId="35F527F2" w14:textId="2B79A150" w:rsidR="005B22F7" w:rsidRPr="005B22F7" w:rsidRDefault="005B22F7" w:rsidP="00EF356C">
            <w:pPr>
              <w:pStyle w:val="Lijstalinea"/>
              <w:numPr>
                <w:ilvl w:val="1"/>
                <w:numId w:val="58"/>
              </w:numPr>
              <w:rPr>
                <w:sz w:val="18"/>
                <w:szCs w:val="20"/>
                <w:lang w:val="nl-NL"/>
              </w:rPr>
            </w:pPr>
            <w:r w:rsidRPr="005B22F7">
              <w:rPr>
                <w:sz w:val="18"/>
                <w:szCs w:val="20"/>
                <w:lang w:val="nl-NL"/>
              </w:rPr>
              <w:t>ernstig seksueel grensoverschrijdend gedrag: direct ingrijpen vereist, maatregelen conform stap 4</w:t>
            </w:r>
            <w:r w:rsidR="006D120D">
              <w:rPr>
                <w:sz w:val="18"/>
                <w:szCs w:val="20"/>
                <w:lang w:val="nl-NL"/>
              </w:rPr>
              <w:t>.</w:t>
            </w:r>
          </w:p>
          <w:p w14:paraId="36D8F6F6" w14:textId="07006A28" w:rsidR="00CF346C" w:rsidRPr="006C3DE0" w:rsidRDefault="00CF346C" w:rsidP="00EF356C">
            <w:pPr>
              <w:pStyle w:val="Lijstalinea"/>
              <w:numPr>
                <w:ilvl w:val="0"/>
                <w:numId w:val="58"/>
              </w:numPr>
              <w:rPr>
                <w:sz w:val="20"/>
                <w:szCs w:val="20"/>
                <w:lang w:val="nl-NL"/>
              </w:rPr>
            </w:pPr>
            <w:r w:rsidRPr="005A5B5D">
              <w:rPr>
                <w:sz w:val="18"/>
                <w:szCs w:val="18"/>
                <w:lang w:val="nl-NL"/>
              </w:rPr>
              <w:t>Documenteert</w:t>
            </w:r>
            <w:r w:rsidR="005B22F7" w:rsidRPr="005A5B5D">
              <w:rPr>
                <w:sz w:val="18"/>
                <w:szCs w:val="18"/>
                <w:lang w:val="nl-NL"/>
              </w:rPr>
              <w:t xml:space="preserve"> (in het kinddossier)</w:t>
            </w:r>
          </w:p>
        </w:tc>
      </w:tr>
      <w:tr w:rsidR="00CF346C" w14:paraId="2FF90AE4" w14:textId="77777777" w:rsidTr="006D120D">
        <w:tc>
          <w:tcPr>
            <w:tcW w:w="234" w:type="dxa"/>
            <w:tcBorders>
              <w:top w:val="nil"/>
              <w:left w:val="nil"/>
              <w:bottom w:val="nil"/>
              <w:right w:val="nil"/>
            </w:tcBorders>
          </w:tcPr>
          <w:p w14:paraId="26D21215"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640C6966"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80768" behindDoc="0" locked="0" layoutInCell="1" allowOverlap="1" wp14:anchorId="6C65A45A" wp14:editId="125EFBD9">
                      <wp:simplePos x="0" y="0"/>
                      <wp:positionH relativeFrom="column">
                        <wp:posOffset>1179195</wp:posOffset>
                      </wp:positionH>
                      <wp:positionV relativeFrom="paragraph">
                        <wp:posOffset>-6350</wp:posOffset>
                      </wp:positionV>
                      <wp:extent cx="114300" cy="171450"/>
                      <wp:effectExtent l="47625" t="0" r="28575" b="47625"/>
                      <wp:wrapNone/>
                      <wp:docPr id="24" name="Pijl-rechts 24"/>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124B56" id="Pijl-rechts 24" o:spid="_x0000_s1026" type="#_x0000_t13" style="position:absolute;margin-left:92.85pt;margin-top:-.5pt;width:9pt;height:13.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Tc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48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" adj="10800" fillcolor="black [3200]" strokecolor="black [1600]" strokeweight="1pt"/>
                  </w:pict>
                </mc:Fallback>
              </mc:AlternateContent>
            </w:r>
          </w:p>
        </w:tc>
        <w:tc>
          <w:tcPr>
            <w:tcW w:w="5967" w:type="dxa"/>
            <w:gridSpan w:val="4"/>
            <w:tcBorders>
              <w:top w:val="nil"/>
              <w:left w:val="nil"/>
              <w:bottom w:val="nil"/>
              <w:right w:val="nil"/>
            </w:tcBorders>
          </w:tcPr>
          <w:p w14:paraId="4B34499E" w14:textId="77777777" w:rsidR="00CF346C" w:rsidRPr="006C3DE0" w:rsidRDefault="00CF346C" w:rsidP="00E155BF">
            <w:pPr>
              <w:rPr>
                <w:sz w:val="20"/>
                <w:szCs w:val="20"/>
                <w:lang w:val="nl-NL"/>
              </w:rPr>
            </w:pPr>
          </w:p>
        </w:tc>
      </w:tr>
      <w:tr w:rsidR="00CF346C" w14:paraId="4684D32F" w14:textId="77777777" w:rsidTr="006D120D">
        <w:tc>
          <w:tcPr>
            <w:tcW w:w="234" w:type="dxa"/>
            <w:tcBorders>
              <w:top w:val="nil"/>
              <w:left w:val="nil"/>
              <w:bottom w:val="nil"/>
              <w:right w:val="single" w:sz="18" w:space="0" w:color="auto"/>
            </w:tcBorders>
          </w:tcPr>
          <w:p w14:paraId="0023942A"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6FF7BFBC" w14:textId="6F9A7CDF"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4</w:t>
            </w:r>
          </w:p>
          <w:p w14:paraId="0E837D26" w14:textId="5E430864" w:rsidR="00CF346C" w:rsidRPr="003A4099" w:rsidRDefault="005B22F7" w:rsidP="005B22F7">
            <w:pPr>
              <w:rPr>
                <w:lang w:val="nl-NL"/>
              </w:rPr>
            </w:pPr>
            <w:r>
              <w:rPr>
                <w:b/>
                <w:sz w:val="22"/>
                <w:szCs w:val="22"/>
                <w:lang w:val="nl-NL"/>
              </w:rPr>
              <w:t>Maatregelen nemen</w:t>
            </w:r>
          </w:p>
        </w:tc>
        <w:tc>
          <w:tcPr>
            <w:tcW w:w="5967" w:type="dxa"/>
            <w:gridSpan w:val="4"/>
            <w:tcBorders>
              <w:top w:val="nil"/>
              <w:left w:val="single" w:sz="18" w:space="0" w:color="auto"/>
              <w:bottom w:val="nil"/>
              <w:right w:val="nil"/>
            </w:tcBorders>
          </w:tcPr>
          <w:p w14:paraId="6564C13E" w14:textId="77777777" w:rsidR="00CF346C" w:rsidRPr="002754F2" w:rsidRDefault="00CF346C" w:rsidP="00E155BF">
            <w:pPr>
              <w:rPr>
                <w:sz w:val="18"/>
                <w:szCs w:val="18"/>
                <w:lang w:val="nl-NL"/>
              </w:rPr>
            </w:pPr>
            <w:r w:rsidRPr="002754F2">
              <w:rPr>
                <w:sz w:val="18"/>
                <w:szCs w:val="18"/>
                <w:lang w:val="nl-NL"/>
              </w:rPr>
              <w:t>De houder:</w:t>
            </w:r>
          </w:p>
          <w:p w14:paraId="7DC0B099" w14:textId="69A69F48" w:rsidR="005A5B5D" w:rsidRPr="005A5B5D" w:rsidRDefault="005A5B5D" w:rsidP="00EF356C">
            <w:pPr>
              <w:pStyle w:val="Lijstalinea"/>
              <w:numPr>
                <w:ilvl w:val="0"/>
                <w:numId w:val="59"/>
              </w:numPr>
              <w:rPr>
                <w:sz w:val="18"/>
                <w:szCs w:val="18"/>
              </w:rPr>
            </w:pPr>
            <w:r>
              <w:rPr>
                <w:sz w:val="18"/>
                <w:szCs w:val="18"/>
              </w:rPr>
              <w:t>Stelt een intern onderzoek in</w:t>
            </w:r>
          </w:p>
          <w:p w14:paraId="65A343E2" w14:textId="5449352E" w:rsidR="005A5B5D" w:rsidRDefault="005A5B5D" w:rsidP="00EF356C">
            <w:pPr>
              <w:pStyle w:val="Lijstalinea"/>
              <w:numPr>
                <w:ilvl w:val="0"/>
                <w:numId w:val="59"/>
              </w:numPr>
              <w:rPr>
                <w:sz w:val="18"/>
                <w:szCs w:val="18"/>
              </w:rPr>
            </w:pPr>
            <w:r w:rsidRPr="005A5B5D">
              <w:rPr>
                <w:sz w:val="18"/>
                <w:szCs w:val="18"/>
              </w:rPr>
              <w:t>Schakelt experts in zoals GGD en Veilig Thuis</w:t>
            </w:r>
          </w:p>
          <w:p w14:paraId="177B5DFB" w14:textId="4CE76F3D" w:rsidR="005A5B5D" w:rsidRPr="005A5B5D" w:rsidRDefault="005A5B5D" w:rsidP="00EF356C">
            <w:pPr>
              <w:pStyle w:val="Lijstalinea"/>
              <w:numPr>
                <w:ilvl w:val="0"/>
                <w:numId w:val="59"/>
              </w:numPr>
              <w:rPr>
                <w:sz w:val="18"/>
                <w:szCs w:val="18"/>
              </w:rPr>
            </w:pPr>
            <w:r w:rsidRPr="005A5B5D">
              <w:rPr>
                <w:sz w:val="18"/>
                <w:szCs w:val="18"/>
              </w:rPr>
              <w:t>Organiseert zorg voor kinderen en ouders</w:t>
            </w:r>
          </w:p>
          <w:p w14:paraId="72D1232C" w14:textId="33DEF5AE" w:rsidR="005A5B5D" w:rsidRPr="005A5B5D" w:rsidRDefault="005A5B5D" w:rsidP="00EF356C">
            <w:pPr>
              <w:pStyle w:val="Lijstalinea"/>
              <w:numPr>
                <w:ilvl w:val="0"/>
                <w:numId w:val="59"/>
              </w:numPr>
              <w:rPr>
                <w:sz w:val="18"/>
                <w:szCs w:val="18"/>
              </w:rPr>
            </w:pPr>
            <w:r>
              <w:rPr>
                <w:sz w:val="18"/>
                <w:szCs w:val="18"/>
              </w:rPr>
              <w:t>G</w:t>
            </w:r>
            <w:r w:rsidRPr="005A5B5D">
              <w:rPr>
                <w:sz w:val="18"/>
                <w:szCs w:val="18"/>
              </w:rPr>
              <w:t>aat in gesprek met ouders van kind dat gedrag vertoont én met de ouders van kinderen die geconfronteerd werden met het gedr</w:t>
            </w:r>
            <w:r>
              <w:rPr>
                <w:sz w:val="18"/>
                <w:szCs w:val="18"/>
              </w:rPr>
              <w:t>ag over de te nemen maatregelen</w:t>
            </w:r>
          </w:p>
          <w:p w14:paraId="6E35C8B1" w14:textId="77777777" w:rsidR="00CF346C" w:rsidRPr="002754F2" w:rsidRDefault="00CF346C" w:rsidP="00EF356C">
            <w:pPr>
              <w:pStyle w:val="Lijstalinea"/>
              <w:numPr>
                <w:ilvl w:val="0"/>
                <w:numId w:val="59"/>
              </w:numPr>
              <w:rPr>
                <w:sz w:val="18"/>
                <w:szCs w:val="18"/>
                <w:lang w:val="nl-NL"/>
              </w:rPr>
            </w:pPr>
            <w:r w:rsidRPr="002754F2">
              <w:rPr>
                <w:sz w:val="18"/>
                <w:szCs w:val="18"/>
                <w:lang w:val="nl-NL"/>
              </w:rPr>
              <w:t>Documenteert</w:t>
            </w:r>
          </w:p>
          <w:p w14:paraId="20610EE3" w14:textId="77777777" w:rsidR="00CF346C" w:rsidRPr="002754F2" w:rsidRDefault="00CF346C" w:rsidP="00E155BF">
            <w:pPr>
              <w:pStyle w:val="Lijstalinea"/>
              <w:rPr>
                <w:sz w:val="18"/>
                <w:szCs w:val="18"/>
                <w:lang w:val="nl-NL"/>
              </w:rPr>
            </w:pPr>
          </w:p>
        </w:tc>
      </w:tr>
      <w:tr w:rsidR="00CF346C" w14:paraId="12964E76" w14:textId="77777777" w:rsidTr="006D120D">
        <w:tc>
          <w:tcPr>
            <w:tcW w:w="234" w:type="dxa"/>
            <w:tcBorders>
              <w:top w:val="nil"/>
              <w:left w:val="nil"/>
              <w:bottom w:val="nil"/>
              <w:right w:val="nil"/>
            </w:tcBorders>
          </w:tcPr>
          <w:p w14:paraId="70A69F2B" w14:textId="77777777" w:rsidR="00CF346C" w:rsidRPr="006C3DE0" w:rsidRDefault="00CF346C" w:rsidP="00E155BF">
            <w:pPr>
              <w:rPr>
                <w:sz w:val="20"/>
                <w:szCs w:val="20"/>
              </w:rPr>
            </w:pPr>
          </w:p>
        </w:tc>
        <w:tc>
          <w:tcPr>
            <w:tcW w:w="3978" w:type="dxa"/>
            <w:tcBorders>
              <w:top w:val="single" w:sz="18" w:space="0" w:color="auto"/>
              <w:left w:val="nil"/>
              <w:bottom w:val="single" w:sz="18" w:space="0" w:color="auto"/>
              <w:right w:val="nil"/>
            </w:tcBorders>
          </w:tcPr>
          <w:p w14:paraId="43352071" w14:textId="77777777" w:rsidR="00CF346C" w:rsidRPr="006C3DE0" w:rsidRDefault="00CF346C" w:rsidP="00E155BF">
            <w:pPr>
              <w:rPr>
                <w:sz w:val="20"/>
                <w:szCs w:val="20"/>
              </w:rPr>
            </w:pPr>
            <w:r w:rsidRPr="006C3DE0">
              <w:rPr>
                <w:noProof/>
                <w:lang w:eastAsia="nl-NL"/>
              </w:rPr>
              <mc:AlternateContent>
                <mc:Choice Requires="wps">
                  <w:drawing>
                    <wp:anchor distT="0" distB="0" distL="114300" distR="114300" simplePos="0" relativeHeight="251681792" behindDoc="0" locked="0" layoutInCell="1" allowOverlap="1" wp14:anchorId="60F05DB7" wp14:editId="004823EE">
                      <wp:simplePos x="0" y="0"/>
                      <wp:positionH relativeFrom="column">
                        <wp:posOffset>1148715</wp:posOffset>
                      </wp:positionH>
                      <wp:positionV relativeFrom="paragraph">
                        <wp:posOffset>25400</wp:posOffset>
                      </wp:positionV>
                      <wp:extent cx="114300" cy="171450"/>
                      <wp:effectExtent l="47625" t="0" r="28575" b="47625"/>
                      <wp:wrapNone/>
                      <wp:docPr id="25" name="Pijl-rechts 2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6FD011" id="Pijl-rechts 25" o:spid="_x0000_s1026" type="#_x0000_t13" style="position:absolute;margin-left:90.45pt;margin-top:2pt;width:9pt;height:13.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Y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58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" adj="10800" fillcolor="black [3200]" strokecolor="black [1600]" strokeweight="1pt"/>
                  </w:pict>
                </mc:Fallback>
              </mc:AlternateContent>
            </w:r>
          </w:p>
        </w:tc>
        <w:tc>
          <w:tcPr>
            <w:tcW w:w="5695" w:type="dxa"/>
            <w:gridSpan w:val="3"/>
            <w:tcBorders>
              <w:top w:val="nil"/>
              <w:left w:val="nil"/>
              <w:bottom w:val="nil"/>
              <w:right w:val="nil"/>
            </w:tcBorders>
          </w:tcPr>
          <w:p w14:paraId="682A7793" w14:textId="77777777" w:rsidR="00CF346C" w:rsidRPr="006C3DE0" w:rsidRDefault="00CF346C" w:rsidP="00E155BF">
            <w:pPr>
              <w:rPr>
                <w:rStyle w:val="Intensieveverwijzing"/>
              </w:rPr>
            </w:pPr>
          </w:p>
        </w:tc>
        <w:tc>
          <w:tcPr>
            <w:tcW w:w="272" w:type="dxa"/>
            <w:tcBorders>
              <w:top w:val="nil"/>
              <w:left w:val="nil"/>
              <w:bottom w:val="nil"/>
              <w:right w:val="nil"/>
            </w:tcBorders>
          </w:tcPr>
          <w:p w14:paraId="403A2B27" w14:textId="77777777" w:rsidR="00CF346C" w:rsidRPr="006C3DE0" w:rsidRDefault="00CF346C" w:rsidP="00E155BF">
            <w:pPr>
              <w:rPr>
                <w:rStyle w:val="Intensieveverwijzing"/>
              </w:rPr>
            </w:pPr>
          </w:p>
        </w:tc>
      </w:tr>
      <w:tr w:rsidR="00CF346C" w14:paraId="42B6E255" w14:textId="77777777" w:rsidTr="006D120D">
        <w:trPr>
          <w:trHeight w:val="1192"/>
        </w:trPr>
        <w:tc>
          <w:tcPr>
            <w:tcW w:w="234" w:type="dxa"/>
            <w:tcBorders>
              <w:top w:val="nil"/>
              <w:left w:val="nil"/>
              <w:bottom w:val="nil"/>
              <w:right w:val="single" w:sz="18" w:space="0" w:color="auto"/>
            </w:tcBorders>
          </w:tcPr>
          <w:p w14:paraId="2B4CCFCC" w14:textId="77777777" w:rsidR="00CF346C" w:rsidRPr="006C3DE0" w:rsidRDefault="00CF346C" w:rsidP="00E155BF">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3CCC912A" w14:textId="6A2D5997"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5</w:t>
            </w:r>
          </w:p>
          <w:p w14:paraId="0EE9B9C0" w14:textId="316085E5" w:rsidR="00CF346C" w:rsidRPr="00651F83" w:rsidRDefault="00A815DE" w:rsidP="00A815DE">
            <w:pPr>
              <w:rPr>
                <w:sz w:val="16"/>
                <w:szCs w:val="16"/>
              </w:rPr>
            </w:pPr>
            <w:r>
              <w:rPr>
                <w:b/>
                <w:sz w:val="22"/>
                <w:szCs w:val="22"/>
                <w:lang w:val="nl-NL"/>
              </w:rPr>
              <w:t>Beslissen en h</w:t>
            </w:r>
            <w:r w:rsidR="00CF346C">
              <w:rPr>
                <w:b/>
                <w:sz w:val="22"/>
                <w:szCs w:val="22"/>
                <w:lang w:val="nl-NL"/>
              </w:rPr>
              <w:t xml:space="preserve">andelen </w:t>
            </w:r>
          </w:p>
        </w:tc>
        <w:tc>
          <w:tcPr>
            <w:tcW w:w="5695" w:type="dxa"/>
            <w:gridSpan w:val="3"/>
            <w:tcBorders>
              <w:top w:val="nil"/>
              <w:left w:val="single" w:sz="18" w:space="0" w:color="auto"/>
              <w:bottom w:val="nil"/>
              <w:right w:val="nil"/>
            </w:tcBorders>
          </w:tcPr>
          <w:p w14:paraId="3787A4C9" w14:textId="77777777" w:rsidR="00CF346C" w:rsidRPr="002754F2" w:rsidRDefault="00CF346C" w:rsidP="00E155BF">
            <w:pPr>
              <w:rPr>
                <w:sz w:val="18"/>
                <w:szCs w:val="18"/>
                <w:lang w:val="nl-NL"/>
              </w:rPr>
            </w:pPr>
            <w:r w:rsidRPr="002754F2">
              <w:rPr>
                <w:sz w:val="18"/>
                <w:szCs w:val="18"/>
                <w:lang w:val="nl-NL"/>
              </w:rPr>
              <w:t>De houder:</w:t>
            </w:r>
          </w:p>
          <w:p w14:paraId="0ADF60A2" w14:textId="0466A0CD" w:rsidR="005A5B5D" w:rsidRPr="006D120D" w:rsidRDefault="003B58F0" w:rsidP="006D120D">
            <w:pPr>
              <w:pStyle w:val="Voetnoottekst"/>
              <w:numPr>
                <w:ilvl w:val="0"/>
                <w:numId w:val="59"/>
              </w:numPr>
              <w:ind w:left="714" w:hanging="357"/>
              <w:rPr>
                <w:sz w:val="18"/>
                <w:szCs w:val="18"/>
                <w:lang w:val="nl-NL"/>
              </w:rPr>
            </w:pPr>
            <w:r w:rsidRPr="006D120D">
              <w:rPr>
                <w:sz w:val="18"/>
                <w:szCs w:val="18"/>
                <w:lang w:val="nl-NL"/>
              </w:rPr>
              <w:t>B</w:t>
            </w:r>
            <w:r w:rsidR="005A5B5D" w:rsidRPr="006D120D">
              <w:rPr>
                <w:sz w:val="18"/>
                <w:szCs w:val="18"/>
                <w:lang w:val="nl-NL"/>
              </w:rPr>
              <w:t>eslist naar aanleiding van het onderzoek over de opvang van het kind dat het gedrag heeft vertoond</w:t>
            </w:r>
          </w:p>
          <w:p w14:paraId="6D07AA3A" w14:textId="77777777" w:rsidR="00CF346C" w:rsidRPr="006C3DE0" w:rsidRDefault="00CF346C" w:rsidP="005A5B5D">
            <w:pPr>
              <w:pStyle w:val="Lijstalinea"/>
              <w:rPr>
                <w:rStyle w:val="Intensieveverwijzing"/>
              </w:rPr>
            </w:pPr>
          </w:p>
        </w:tc>
        <w:tc>
          <w:tcPr>
            <w:tcW w:w="272" w:type="dxa"/>
            <w:tcBorders>
              <w:top w:val="nil"/>
              <w:left w:val="nil"/>
              <w:bottom w:val="nil"/>
              <w:right w:val="nil"/>
            </w:tcBorders>
          </w:tcPr>
          <w:p w14:paraId="5A1A6C3A" w14:textId="77777777" w:rsidR="00CF346C" w:rsidRPr="006C3DE0" w:rsidRDefault="00CF346C" w:rsidP="00E155BF">
            <w:pPr>
              <w:rPr>
                <w:rStyle w:val="Intensieveverwijzing"/>
              </w:rPr>
            </w:pPr>
          </w:p>
        </w:tc>
      </w:tr>
      <w:tr w:rsidR="00CF346C" w14:paraId="56DA76BE" w14:textId="77777777" w:rsidTr="006D120D">
        <w:trPr>
          <w:trHeight w:val="164"/>
        </w:trPr>
        <w:tc>
          <w:tcPr>
            <w:tcW w:w="234" w:type="dxa"/>
            <w:tcBorders>
              <w:top w:val="nil"/>
              <w:left w:val="nil"/>
              <w:bottom w:val="nil"/>
              <w:right w:val="nil"/>
            </w:tcBorders>
          </w:tcPr>
          <w:p w14:paraId="7D15BAFB" w14:textId="77777777" w:rsidR="00CF346C" w:rsidRPr="006C3DE0" w:rsidRDefault="00CF346C" w:rsidP="00E155BF">
            <w:pPr>
              <w:rPr>
                <w:sz w:val="20"/>
                <w:szCs w:val="20"/>
              </w:rPr>
            </w:pPr>
          </w:p>
        </w:tc>
        <w:tc>
          <w:tcPr>
            <w:tcW w:w="3978" w:type="dxa"/>
            <w:tcBorders>
              <w:top w:val="single" w:sz="18" w:space="0" w:color="auto"/>
              <w:left w:val="nil"/>
              <w:bottom w:val="single" w:sz="18" w:space="0" w:color="auto"/>
              <w:right w:val="nil"/>
            </w:tcBorders>
          </w:tcPr>
          <w:p w14:paraId="45B322CC" w14:textId="77777777" w:rsidR="00CF346C" w:rsidRPr="006C3DE0" w:rsidRDefault="00CF346C" w:rsidP="00E155BF">
            <w:pPr>
              <w:rPr>
                <w:rStyle w:val="Intensieveverwijzing"/>
              </w:rPr>
            </w:pPr>
            <w:r w:rsidRPr="006C3DE0">
              <w:rPr>
                <w:noProof/>
                <w:lang w:eastAsia="nl-NL"/>
              </w:rPr>
              <mc:AlternateContent>
                <mc:Choice Requires="wps">
                  <w:drawing>
                    <wp:anchor distT="0" distB="0" distL="114300" distR="114300" simplePos="0" relativeHeight="251682816" behindDoc="0" locked="0" layoutInCell="1" allowOverlap="1" wp14:anchorId="6A970AE5" wp14:editId="3F89DE31">
                      <wp:simplePos x="0" y="0"/>
                      <wp:positionH relativeFrom="column">
                        <wp:posOffset>1148715</wp:posOffset>
                      </wp:positionH>
                      <wp:positionV relativeFrom="paragraph">
                        <wp:posOffset>-7620</wp:posOffset>
                      </wp:positionV>
                      <wp:extent cx="114300" cy="171450"/>
                      <wp:effectExtent l="47625" t="0" r="28575" b="47625"/>
                      <wp:wrapNone/>
                      <wp:docPr id="26" name="Pijl-rechts 2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ECB1740" id="Pijl-rechts 26" o:spid="_x0000_s1026" type="#_x0000_t13" style="position:absolute;margin-left:90.45pt;margin-top:-.6pt;width:9pt;height:13.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" adj="10800" fillcolor="black [3200]" strokecolor="black [1600]" strokeweight="1pt"/>
                  </w:pict>
                </mc:Fallback>
              </mc:AlternateContent>
            </w:r>
          </w:p>
        </w:tc>
        <w:tc>
          <w:tcPr>
            <w:tcW w:w="3398" w:type="dxa"/>
            <w:tcBorders>
              <w:top w:val="nil"/>
              <w:left w:val="nil"/>
              <w:bottom w:val="nil"/>
              <w:right w:val="nil"/>
            </w:tcBorders>
          </w:tcPr>
          <w:p w14:paraId="044AD071" w14:textId="77777777" w:rsidR="00CF346C" w:rsidRPr="006C3DE0" w:rsidRDefault="00CF346C" w:rsidP="00E155BF">
            <w:pPr>
              <w:rPr>
                <w:rStyle w:val="Intensieveverwijzing"/>
              </w:rPr>
            </w:pPr>
          </w:p>
        </w:tc>
        <w:tc>
          <w:tcPr>
            <w:tcW w:w="392" w:type="dxa"/>
            <w:tcBorders>
              <w:top w:val="nil"/>
              <w:left w:val="nil"/>
              <w:bottom w:val="nil"/>
              <w:right w:val="nil"/>
            </w:tcBorders>
          </w:tcPr>
          <w:p w14:paraId="452B3AD8" w14:textId="77777777" w:rsidR="00CF346C" w:rsidRPr="006C3DE0" w:rsidRDefault="00CF346C" w:rsidP="00E155BF">
            <w:pPr>
              <w:rPr>
                <w:rStyle w:val="Intensieveverwijzing"/>
              </w:rPr>
            </w:pPr>
          </w:p>
        </w:tc>
        <w:tc>
          <w:tcPr>
            <w:tcW w:w="1905" w:type="dxa"/>
            <w:tcBorders>
              <w:top w:val="nil"/>
              <w:left w:val="nil"/>
              <w:bottom w:val="nil"/>
              <w:right w:val="nil"/>
            </w:tcBorders>
          </w:tcPr>
          <w:p w14:paraId="267D485D" w14:textId="77777777" w:rsidR="00CF346C" w:rsidRPr="006C3DE0" w:rsidRDefault="00CF346C" w:rsidP="00E155BF">
            <w:pPr>
              <w:rPr>
                <w:rStyle w:val="Intensieveverwijzing"/>
              </w:rPr>
            </w:pPr>
          </w:p>
        </w:tc>
        <w:tc>
          <w:tcPr>
            <w:tcW w:w="272" w:type="dxa"/>
            <w:tcBorders>
              <w:top w:val="nil"/>
              <w:left w:val="nil"/>
              <w:bottom w:val="nil"/>
              <w:right w:val="nil"/>
            </w:tcBorders>
          </w:tcPr>
          <w:p w14:paraId="2F4DCDBC" w14:textId="77777777" w:rsidR="00CF346C" w:rsidRPr="006C3DE0" w:rsidRDefault="00CF346C" w:rsidP="00E155BF">
            <w:pPr>
              <w:rPr>
                <w:rStyle w:val="Intensieveverwijzing"/>
              </w:rPr>
            </w:pPr>
          </w:p>
        </w:tc>
      </w:tr>
      <w:tr w:rsidR="00CF346C" w14:paraId="4227995A" w14:textId="77777777" w:rsidTr="006D120D">
        <w:trPr>
          <w:trHeight w:val="164"/>
        </w:trPr>
        <w:tc>
          <w:tcPr>
            <w:tcW w:w="234" w:type="dxa"/>
            <w:tcBorders>
              <w:top w:val="nil"/>
              <w:left w:val="nil"/>
              <w:bottom w:val="nil"/>
              <w:right w:val="single" w:sz="18" w:space="0" w:color="auto"/>
            </w:tcBorders>
          </w:tcPr>
          <w:p w14:paraId="160A41E0" w14:textId="77777777" w:rsidR="00CF346C" w:rsidRPr="006C3DE0" w:rsidRDefault="00CF346C" w:rsidP="00E155BF">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28DE29A" w14:textId="198821C5" w:rsidR="00CF346C" w:rsidRPr="000F3664" w:rsidRDefault="005A5B5D" w:rsidP="00E155BF">
            <w:pPr>
              <w:rPr>
                <w:rStyle w:val="Intensieveverwijzing"/>
                <w:color w:val="ED7D31" w:themeColor="accent2"/>
              </w:rPr>
            </w:pPr>
            <w:r w:rsidRPr="000F3664">
              <w:rPr>
                <w:rStyle w:val="Intensieveverwijzing"/>
                <w:color w:val="ED7D31" w:themeColor="accent2"/>
              </w:rPr>
              <w:t>Stap 6</w:t>
            </w:r>
          </w:p>
          <w:p w14:paraId="383AF893" w14:textId="324AF0CD" w:rsidR="00CF346C" w:rsidRPr="006C3DE0" w:rsidRDefault="00CF346C" w:rsidP="00E155BF">
            <w:pPr>
              <w:rPr>
                <w:rStyle w:val="Intensieveverwijzing"/>
              </w:rPr>
            </w:pPr>
            <w:r>
              <w:rPr>
                <w:b/>
                <w:sz w:val="22"/>
                <w:szCs w:val="22"/>
                <w:lang w:val="nl-NL"/>
              </w:rPr>
              <w:t>Nazorg</w:t>
            </w:r>
            <w:r w:rsidR="005B22F7">
              <w:rPr>
                <w:b/>
                <w:sz w:val="22"/>
                <w:szCs w:val="22"/>
                <w:lang w:val="nl-NL"/>
              </w:rPr>
              <w:t xml:space="preserve"> bieden en evalueren</w:t>
            </w:r>
          </w:p>
        </w:tc>
        <w:tc>
          <w:tcPr>
            <w:tcW w:w="3398" w:type="dxa"/>
            <w:tcBorders>
              <w:top w:val="nil"/>
              <w:left w:val="single" w:sz="18" w:space="0" w:color="auto"/>
              <w:bottom w:val="nil"/>
              <w:right w:val="nil"/>
            </w:tcBorders>
          </w:tcPr>
          <w:p w14:paraId="495EF5F2" w14:textId="77777777" w:rsidR="00CF346C" w:rsidRPr="002754F2" w:rsidRDefault="00CF346C" w:rsidP="00E155BF">
            <w:pPr>
              <w:rPr>
                <w:sz w:val="18"/>
                <w:szCs w:val="18"/>
                <w:lang w:val="nl-NL"/>
              </w:rPr>
            </w:pPr>
            <w:r>
              <w:rPr>
                <w:sz w:val="18"/>
                <w:szCs w:val="18"/>
                <w:lang w:val="nl-NL"/>
              </w:rPr>
              <w:t xml:space="preserve">De </w:t>
            </w:r>
            <w:r w:rsidRPr="002754F2">
              <w:rPr>
                <w:sz w:val="18"/>
                <w:szCs w:val="18"/>
                <w:lang w:val="nl-NL"/>
              </w:rPr>
              <w:t>houder:</w:t>
            </w:r>
          </w:p>
          <w:p w14:paraId="4690D15D" w14:textId="16504723" w:rsidR="00CF346C" w:rsidRPr="005A5B5D" w:rsidRDefault="005A5B5D" w:rsidP="00EF356C">
            <w:pPr>
              <w:pStyle w:val="Lijstalinea"/>
              <w:numPr>
                <w:ilvl w:val="0"/>
                <w:numId w:val="59"/>
              </w:numPr>
              <w:rPr>
                <w:sz w:val="18"/>
                <w:szCs w:val="18"/>
                <w:lang w:val="nl-NL"/>
              </w:rPr>
            </w:pPr>
            <w:r>
              <w:rPr>
                <w:sz w:val="18"/>
                <w:szCs w:val="18"/>
                <w:lang w:val="nl-NL"/>
              </w:rPr>
              <w:t>Biedt nazorg voor ouders, kinderen en beroepskrachten</w:t>
            </w:r>
          </w:p>
          <w:p w14:paraId="3CBCC0E4" w14:textId="77777777" w:rsidR="00CF346C" w:rsidRPr="00CA5035" w:rsidRDefault="00CF346C" w:rsidP="00EF356C">
            <w:pPr>
              <w:pStyle w:val="Lijstalinea"/>
              <w:numPr>
                <w:ilvl w:val="0"/>
                <w:numId w:val="59"/>
              </w:numPr>
              <w:rPr>
                <w:sz w:val="18"/>
                <w:szCs w:val="18"/>
                <w:lang w:val="nl-NL"/>
              </w:rPr>
            </w:pPr>
            <w:r>
              <w:rPr>
                <w:sz w:val="18"/>
                <w:szCs w:val="18"/>
                <w:lang w:val="nl-NL"/>
              </w:rPr>
              <w:t>Organiseert ouderavonden</w:t>
            </w:r>
          </w:p>
          <w:p w14:paraId="3040B815" w14:textId="77777777" w:rsidR="00CF346C" w:rsidRPr="00CA5035" w:rsidRDefault="00CF346C" w:rsidP="00EF356C">
            <w:pPr>
              <w:pStyle w:val="Lijstalinea"/>
              <w:numPr>
                <w:ilvl w:val="0"/>
                <w:numId w:val="59"/>
              </w:numPr>
              <w:rPr>
                <w:sz w:val="18"/>
                <w:szCs w:val="18"/>
                <w:lang w:val="nl-NL"/>
              </w:rPr>
            </w:pPr>
            <w:r>
              <w:rPr>
                <w:sz w:val="18"/>
                <w:szCs w:val="18"/>
                <w:lang w:val="nl-NL"/>
              </w:rPr>
              <w:t>Verwijst door naar externe hulp</w:t>
            </w:r>
          </w:p>
          <w:p w14:paraId="3DE2BB85" w14:textId="77777777" w:rsidR="00CF346C" w:rsidRPr="00CA5035" w:rsidRDefault="00CF346C" w:rsidP="00EF356C">
            <w:pPr>
              <w:pStyle w:val="Lijstalinea"/>
              <w:numPr>
                <w:ilvl w:val="0"/>
                <w:numId w:val="59"/>
              </w:numPr>
              <w:rPr>
                <w:sz w:val="18"/>
                <w:szCs w:val="18"/>
                <w:lang w:val="nl-NL"/>
              </w:rPr>
            </w:pPr>
            <w:r>
              <w:rPr>
                <w:sz w:val="18"/>
                <w:szCs w:val="18"/>
                <w:lang w:val="nl-NL"/>
              </w:rPr>
              <w:t>E</w:t>
            </w:r>
            <w:r w:rsidRPr="00CA5035">
              <w:rPr>
                <w:sz w:val="18"/>
                <w:szCs w:val="18"/>
                <w:lang w:val="nl-NL"/>
              </w:rPr>
              <w:t>valueert de procedures</w:t>
            </w:r>
          </w:p>
          <w:p w14:paraId="3E40B881" w14:textId="77777777" w:rsidR="00CF346C" w:rsidRPr="002754F2" w:rsidRDefault="00CF346C" w:rsidP="00EF356C">
            <w:pPr>
              <w:pStyle w:val="Lijstalinea"/>
              <w:numPr>
                <w:ilvl w:val="0"/>
                <w:numId w:val="59"/>
              </w:numPr>
              <w:rPr>
                <w:sz w:val="18"/>
                <w:szCs w:val="18"/>
                <w:lang w:val="nl-NL"/>
              </w:rPr>
            </w:pPr>
            <w:r w:rsidRPr="002754F2">
              <w:rPr>
                <w:sz w:val="18"/>
                <w:szCs w:val="18"/>
                <w:lang w:val="nl-NL"/>
              </w:rPr>
              <w:t>Documenteert</w:t>
            </w:r>
          </w:p>
          <w:p w14:paraId="53F308E0" w14:textId="77777777" w:rsidR="00CF346C" w:rsidRPr="006C3DE0" w:rsidRDefault="00CF346C" w:rsidP="00E155BF">
            <w:pPr>
              <w:rPr>
                <w:rStyle w:val="Intensieveverwijzing"/>
              </w:rPr>
            </w:pPr>
          </w:p>
        </w:tc>
        <w:tc>
          <w:tcPr>
            <w:tcW w:w="392" w:type="dxa"/>
            <w:tcBorders>
              <w:top w:val="nil"/>
              <w:left w:val="nil"/>
              <w:bottom w:val="nil"/>
              <w:right w:val="nil"/>
            </w:tcBorders>
          </w:tcPr>
          <w:p w14:paraId="2DA85550" w14:textId="77777777" w:rsidR="00CF346C" w:rsidRPr="006C3DE0" w:rsidRDefault="00CF346C" w:rsidP="00E155BF">
            <w:pPr>
              <w:rPr>
                <w:rStyle w:val="Intensieveverwijzing"/>
              </w:rPr>
            </w:pPr>
          </w:p>
        </w:tc>
        <w:tc>
          <w:tcPr>
            <w:tcW w:w="1905" w:type="dxa"/>
            <w:tcBorders>
              <w:top w:val="nil"/>
              <w:left w:val="nil"/>
              <w:bottom w:val="nil"/>
              <w:right w:val="nil"/>
            </w:tcBorders>
          </w:tcPr>
          <w:p w14:paraId="2DDDB308" w14:textId="77777777" w:rsidR="00CF346C" w:rsidRPr="006C3DE0" w:rsidRDefault="00CF346C" w:rsidP="00E155BF">
            <w:pPr>
              <w:rPr>
                <w:rStyle w:val="Intensieveverwijzing"/>
              </w:rPr>
            </w:pPr>
          </w:p>
        </w:tc>
        <w:tc>
          <w:tcPr>
            <w:tcW w:w="272" w:type="dxa"/>
            <w:tcBorders>
              <w:top w:val="nil"/>
              <w:left w:val="nil"/>
              <w:bottom w:val="nil"/>
              <w:right w:val="nil"/>
            </w:tcBorders>
          </w:tcPr>
          <w:p w14:paraId="2D2A12FF" w14:textId="77777777" w:rsidR="00CF346C" w:rsidRPr="006C3DE0" w:rsidRDefault="00CF346C" w:rsidP="00E155BF">
            <w:pPr>
              <w:rPr>
                <w:rStyle w:val="Intensieveverwijzing"/>
              </w:rPr>
            </w:pPr>
          </w:p>
        </w:tc>
      </w:tr>
    </w:tbl>
    <w:p w14:paraId="5B3457AA" w14:textId="5BE1AD63" w:rsidR="00CF346C" w:rsidRDefault="00CF346C" w:rsidP="00D30677"/>
    <w:p w14:paraId="06B993CB" w14:textId="47D7B18A" w:rsidR="00782522" w:rsidRPr="00C0217F" w:rsidRDefault="00782522" w:rsidP="003B58F0">
      <w:pPr>
        <w:pStyle w:val="Kop3"/>
        <w:spacing w:line="240" w:lineRule="auto"/>
        <w:rPr>
          <w:color w:val="ED7D31" w:themeColor="accent2"/>
        </w:rPr>
      </w:pPr>
      <w:bookmarkStart w:id="89" w:name="_Toc517633148"/>
      <w:bookmarkStart w:id="90" w:name="_Toc299625255"/>
      <w:bookmarkStart w:id="91" w:name="_Toc360009311"/>
      <w:r w:rsidRPr="00C0217F">
        <w:rPr>
          <w:color w:val="ED7D31" w:themeColor="accent2"/>
        </w:rPr>
        <w:t>2.1. Toelichting op de stappen</w:t>
      </w:r>
      <w:bookmarkEnd w:id="89"/>
    </w:p>
    <w:p w14:paraId="38C2C6A9" w14:textId="77777777" w:rsidR="00782522" w:rsidRPr="000F3664" w:rsidRDefault="00782522" w:rsidP="003B58F0">
      <w:pPr>
        <w:spacing w:after="0" w:line="240" w:lineRule="auto"/>
        <w:rPr>
          <w:color w:val="ED7D31" w:themeColor="accent2"/>
        </w:rPr>
      </w:pPr>
    </w:p>
    <w:p w14:paraId="6663ECCD" w14:textId="539142B9" w:rsidR="00782522" w:rsidRPr="00C0217F" w:rsidRDefault="00782522" w:rsidP="003B58F0">
      <w:pPr>
        <w:pStyle w:val="Kop4"/>
        <w:spacing w:line="240" w:lineRule="auto"/>
        <w:rPr>
          <w:color w:val="ED7D31" w:themeColor="accent2"/>
        </w:rPr>
      </w:pPr>
      <w:r w:rsidRPr="00C0217F">
        <w:rPr>
          <w:color w:val="ED7D31" w:themeColor="accent2"/>
        </w:rPr>
        <w:t xml:space="preserve">Stap 1: </w:t>
      </w:r>
      <w:bookmarkEnd w:id="90"/>
      <w:r w:rsidRPr="00C0217F">
        <w:rPr>
          <w:color w:val="ED7D31" w:themeColor="accent2"/>
        </w:rPr>
        <w:t>In kaart brengen van signalen</w:t>
      </w:r>
      <w:bookmarkEnd w:id="91"/>
    </w:p>
    <w:p w14:paraId="31DB671F" w14:textId="3F16EC25" w:rsidR="00782522" w:rsidRPr="00C0217F" w:rsidRDefault="00782522" w:rsidP="003B58F0">
      <w:pPr>
        <w:tabs>
          <w:tab w:val="left" w:pos="770"/>
        </w:tabs>
        <w:spacing w:after="0" w:line="240" w:lineRule="auto"/>
        <w:rPr>
          <w:bCs/>
          <w:i/>
          <w:szCs w:val="24"/>
        </w:rPr>
      </w:pPr>
      <w:r w:rsidRPr="00C0217F">
        <w:rPr>
          <w:i/>
          <w:szCs w:val="24"/>
        </w:rPr>
        <w:t xml:space="preserve">Wanneer er signalen zijn dat een kind of meerdere kinderen seksueel grensoverschrijdend gedrag hebben vertoond en dat een ander kind hier mee geconfronteerd is of slachtoffer van is geworden, is het belangrijk dat deze signalen in kaart worden gebracht en goed </w:t>
      </w:r>
      <w:r w:rsidR="00777D58" w:rsidRPr="00C0217F">
        <w:rPr>
          <w:i/>
          <w:szCs w:val="24"/>
        </w:rPr>
        <w:t xml:space="preserve">worden </w:t>
      </w:r>
      <w:r w:rsidRPr="00C0217F">
        <w:rPr>
          <w:i/>
          <w:szCs w:val="24"/>
        </w:rPr>
        <w:t>geïnterpreteerd. Soms zal iets vrij duidelijk zijn aan te merken als ontoelaatbare handeling, maar vaker zal het gaan om minder duidelijke signalen die niet direct te duiden zijn.</w:t>
      </w:r>
    </w:p>
    <w:p w14:paraId="490FD2A6" w14:textId="77777777" w:rsidR="00782522" w:rsidRPr="00C0217F" w:rsidRDefault="00782522" w:rsidP="003B58F0">
      <w:pPr>
        <w:pStyle w:val="Default"/>
        <w:rPr>
          <w:rFonts w:asciiTheme="minorHAnsi" w:hAnsiTheme="minorHAnsi"/>
          <w:color w:val="auto"/>
          <w:sz w:val="22"/>
        </w:rPr>
      </w:pPr>
    </w:p>
    <w:p w14:paraId="7F110198" w14:textId="56C368D6" w:rsidR="00782522" w:rsidRPr="00C0217F" w:rsidRDefault="00782522" w:rsidP="003B58F0">
      <w:pPr>
        <w:pStyle w:val="Default"/>
        <w:rPr>
          <w:rFonts w:asciiTheme="minorHAnsi" w:hAnsiTheme="minorHAnsi"/>
          <w:color w:val="auto"/>
          <w:sz w:val="22"/>
        </w:rPr>
      </w:pPr>
      <w:r w:rsidRPr="00C0217F">
        <w:rPr>
          <w:rFonts w:asciiTheme="minorHAnsi" w:hAnsiTheme="minorHAnsi"/>
          <w:color w:val="auto"/>
          <w:sz w:val="22"/>
        </w:rPr>
        <w:t>Het is belangrijk om deze signalen serieus te nemen. De beroepskrachten kunnen met elkaar onderzoeken wat zij bij de kinderen merken. Door met collega</w:t>
      </w:r>
      <w:r w:rsidR="005A0383">
        <w:rPr>
          <w:rFonts w:asciiTheme="minorHAnsi" w:hAnsiTheme="minorHAnsi"/>
          <w:color w:val="auto"/>
          <w:sz w:val="22"/>
        </w:rPr>
        <w:t>’</w:t>
      </w:r>
      <w:r w:rsidRPr="00C0217F">
        <w:rPr>
          <w:rFonts w:asciiTheme="minorHAnsi" w:hAnsiTheme="minorHAnsi"/>
          <w:color w:val="auto"/>
          <w:sz w:val="22"/>
        </w:rPr>
        <w:t xml:space="preserve">s </w:t>
      </w:r>
      <w:r w:rsidR="005A0383">
        <w:rPr>
          <w:rFonts w:asciiTheme="minorHAnsi" w:hAnsiTheme="minorHAnsi"/>
          <w:color w:val="auto"/>
          <w:sz w:val="22"/>
        </w:rPr>
        <w:t xml:space="preserve">of de bemiddelingsmedewerker </w:t>
      </w:r>
      <w:r w:rsidRPr="00C0217F">
        <w:rPr>
          <w:rFonts w:asciiTheme="minorHAnsi" w:hAnsiTheme="minorHAnsi"/>
          <w:color w:val="auto"/>
          <w:sz w:val="22"/>
        </w:rPr>
        <w:t>te overleggen en van gedachten te wisselen, kan een signaal beter worden beoordeeld. De volgende acties kunnen helpen de signalen te onderbouwen:</w:t>
      </w:r>
    </w:p>
    <w:p w14:paraId="4A771583" w14:textId="77777777" w:rsidR="00782522" w:rsidRPr="00C0217F" w:rsidRDefault="00782522" w:rsidP="003B58F0">
      <w:pPr>
        <w:pStyle w:val="Default"/>
        <w:rPr>
          <w:rFonts w:asciiTheme="minorHAnsi" w:hAnsiTheme="minorHAnsi"/>
          <w:color w:val="auto"/>
          <w:sz w:val="22"/>
        </w:rPr>
      </w:pPr>
    </w:p>
    <w:p w14:paraId="55810EA4" w14:textId="56E40CB2"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Raadpleeg de signalenlijst uit de handleiding (zie bijlage 3 en 4)</w:t>
      </w:r>
    </w:p>
    <w:p w14:paraId="531B916E" w14:textId="15FB02A9"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Bespreek de signalen met collega’s of de bemiddelingswerker, aandachtsfunctionaris, leidinggevende of gedragswetenschapper</w:t>
      </w:r>
    </w:p>
    <w:p w14:paraId="63A6F95B" w14:textId="1EDAFDC1"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Vraag een gesprek aan met de leidinggevende</w:t>
      </w:r>
    </w:p>
    <w:p w14:paraId="17B91471" w14:textId="77777777" w:rsidR="00782522" w:rsidRPr="00C0217F" w:rsidRDefault="00782522" w:rsidP="003B58F0">
      <w:pPr>
        <w:pStyle w:val="Plattetekstinspringen3"/>
        <w:spacing w:after="0"/>
        <w:ind w:left="0"/>
        <w:rPr>
          <w:rFonts w:asciiTheme="minorHAnsi" w:hAnsiTheme="minorHAnsi"/>
          <w:sz w:val="22"/>
          <w:szCs w:val="24"/>
        </w:rPr>
      </w:pPr>
    </w:p>
    <w:p w14:paraId="0E07F80F" w14:textId="48566D5D"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Leg de mogelijke si</w:t>
      </w:r>
      <w:r w:rsidR="00040BD7" w:rsidRPr="00C0217F">
        <w:rPr>
          <w:rFonts w:asciiTheme="minorHAnsi" w:hAnsiTheme="minorHAnsi"/>
          <w:sz w:val="22"/>
          <w:szCs w:val="24"/>
        </w:rPr>
        <w:t>gnalen vast (in het kinddossier</w:t>
      </w:r>
      <w:r w:rsidR="002C712B">
        <w:rPr>
          <w:rFonts w:asciiTheme="minorHAnsi" w:hAnsiTheme="minorHAnsi"/>
          <w:sz w:val="22"/>
          <w:szCs w:val="24"/>
        </w:rPr>
        <w:t>, zie bijlage 8</w:t>
      </w:r>
      <w:r w:rsidR="00040BD7" w:rsidRPr="00C0217F">
        <w:rPr>
          <w:rFonts w:asciiTheme="minorHAnsi" w:hAnsiTheme="minorHAnsi"/>
          <w:sz w:val="22"/>
          <w:szCs w:val="24"/>
        </w:rPr>
        <w:t xml:space="preserve">). </w:t>
      </w:r>
      <w:r w:rsidRPr="00C0217F">
        <w:rPr>
          <w:rFonts w:asciiTheme="minorHAnsi" w:hAnsiTheme="minorHAnsi"/>
          <w:sz w:val="22"/>
          <w:szCs w:val="24"/>
        </w:rPr>
        <w:t>Als de beroepskracht vervolgens twijfelt of concludeert dat er sprake is van seksueel grensoverschrijdend gedrag dan is het belangrijk dit te melden bij de leidinggevende conform stap 2.</w:t>
      </w:r>
    </w:p>
    <w:p w14:paraId="51E49DAB" w14:textId="77777777" w:rsidR="00782522" w:rsidRPr="00782522" w:rsidRDefault="00782522" w:rsidP="003B58F0">
      <w:pPr>
        <w:spacing w:after="0" w:line="240" w:lineRule="auto"/>
      </w:pPr>
      <w:bookmarkStart w:id="92" w:name="_Toc360009312"/>
      <w:bookmarkStart w:id="93" w:name="_Toc299625256"/>
    </w:p>
    <w:p w14:paraId="5A498EE9" w14:textId="388498BF" w:rsidR="00782522" w:rsidRPr="00C0217F" w:rsidRDefault="00782522" w:rsidP="003B58F0">
      <w:pPr>
        <w:pStyle w:val="Kop4"/>
        <w:spacing w:line="240" w:lineRule="auto"/>
        <w:rPr>
          <w:color w:val="ED7D31" w:themeColor="accent2"/>
        </w:rPr>
      </w:pPr>
      <w:r w:rsidRPr="00C0217F">
        <w:rPr>
          <w:color w:val="ED7D31" w:themeColor="accent2"/>
        </w:rPr>
        <w:t>Stap 2: Melden van het gedrag</w:t>
      </w:r>
      <w:bookmarkEnd w:id="92"/>
      <w:r w:rsidRPr="00C0217F">
        <w:rPr>
          <w:color w:val="ED7D31" w:themeColor="accent2"/>
        </w:rPr>
        <w:t xml:space="preserve"> </w:t>
      </w:r>
      <w:bookmarkEnd w:id="93"/>
    </w:p>
    <w:p w14:paraId="37B4C6DF" w14:textId="77777777" w:rsidR="00782522" w:rsidRPr="00C0217F" w:rsidRDefault="00782522" w:rsidP="003B58F0">
      <w:pPr>
        <w:tabs>
          <w:tab w:val="left" w:pos="770"/>
        </w:tabs>
        <w:spacing w:after="0" w:line="240" w:lineRule="auto"/>
        <w:rPr>
          <w:i/>
          <w:szCs w:val="24"/>
        </w:rPr>
      </w:pPr>
      <w:r w:rsidRPr="00C0217F">
        <w:rPr>
          <w:i/>
          <w:szCs w:val="24"/>
        </w:rPr>
        <w:t xml:space="preserve">Wanneer de beroepskracht signalen heeft dat een kind of meerdere kinderen seksueel grensoverschrijdend gedrag hebben vertoond en dat een ander kind hiermee geconfronteerd is of slachtoffer van is geworden, dan is het belangrijk dit te melden bij de leidinggevende. </w:t>
      </w:r>
    </w:p>
    <w:p w14:paraId="2D3E3925" w14:textId="77777777" w:rsidR="00782522" w:rsidRPr="00C0217F" w:rsidRDefault="00782522" w:rsidP="003B58F0">
      <w:pPr>
        <w:tabs>
          <w:tab w:val="left" w:pos="770"/>
        </w:tabs>
        <w:spacing w:after="0" w:line="240" w:lineRule="auto"/>
        <w:rPr>
          <w:b/>
          <w:szCs w:val="24"/>
        </w:rPr>
      </w:pPr>
    </w:p>
    <w:p w14:paraId="47231C01" w14:textId="77777777" w:rsidR="00782522" w:rsidRPr="00C0217F" w:rsidRDefault="00782522" w:rsidP="003B58F0">
      <w:pPr>
        <w:tabs>
          <w:tab w:val="left" w:pos="770"/>
        </w:tabs>
        <w:spacing w:after="0" w:line="240" w:lineRule="auto"/>
        <w:rPr>
          <w:szCs w:val="24"/>
        </w:rPr>
      </w:pPr>
      <w:r w:rsidRPr="00C0217F">
        <w:rPr>
          <w:szCs w:val="24"/>
        </w:rPr>
        <w:t xml:space="preserve">De ouders van de kinderen die het gedrag vertonen of ermee zijn geconfronteerd moeten op de hoogte worden gebracht. </w:t>
      </w:r>
    </w:p>
    <w:p w14:paraId="28F62ADB" w14:textId="5E510522" w:rsidR="00782522" w:rsidRPr="00782522" w:rsidRDefault="00782522" w:rsidP="00777D58">
      <w:pPr>
        <w:pStyle w:val="Voetnoottekst"/>
        <w:rPr>
          <w:iCs/>
          <w:sz w:val="24"/>
          <w:szCs w:val="24"/>
        </w:rPr>
      </w:pPr>
      <w:r w:rsidRPr="00C0217F">
        <w:rPr>
          <w:iCs/>
          <w:sz w:val="22"/>
          <w:szCs w:val="24"/>
        </w:rPr>
        <w:t xml:space="preserve">Het is belangrijk dat de kinderopvangorganisatie alles goed registreert </w:t>
      </w:r>
      <w:r w:rsidR="00040BD7" w:rsidRPr="00C0217F">
        <w:rPr>
          <w:iCs/>
          <w:sz w:val="22"/>
          <w:szCs w:val="24"/>
        </w:rPr>
        <w:t>(</w:t>
      </w:r>
      <w:r w:rsidRPr="00C0217F">
        <w:rPr>
          <w:iCs/>
          <w:sz w:val="22"/>
          <w:szCs w:val="24"/>
        </w:rPr>
        <w:t xml:space="preserve">in </w:t>
      </w:r>
      <w:r w:rsidR="00040BD7" w:rsidRPr="00C0217F">
        <w:rPr>
          <w:iCs/>
          <w:sz w:val="22"/>
          <w:szCs w:val="24"/>
        </w:rPr>
        <w:t xml:space="preserve">het </w:t>
      </w:r>
      <w:r w:rsidRPr="00C0217F">
        <w:rPr>
          <w:iCs/>
          <w:sz w:val="22"/>
          <w:szCs w:val="24"/>
        </w:rPr>
        <w:t>kinddossier</w:t>
      </w:r>
      <w:r w:rsidR="00040BD7" w:rsidRPr="00C0217F">
        <w:rPr>
          <w:iCs/>
          <w:sz w:val="22"/>
          <w:szCs w:val="24"/>
        </w:rPr>
        <w:t>)</w:t>
      </w:r>
      <w:r w:rsidRPr="00C0217F">
        <w:rPr>
          <w:iCs/>
          <w:sz w:val="22"/>
          <w:szCs w:val="24"/>
        </w:rPr>
        <w:t>.</w:t>
      </w:r>
      <w:r w:rsidR="00040BD7" w:rsidRPr="00C0217F">
        <w:rPr>
          <w:iCs/>
          <w:sz w:val="22"/>
          <w:szCs w:val="24"/>
        </w:rPr>
        <w:t xml:space="preserve"> </w:t>
      </w:r>
      <w:r w:rsidRPr="00C0217F">
        <w:rPr>
          <w:iCs/>
          <w:sz w:val="22"/>
          <w:szCs w:val="24"/>
        </w:rPr>
        <w:t xml:space="preserve">Alle gegevens die te maken hebben met het signaleren en handelen, dienen schriftelijk te worden vastgelegd. </w:t>
      </w:r>
      <w:r w:rsidR="00040BD7" w:rsidRPr="00C0217F">
        <w:rPr>
          <w:iCs/>
          <w:sz w:val="22"/>
          <w:szCs w:val="24"/>
        </w:rPr>
        <w:t>Privacywetgeving dient hierbij in acht te worden</w:t>
      </w:r>
      <w:r w:rsidR="00777D58">
        <w:rPr>
          <w:iCs/>
          <w:sz w:val="22"/>
          <w:szCs w:val="24"/>
        </w:rPr>
        <w:t xml:space="preserve"> </w:t>
      </w:r>
      <w:r w:rsidR="00777D58" w:rsidRPr="00C0217F">
        <w:rPr>
          <w:iCs/>
          <w:sz w:val="22"/>
          <w:szCs w:val="24"/>
        </w:rPr>
        <w:t>genomen</w:t>
      </w:r>
      <w:r w:rsidR="00040BD7">
        <w:rPr>
          <w:iCs/>
          <w:sz w:val="24"/>
          <w:szCs w:val="24"/>
        </w:rPr>
        <w:t>.</w:t>
      </w:r>
    </w:p>
    <w:p w14:paraId="06D6DAE5" w14:textId="518AF403" w:rsidR="00782522" w:rsidRPr="00782522" w:rsidRDefault="00782522" w:rsidP="003B58F0">
      <w:pPr>
        <w:tabs>
          <w:tab w:val="left" w:pos="770"/>
        </w:tabs>
        <w:spacing w:after="0" w:line="240" w:lineRule="auto"/>
        <w:rPr>
          <w:sz w:val="24"/>
          <w:szCs w:val="24"/>
        </w:rPr>
      </w:pPr>
    </w:p>
    <w:p w14:paraId="7B9833AB" w14:textId="58337970" w:rsidR="00782522" w:rsidRPr="00C0217F" w:rsidRDefault="00782522" w:rsidP="003B58F0">
      <w:pPr>
        <w:pStyle w:val="Kop4"/>
        <w:spacing w:line="240" w:lineRule="auto"/>
        <w:rPr>
          <w:color w:val="ED7D31" w:themeColor="accent2"/>
        </w:rPr>
      </w:pPr>
      <w:bookmarkStart w:id="94" w:name="_Toc299625257"/>
      <w:bookmarkStart w:id="95" w:name="_Toc360009313"/>
      <w:r w:rsidRPr="00C0217F">
        <w:rPr>
          <w:color w:val="ED7D31" w:themeColor="accent2"/>
        </w:rPr>
        <w:t>Stap 3: Beoordelen ernst van het gedrag</w:t>
      </w:r>
      <w:bookmarkEnd w:id="94"/>
      <w:bookmarkEnd w:id="95"/>
    </w:p>
    <w:p w14:paraId="26482CA9" w14:textId="0648A485" w:rsidR="00782522" w:rsidRPr="00C0217F" w:rsidRDefault="00782522" w:rsidP="003B58F0">
      <w:pPr>
        <w:pStyle w:val="Plattetekstinspringen3"/>
        <w:spacing w:after="0"/>
        <w:ind w:left="0"/>
        <w:rPr>
          <w:rFonts w:asciiTheme="minorHAnsi" w:hAnsiTheme="minorHAnsi"/>
          <w:i/>
          <w:sz w:val="22"/>
          <w:szCs w:val="24"/>
        </w:rPr>
      </w:pPr>
      <w:r w:rsidRPr="00C0217F">
        <w:rPr>
          <w:rFonts w:asciiTheme="minorHAnsi" w:hAnsiTheme="minorHAnsi"/>
          <w:i/>
          <w:sz w:val="22"/>
          <w:szCs w:val="24"/>
        </w:rPr>
        <w:t xml:space="preserve">De leidinggevende is in overleg met de directie verantwoordelijk voor een eerste beoordeling van de voorgelegde situatie. Daarbij zal in het algemeen de beroepskracht die het gedrag heeft gemeld </w:t>
      </w:r>
      <w:r w:rsidR="00777D58" w:rsidRPr="00C0217F">
        <w:rPr>
          <w:rFonts w:asciiTheme="minorHAnsi" w:hAnsiTheme="minorHAnsi"/>
          <w:i/>
          <w:sz w:val="22"/>
          <w:szCs w:val="24"/>
        </w:rPr>
        <w:t>en eventueel collega’s</w:t>
      </w:r>
      <w:r w:rsidR="00777D58">
        <w:rPr>
          <w:rFonts w:asciiTheme="minorHAnsi" w:hAnsiTheme="minorHAnsi"/>
          <w:i/>
          <w:sz w:val="22"/>
          <w:szCs w:val="24"/>
        </w:rPr>
        <w:t>,</w:t>
      </w:r>
      <w:r w:rsidR="00777D58" w:rsidRPr="00C0217F">
        <w:rPr>
          <w:rFonts w:asciiTheme="minorHAnsi" w:hAnsiTheme="minorHAnsi"/>
          <w:i/>
          <w:sz w:val="22"/>
          <w:szCs w:val="24"/>
        </w:rPr>
        <w:t xml:space="preserve"> worden </w:t>
      </w:r>
      <w:r w:rsidR="00EE1188">
        <w:rPr>
          <w:rFonts w:asciiTheme="minorHAnsi" w:hAnsiTheme="minorHAnsi"/>
          <w:i/>
          <w:sz w:val="22"/>
          <w:szCs w:val="24"/>
        </w:rPr>
        <w:t>gehoord</w:t>
      </w:r>
      <w:r w:rsidRPr="00C0217F">
        <w:rPr>
          <w:rFonts w:asciiTheme="minorHAnsi" w:hAnsiTheme="minorHAnsi"/>
          <w:i/>
          <w:sz w:val="22"/>
          <w:szCs w:val="24"/>
        </w:rPr>
        <w:t>. Ook</w:t>
      </w:r>
      <w:r w:rsidR="00040BD7" w:rsidRPr="00C0217F">
        <w:rPr>
          <w:rFonts w:asciiTheme="minorHAnsi" w:hAnsiTheme="minorHAnsi"/>
          <w:i/>
          <w:sz w:val="22"/>
          <w:szCs w:val="24"/>
        </w:rPr>
        <w:t xml:space="preserve"> Veilig Thuis</w:t>
      </w:r>
      <w:r w:rsidRPr="00C0217F">
        <w:rPr>
          <w:rFonts w:asciiTheme="minorHAnsi" w:hAnsiTheme="minorHAnsi"/>
          <w:i/>
          <w:sz w:val="22"/>
          <w:szCs w:val="24"/>
        </w:rPr>
        <w:t>, CJG, ZAT of de GGD kan hiervoor worden ingeschakeld. Hierbij wordt de ernst van het gedrag bepaald.</w:t>
      </w:r>
    </w:p>
    <w:p w14:paraId="39E61C92" w14:textId="6B8D0BB5" w:rsidR="00782522" w:rsidRPr="00C0217F" w:rsidRDefault="00040BD7" w:rsidP="003B58F0">
      <w:pPr>
        <w:pStyle w:val="Plattetekstinspringen3"/>
        <w:tabs>
          <w:tab w:val="left" w:pos="1008"/>
        </w:tabs>
        <w:spacing w:after="0"/>
        <w:ind w:left="0"/>
        <w:rPr>
          <w:rFonts w:asciiTheme="minorHAnsi" w:hAnsiTheme="minorHAnsi"/>
          <w:sz w:val="22"/>
          <w:szCs w:val="24"/>
        </w:rPr>
      </w:pPr>
      <w:r w:rsidRPr="00C0217F">
        <w:rPr>
          <w:rFonts w:asciiTheme="minorHAnsi" w:hAnsiTheme="minorHAnsi"/>
          <w:sz w:val="22"/>
          <w:szCs w:val="24"/>
        </w:rPr>
        <w:tab/>
      </w:r>
    </w:p>
    <w:p w14:paraId="4BE2EA53" w14:textId="3C94B30C"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Wanneer wordt geconstateerd dat er geen sprake is van leeftijdsadequaat gezond gedrag, wordt gecategoriseerd hoe ernstig het gedrag is. Bij alle vormen van seksueel grensoverschrijdend gedrag dienen de ouders van zowel het kind dat het gedrag vertoont als het kind dat m</w:t>
      </w:r>
      <w:r w:rsidR="00040BD7" w:rsidRPr="00C0217F">
        <w:rPr>
          <w:rFonts w:asciiTheme="minorHAnsi" w:hAnsiTheme="minorHAnsi"/>
          <w:sz w:val="22"/>
          <w:szCs w:val="24"/>
        </w:rPr>
        <w:t>et het gedrag is geconfronteerd</w:t>
      </w:r>
      <w:r w:rsidRPr="00C0217F">
        <w:rPr>
          <w:rFonts w:asciiTheme="minorHAnsi" w:hAnsiTheme="minorHAnsi"/>
          <w:sz w:val="22"/>
          <w:szCs w:val="24"/>
        </w:rPr>
        <w:t xml:space="preserve"> te worden geïnformeerd.</w:t>
      </w:r>
      <w:r w:rsidR="00777D58">
        <w:rPr>
          <w:rFonts w:asciiTheme="minorHAnsi" w:hAnsiTheme="minorHAnsi"/>
          <w:sz w:val="22"/>
          <w:szCs w:val="24"/>
        </w:rPr>
        <w:t xml:space="preserve"> Het is belangrijk om met ouders in gesprek te blijven gedurende het proces.</w:t>
      </w:r>
      <w:r w:rsidRPr="00C0217F">
        <w:rPr>
          <w:rFonts w:asciiTheme="minorHAnsi" w:hAnsiTheme="minorHAnsi"/>
          <w:sz w:val="22"/>
          <w:szCs w:val="24"/>
        </w:rPr>
        <w:t xml:space="preserve"> Daarnaast dient bij alle vormen gekeken te worden of het seksueel overschrijdende gedrag een signaal is van onderliggende problematiek. </w:t>
      </w:r>
    </w:p>
    <w:p w14:paraId="5B445176" w14:textId="77777777" w:rsidR="00782522" w:rsidRPr="00C0217F" w:rsidRDefault="00782522" w:rsidP="003B58F0">
      <w:pPr>
        <w:pStyle w:val="Plattetekstinspringen3"/>
        <w:spacing w:after="0"/>
        <w:ind w:left="0"/>
        <w:rPr>
          <w:rFonts w:asciiTheme="minorHAnsi" w:hAnsiTheme="minorHAnsi"/>
          <w:sz w:val="22"/>
          <w:szCs w:val="24"/>
        </w:rPr>
      </w:pPr>
    </w:p>
    <w:p w14:paraId="5046F500" w14:textId="4B2630D0"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 xml:space="preserve">Er </w:t>
      </w:r>
      <w:r w:rsidR="00777D58">
        <w:rPr>
          <w:rFonts w:asciiTheme="minorHAnsi" w:hAnsiTheme="minorHAnsi"/>
          <w:sz w:val="22"/>
          <w:szCs w:val="24"/>
        </w:rPr>
        <w:t>kunnen verschillende gradaties grensoverschrijdend gedrag worden onderscheiden:</w:t>
      </w:r>
      <w:r w:rsidR="00E171A6" w:rsidRPr="00C0217F">
        <w:rPr>
          <w:rFonts w:asciiTheme="minorHAnsi" w:hAnsiTheme="minorHAnsi"/>
          <w:sz w:val="22"/>
          <w:szCs w:val="24"/>
        </w:rPr>
        <w:t xml:space="preserve"> </w:t>
      </w:r>
    </w:p>
    <w:p w14:paraId="4D31EB53" w14:textId="77777777" w:rsidR="00782522" w:rsidRPr="00C0217F" w:rsidRDefault="00782522" w:rsidP="003B58F0">
      <w:pPr>
        <w:pStyle w:val="Plattetekstinspringen3"/>
        <w:spacing w:after="0"/>
        <w:ind w:left="0"/>
        <w:rPr>
          <w:rFonts w:asciiTheme="minorHAnsi" w:hAnsiTheme="minorHAnsi"/>
          <w:sz w:val="22"/>
          <w:szCs w:val="24"/>
        </w:rPr>
      </w:pPr>
    </w:p>
    <w:p w14:paraId="0F1D9F54" w14:textId="1A30EF2B" w:rsidR="00782522" w:rsidRPr="00C0217F" w:rsidRDefault="00782522" w:rsidP="003B58F0">
      <w:pPr>
        <w:pStyle w:val="Plattetekstinspringen3"/>
        <w:numPr>
          <w:ilvl w:val="0"/>
          <w:numId w:val="89"/>
        </w:numPr>
        <w:spacing w:after="0"/>
        <w:rPr>
          <w:rFonts w:asciiTheme="minorHAnsi" w:hAnsiTheme="minorHAnsi"/>
          <w:sz w:val="22"/>
          <w:szCs w:val="24"/>
        </w:rPr>
      </w:pPr>
      <w:r w:rsidRPr="00C0217F">
        <w:rPr>
          <w:rFonts w:asciiTheme="minorHAnsi" w:hAnsiTheme="minorHAnsi"/>
          <w:i/>
          <w:sz w:val="22"/>
          <w:szCs w:val="24"/>
        </w:rPr>
        <w:t>Licht seksueel grensoverschrijdend gedrag</w:t>
      </w:r>
      <w:r w:rsidRPr="00C0217F">
        <w:rPr>
          <w:rFonts w:asciiTheme="minorHAnsi" w:hAnsiTheme="minorHAnsi"/>
          <w:sz w:val="22"/>
          <w:szCs w:val="24"/>
        </w:rPr>
        <w:t xml:space="preserve"> kan worden gezien als een noodzakelijke stap om normen en waarden te leren kennen en zal bij veel kinderen op bepaalde momenten in de ontwikkeling voorkomen. Het is nodig dat de beroepskracht dit </w:t>
      </w:r>
      <w:r w:rsidR="00E171A6" w:rsidRPr="00C0217F">
        <w:rPr>
          <w:rFonts w:asciiTheme="minorHAnsi" w:hAnsiTheme="minorHAnsi"/>
          <w:sz w:val="22"/>
          <w:szCs w:val="24"/>
        </w:rPr>
        <w:t>g</w:t>
      </w:r>
      <w:r w:rsidRPr="00C0217F">
        <w:rPr>
          <w:rFonts w:asciiTheme="minorHAnsi" w:hAnsiTheme="minorHAnsi"/>
          <w:sz w:val="22"/>
          <w:szCs w:val="24"/>
        </w:rPr>
        <w:t>edrag</w:t>
      </w:r>
      <w:r w:rsidR="00753C25" w:rsidRPr="00C0217F">
        <w:rPr>
          <w:rFonts w:asciiTheme="minorHAnsi" w:hAnsiTheme="minorHAnsi"/>
          <w:sz w:val="22"/>
          <w:szCs w:val="24"/>
        </w:rPr>
        <w:t xml:space="preserve"> begrenst, hierop reageert en hierover </w:t>
      </w:r>
      <w:r w:rsidRPr="00C0217F">
        <w:rPr>
          <w:rFonts w:asciiTheme="minorHAnsi" w:hAnsiTheme="minorHAnsi"/>
          <w:sz w:val="22"/>
          <w:szCs w:val="24"/>
        </w:rPr>
        <w:t xml:space="preserve">spreekt met ouders. </w:t>
      </w:r>
    </w:p>
    <w:p w14:paraId="13E86669" w14:textId="7F4CBB7C" w:rsidR="00782522" w:rsidRPr="00C0217F" w:rsidRDefault="00782522" w:rsidP="003B58F0">
      <w:pPr>
        <w:pStyle w:val="Plattetekstinspringen3"/>
        <w:numPr>
          <w:ilvl w:val="0"/>
          <w:numId w:val="89"/>
        </w:numPr>
        <w:spacing w:after="0"/>
        <w:rPr>
          <w:rFonts w:asciiTheme="minorHAnsi" w:hAnsiTheme="minorHAnsi"/>
          <w:sz w:val="22"/>
          <w:szCs w:val="24"/>
        </w:rPr>
      </w:pPr>
      <w:r w:rsidRPr="00C0217F">
        <w:rPr>
          <w:rFonts w:asciiTheme="minorHAnsi" w:hAnsiTheme="minorHAnsi"/>
          <w:i/>
          <w:sz w:val="22"/>
          <w:szCs w:val="24"/>
        </w:rPr>
        <w:t>Matig seksueel grensoverschrijdend gedrag</w:t>
      </w:r>
      <w:r w:rsidRPr="00C0217F">
        <w:rPr>
          <w:rFonts w:asciiTheme="minorHAnsi" w:hAnsiTheme="minorHAnsi"/>
          <w:sz w:val="22"/>
          <w:szCs w:val="24"/>
        </w:rPr>
        <w:t xml:space="preserve"> is ontoelaatbaar; het is belangrijk om een duidelijk verbod in te stellen. Aan het kind moet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uitgelegd dat dit gedrag niet mag en er moet worden uitgelegd waarom dit niet mag. De betrokken kinderen kunnen in de groep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geobserveerd. Belangrijk is dat er met de kinderen </w:t>
      </w:r>
      <w:r w:rsidR="00777D58" w:rsidRPr="00C0217F">
        <w:rPr>
          <w:rFonts w:asciiTheme="minorHAnsi" w:hAnsiTheme="minorHAnsi"/>
          <w:sz w:val="22"/>
          <w:szCs w:val="24"/>
        </w:rPr>
        <w:t xml:space="preserve">wordt </w:t>
      </w:r>
      <w:r w:rsidRPr="00C0217F">
        <w:rPr>
          <w:rFonts w:asciiTheme="minorHAnsi" w:hAnsiTheme="minorHAnsi"/>
          <w:sz w:val="22"/>
          <w:szCs w:val="24"/>
        </w:rPr>
        <w:t xml:space="preserve">gecommuniceerd en dat ouders actief betrokken worden. De leidinggevende overlegt met </w:t>
      </w:r>
      <w:r w:rsidR="00753C25" w:rsidRPr="00C0217F">
        <w:rPr>
          <w:rFonts w:asciiTheme="minorHAnsi" w:hAnsiTheme="minorHAnsi"/>
          <w:sz w:val="22"/>
          <w:szCs w:val="24"/>
        </w:rPr>
        <w:t xml:space="preserve">Veilig Thuis, </w:t>
      </w:r>
      <w:r w:rsidRPr="00C0217F">
        <w:rPr>
          <w:rFonts w:asciiTheme="minorHAnsi" w:hAnsiTheme="minorHAnsi"/>
          <w:sz w:val="22"/>
          <w:szCs w:val="24"/>
        </w:rPr>
        <w:t>een gedragswetenschapper of externe hulpverlening of advies noodzakelijk is.</w:t>
      </w:r>
    </w:p>
    <w:p w14:paraId="7E3CF176" w14:textId="55662E65" w:rsidR="00782522" w:rsidRPr="00C0217F" w:rsidRDefault="00782522" w:rsidP="003B58F0">
      <w:pPr>
        <w:pStyle w:val="Default"/>
        <w:numPr>
          <w:ilvl w:val="0"/>
          <w:numId w:val="89"/>
        </w:numPr>
        <w:rPr>
          <w:rFonts w:asciiTheme="minorHAnsi" w:hAnsiTheme="minorHAnsi"/>
          <w:color w:val="auto"/>
          <w:sz w:val="22"/>
        </w:rPr>
      </w:pPr>
      <w:r w:rsidRPr="00C0217F">
        <w:rPr>
          <w:rFonts w:asciiTheme="minorHAnsi" w:hAnsiTheme="minorHAnsi"/>
          <w:i/>
          <w:color w:val="auto"/>
          <w:sz w:val="22"/>
        </w:rPr>
        <w:t>Ernstig seksueel grensoverschrijdend gedrag</w:t>
      </w:r>
      <w:r w:rsidRPr="00C0217F">
        <w:rPr>
          <w:rFonts w:asciiTheme="minorHAnsi" w:hAnsiTheme="minorHAnsi"/>
          <w:color w:val="auto"/>
          <w:sz w:val="22"/>
        </w:rPr>
        <w:t xml:space="preserve"> vereist dat er direct wordt ingegrepen. Er moeten maatregelen </w:t>
      </w:r>
      <w:r w:rsidR="00777D58" w:rsidRPr="00C0217F">
        <w:rPr>
          <w:rFonts w:asciiTheme="minorHAnsi" w:hAnsiTheme="minorHAnsi"/>
          <w:color w:val="auto"/>
          <w:sz w:val="22"/>
        </w:rPr>
        <w:t xml:space="preserve">worden </w:t>
      </w:r>
      <w:r w:rsidRPr="00C0217F">
        <w:rPr>
          <w:rFonts w:asciiTheme="minorHAnsi" w:hAnsiTheme="minorHAnsi"/>
          <w:color w:val="auto"/>
          <w:sz w:val="22"/>
        </w:rPr>
        <w:t xml:space="preserve">genomen die kunnen garanderen dat het gedrag niet meer kan voorvallen. De </w:t>
      </w:r>
      <w:r w:rsidR="00753C25" w:rsidRPr="00C0217F">
        <w:rPr>
          <w:rFonts w:asciiTheme="minorHAnsi" w:hAnsiTheme="minorHAnsi"/>
          <w:color w:val="auto"/>
          <w:sz w:val="22"/>
        </w:rPr>
        <w:t xml:space="preserve">houder </w:t>
      </w:r>
      <w:r w:rsidRPr="00C0217F">
        <w:rPr>
          <w:rFonts w:asciiTheme="minorHAnsi" w:hAnsiTheme="minorHAnsi"/>
          <w:color w:val="auto"/>
          <w:sz w:val="22"/>
        </w:rPr>
        <w:t xml:space="preserve">dient ingelicht te worden om verdere stappen te kunnen ondernemen, ook omdat de </w:t>
      </w:r>
      <w:r w:rsidR="00753C25" w:rsidRPr="00C0217F">
        <w:rPr>
          <w:rFonts w:asciiTheme="minorHAnsi" w:hAnsiTheme="minorHAnsi"/>
          <w:color w:val="auto"/>
          <w:sz w:val="22"/>
        </w:rPr>
        <w:t xml:space="preserve">houder </w:t>
      </w:r>
      <w:r w:rsidRPr="00C0217F">
        <w:rPr>
          <w:rFonts w:asciiTheme="minorHAnsi" w:hAnsiTheme="minorHAnsi"/>
          <w:color w:val="auto"/>
          <w:sz w:val="22"/>
        </w:rPr>
        <w:t>eindverantwoordelijk is voor alle interne en externe communicatie. Bij ernstig seksueel grensoverschrijdend gedrag dient stap 4 te worden ingezet.</w:t>
      </w:r>
    </w:p>
    <w:p w14:paraId="0308393A" w14:textId="77777777" w:rsidR="00782522" w:rsidRPr="00C0217F" w:rsidRDefault="00782522" w:rsidP="003B58F0">
      <w:pPr>
        <w:pStyle w:val="Default"/>
        <w:rPr>
          <w:rFonts w:asciiTheme="minorHAnsi" w:hAnsiTheme="minorHAnsi"/>
          <w:color w:val="auto"/>
          <w:sz w:val="22"/>
        </w:rPr>
      </w:pPr>
    </w:p>
    <w:p w14:paraId="6D881533" w14:textId="3C774D28"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 xml:space="preserve">Ook voor deze stap geldt, dat alle signalen en stappen goed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vastgelegd in het kinddossier. </w:t>
      </w:r>
    </w:p>
    <w:p w14:paraId="3379C5EC" w14:textId="77777777" w:rsidR="00782522" w:rsidRPr="00782522" w:rsidRDefault="00782522" w:rsidP="003B58F0">
      <w:pPr>
        <w:spacing w:after="0" w:line="240" w:lineRule="auto"/>
      </w:pPr>
      <w:bookmarkStart w:id="96" w:name="_Toc299625258"/>
      <w:bookmarkStart w:id="97" w:name="_Toc360009314"/>
    </w:p>
    <w:p w14:paraId="18A2290A" w14:textId="47DAE46B" w:rsidR="00782522" w:rsidRPr="00C0217F" w:rsidRDefault="00782522" w:rsidP="003B58F0">
      <w:pPr>
        <w:pStyle w:val="Kop4"/>
        <w:spacing w:line="240" w:lineRule="auto"/>
        <w:rPr>
          <w:color w:val="ED7D31" w:themeColor="accent2"/>
        </w:rPr>
      </w:pPr>
      <w:r w:rsidRPr="00C0217F">
        <w:rPr>
          <w:color w:val="ED7D31" w:themeColor="accent2"/>
        </w:rPr>
        <w:t>Stap 4: Maatregelen</w:t>
      </w:r>
      <w:bookmarkEnd w:id="96"/>
      <w:r w:rsidRPr="00C0217F">
        <w:rPr>
          <w:color w:val="ED7D31" w:themeColor="accent2"/>
        </w:rPr>
        <w:t xml:space="preserve"> nemen</w:t>
      </w:r>
      <w:bookmarkEnd w:id="97"/>
    </w:p>
    <w:p w14:paraId="305A47BE" w14:textId="76BBADC4" w:rsidR="00782522" w:rsidRPr="00C0217F" w:rsidRDefault="00782522" w:rsidP="003B58F0">
      <w:pPr>
        <w:pStyle w:val="Default"/>
        <w:rPr>
          <w:rFonts w:asciiTheme="minorHAnsi" w:hAnsiTheme="minorHAnsi"/>
          <w:bCs/>
          <w:i/>
          <w:color w:val="auto"/>
          <w:sz w:val="22"/>
        </w:rPr>
      </w:pPr>
      <w:r w:rsidRPr="00C0217F">
        <w:rPr>
          <w:rFonts w:asciiTheme="minorHAnsi" w:hAnsiTheme="minorHAnsi"/>
          <w:bCs/>
          <w:i/>
          <w:color w:val="auto"/>
          <w:sz w:val="22"/>
        </w:rPr>
        <w:t xml:space="preserve">De </w:t>
      </w:r>
      <w:r w:rsidR="00753C25" w:rsidRPr="00C0217F">
        <w:rPr>
          <w:rFonts w:asciiTheme="minorHAnsi" w:hAnsiTheme="minorHAnsi"/>
          <w:bCs/>
          <w:i/>
          <w:color w:val="auto"/>
          <w:sz w:val="22"/>
        </w:rPr>
        <w:t xml:space="preserve">houder </w:t>
      </w:r>
      <w:r w:rsidRPr="00C0217F">
        <w:rPr>
          <w:rFonts w:asciiTheme="minorHAnsi" w:hAnsiTheme="minorHAnsi"/>
          <w:bCs/>
          <w:i/>
          <w:color w:val="auto"/>
          <w:sz w:val="22"/>
        </w:rPr>
        <w:t xml:space="preserve">bepaalt welke maatregelen moeten worden </w:t>
      </w:r>
      <w:r w:rsidR="00777D58" w:rsidRPr="00C0217F">
        <w:rPr>
          <w:rFonts w:asciiTheme="minorHAnsi" w:hAnsiTheme="minorHAnsi"/>
          <w:bCs/>
          <w:i/>
          <w:color w:val="auto"/>
          <w:sz w:val="22"/>
        </w:rPr>
        <w:t xml:space="preserve">genomen </w:t>
      </w:r>
      <w:r w:rsidRPr="00C0217F">
        <w:rPr>
          <w:rFonts w:asciiTheme="minorHAnsi" w:hAnsiTheme="minorHAnsi"/>
          <w:bCs/>
          <w:i/>
          <w:color w:val="auto"/>
          <w:sz w:val="22"/>
        </w:rPr>
        <w:t>wanneer er sprake is van ernstig seksueel grensoverschrijdend gedrag.</w:t>
      </w:r>
    </w:p>
    <w:p w14:paraId="127F18EC" w14:textId="77777777" w:rsidR="00782522" w:rsidRPr="00C0217F" w:rsidRDefault="00782522" w:rsidP="003B58F0">
      <w:pPr>
        <w:pStyle w:val="Default"/>
        <w:rPr>
          <w:rFonts w:asciiTheme="minorHAnsi" w:hAnsiTheme="minorHAnsi"/>
          <w:b/>
          <w:bCs/>
          <w:color w:val="auto"/>
          <w:sz w:val="22"/>
        </w:rPr>
      </w:pPr>
    </w:p>
    <w:p w14:paraId="30EBC17E" w14:textId="77777777" w:rsidR="00782522" w:rsidRPr="00C0217F" w:rsidRDefault="00782522" w:rsidP="003B58F0">
      <w:pPr>
        <w:pStyle w:val="Default"/>
        <w:rPr>
          <w:rFonts w:asciiTheme="minorHAnsi" w:hAnsiTheme="minorHAnsi"/>
          <w:color w:val="auto"/>
          <w:sz w:val="22"/>
        </w:rPr>
      </w:pPr>
      <w:r w:rsidRPr="00C0217F">
        <w:rPr>
          <w:rFonts w:asciiTheme="minorHAnsi" w:hAnsiTheme="minorHAnsi"/>
          <w:color w:val="auto"/>
          <w:sz w:val="22"/>
        </w:rPr>
        <w:t>De volgende maatregelen kunnen worden genomen:</w:t>
      </w:r>
    </w:p>
    <w:p w14:paraId="5F6ADB9C" w14:textId="77777777" w:rsidR="00782522" w:rsidRPr="00C0217F" w:rsidRDefault="00782522" w:rsidP="003B58F0">
      <w:pPr>
        <w:pStyle w:val="Default"/>
        <w:tabs>
          <w:tab w:val="left" w:pos="720"/>
        </w:tabs>
        <w:ind w:left="-180"/>
        <w:rPr>
          <w:rFonts w:asciiTheme="minorHAnsi" w:hAnsiTheme="minorHAnsi"/>
          <w:color w:val="auto"/>
          <w:sz w:val="22"/>
        </w:rPr>
      </w:pPr>
    </w:p>
    <w:p w14:paraId="2177CB89" w14:textId="2F0C18A5" w:rsidR="00782522" w:rsidRPr="00C0217F" w:rsidRDefault="00782522" w:rsidP="003B58F0">
      <w:pPr>
        <w:pStyle w:val="Default"/>
        <w:numPr>
          <w:ilvl w:val="0"/>
          <w:numId w:val="87"/>
        </w:numPr>
        <w:tabs>
          <w:tab w:val="num" w:pos="720"/>
        </w:tabs>
        <w:ind w:left="720"/>
        <w:rPr>
          <w:rFonts w:asciiTheme="minorHAnsi" w:hAnsiTheme="minorHAnsi"/>
          <w:color w:val="auto"/>
          <w:sz w:val="22"/>
        </w:rPr>
      </w:pPr>
      <w:r w:rsidRPr="00C0217F">
        <w:rPr>
          <w:rFonts w:asciiTheme="minorHAnsi" w:hAnsiTheme="minorHAnsi"/>
          <w:color w:val="auto"/>
          <w:sz w:val="22"/>
        </w:rPr>
        <w:t>Het instellen van een intern onderzoek. Het is belangrijk nauw samen te werken met expertorganisaties zoals</w:t>
      </w:r>
      <w:r w:rsidR="00753C25" w:rsidRPr="00C0217F">
        <w:rPr>
          <w:rFonts w:asciiTheme="minorHAnsi" w:hAnsiTheme="minorHAnsi"/>
          <w:color w:val="auto"/>
          <w:sz w:val="22"/>
        </w:rPr>
        <w:t xml:space="preserve"> Veilig Thuis</w:t>
      </w:r>
      <w:r w:rsidRPr="00C0217F">
        <w:rPr>
          <w:rFonts w:asciiTheme="minorHAnsi" w:hAnsiTheme="minorHAnsi"/>
          <w:color w:val="auto"/>
          <w:sz w:val="22"/>
        </w:rPr>
        <w:t>, het zorgadviesteam en de GGD. Bij ernstige zaken is het aan te bevelen een onderzoeksteam te vormen waar vertegenwoordigers van de kinderopvangorganisatie en externe deskundigen deel van kunnen uitmaken. Dit onderzoeksteam kan het incident onderzoeken en de directie advies geven hoe te handelen. Het aanleggen van een draaiboek kan structuur bieden bij de uitvoer van het onderzoek</w:t>
      </w:r>
      <w:r w:rsidR="00D601D7">
        <w:rPr>
          <w:rFonts w:asciiTheme="minorHAnsi" w:hAnsiTheme="minorHAnsi"/>
          <w:color w:val="auto"/>
          <w:sz w:val="22"/>
        </w:rPr>
        <w:t xml:space="preserve"> (</w:t>
      </w:r>
      <w:r w:rsidR="00777D58">
        <w:rPr>
          <w:rFonts w:asciiTheme="minorHAnsi" w:hAnsiTheme="minorHAnsi"/>
          <w:color w:val="auto"/>
          <w:sz w:val="22"/>
        </w:rPr>
        <w:t xml:space="preserve">zie </w:t>
      </w:r>
      <w:r w:rsidR="00D601D7">
        <w:rPr>
          <w:rFonts w:asciiTheme="minorHAnsi" w:hAnsiTheme="minorHAnsi"/>
          <w:color w:val="auto"/>
          <w:sz w:val="22"/>
        </w:rPr>
        <w:t>bijlage 10</w:t>
      </w:r>
      <w:r w:rsidR="00753C25" w:rsidRPr="00C0217F">
        <w:rPr>
          <w:rFonts w:asciiTheme="minorHAnsi" w:hAnsiTheme="minorHAnsi"/>
          <w:color w:val="auto"/>
          <w:sz w:val="22"/>
        </w:rPr>
        <w:t>)</w:t>
      </w:r>
    </w:p>
    <w:p w14:paraId="15D1A6C8" w14:textId="45A1FB67" w:rsidR="00782522" w:rsidRPr="00C0217F" w:rsidRDefault="00782522" w:rsidP="003B58F0">
      <w:pPr>
        <w:numPr>
          <w:ilvl w:val="0"/>
          <w:numId w:val="87"/>
        </w:numPr>
        <w:tabs>
          <w:tab w:val="num" w:pos="720"/>
        </w:tabs>
        <w:spacing w:after="0" w:line="240" w:lineRule="auto"/>
        <w:ind w:left="720"/>
        <w:rPr>
          <w:szCs w:val="24"/>
        </w:rPr>
      </w:pPr>
      <w:r w:rsidRPr="00C0217F">
        <w:rPr>
          <w:szCs w:val="24"/>
        </w:rPr>
        <w:t>Het regelen van onder</w:t>
      </w:r>
      <w:r w:rsidR="00753C25" w:rsidRPr="00C0217F">
        <w:rPr>
          <w:szCs w:val="24"/>
        </w:rPr>
        <w:t>steuning v</w:t>
      </w:r>
      <w:r w:rsidR="00777D58">
        <w:rPr>
          <w:szCs w:val="24"/>
        </w:rPr>
        <w:t>oor</w:t>
      </w:r>
      <w:r w:rsidR="00753C25" w:rsidRPr="00C0217F">
        <w:rPr>
          <w:szCs w:val="24"/>
        </w:rPr>
        <w:t xml:space="preserve"> het kind en </w:t>
      </w:r>
      <w:r w:rsidR="00777D58">
        <w:rPr>
          <w:szCs w:val="24"/>
        </w:rPr>
        <w:t xml:space="preserve">de </w:t>
      </w:r>
      <w:r w:rsidR="00753C25" w:rsidRPr="00C0217F">
        <w:rPr>
          <w:szCs w:val="24"/>
        </w:rPr>
        <w:t>ouders</w:t>
      </w:r>
    </w:p>
    <w:p w14:paraId="120A3E9D" w14:textId="4DFADFEE" w:rsidR="00782522" w:rsidRPr="00C0217F" w:rsidRDefault="00782522" w:rsidP="003B58F0">
      <w:pPr>
        <w:numPr>
          <w:ilvl w:val="0"/>
          <w:numId w:val="87"/>
        </w:numPr>
        <w:tabs>
          <w:tab w:val="num" w:pos="720"/>
        </w:tabs>
        <w:spacing w:after="0" w:line="240" w:lineRule="auto"/>
        <w:ind w:left="720"/>
        <w:rPr>
          <w:szCs w:val="24"/>
        </w:rPr>
      </w:pPr>
      <w:r w:rsidRPr="00C0217F">
        <w:rPr>
          <w:szCs w:val="24"/>
        </w:rPr>
        <w:t xml:space="preserve">Aanbieden van excuses voor falend toezicht/onveilige situatie vanuit de kinderopvang. Hierbij wordt tevens </w:t>
      </w:r>
      <w:r w:rsidR="005F2FFD" w:rsidRPr="00C0217F">
        <w:rPr>
          <w:szCs w:val="24"/>
        </w:rPr>
        <w:t xml:space="preserve">benadrukt </w:t>
      </w:r>
      <w:r w:rsidRPr="00C0217F">
        <w:rPr>
          <w:szCs w:val="24"/>
        </w:rPr>
        <w:t xml:space="preserve">dat </w:t>
      </w:r>
      <w:r w:rsidR="00777D58" w:rsidRPr="00C0217F">
        <w:rPr>
          <w:szCs w:val="24"/>
        </w:rPr>
        <w:t xml:space="preserve">wordt </w:t>
      </w:r>
      <w:r w:rsidRPr="00C0217F">
        <w:rPr>
          <w:szCs w:val="24"/>
        </w:rPr>
        <w:t>onderzocht hoe verbeteringen binnen de kinderopvangorganisatie kunnen worden doorgevoerd om m</w:t>
      </w:r>
      <w:r w:rsidR="00753C25" w:rsidRPr="00C0217F">
        <w:rPr>
          <w:szCs w:val="24"/>
        </w:rPr>
        <w:t>ogelijke herhaling te voorkomen</w:t>
      </w:r>
    </w:p>
    <w:p w14:paraId="547F6A35" w14:textId="28A87FB7" w:rsidR="00782522" w:rsidRPr="00C0217F" w:rsidRDefault="00782522" w:rsidP="003B58F0">
      <w:pPr>
        <w:numPr>
          <w:ilvl w:val="0"/>
          <w:numId w:val="87"/>
        </w:numPr>
        <w:tabs>
          <w:tab w:val="num" w:pos="720"/>
        </w:tabs>
        <w:spacing w:after="0" w:line="240" w:lineRule="auto"/>
        <w:ind w:left="720"/>
        <w:rPr>
          <w:szCs w:val="24"/>
        </w:rPr>
      </w:pPr>
      <w:r w:rsidRPr="00C0217F">
        <w:rPr>
          <w:szCs w:val="24"/>
        </w:rPr>
        <w:t>Aanbieden van opvang en professionele hulp voor alle kinderen en hun ouders die op welke wijze dan ook betrokken zijn geweest bij het grensoverschrijdende seksuele gedrag. Emotionele begeleiding van de direct be</w:t>
      </w:r>
      <w:r w:rsidR="00753C25" w:rsidRPr="00C0217F">
        <w:rPr>
          <w:szCs w:val="24"/>
        </w:rPr>
        <w:t>trokken ouders is noodzakelijk</w:t>
      </w:r>
    </w:p>
    <w:p w14:paraId="09BE445B" w14:textId="0B3CA261" w:rsidR="00782522" w:rsidRPr="00C0217F" w:rsidRDefault="00782522" w:rsidP="003B58F0">
      <w:pPr>
        <w:numPr>
          <w:ilvl w:val="0"/>
          <w:numId w:val="87"/>
        </w:numPr>
        <w:tabs>
          <w:tab w:val="num" w:pos="720"/>
        </w:tabs>
        <w:spacing w:after="0" w:line="240" w:lineRule="auto"/>
        <w:ind w:left="720"/>
        <w:rPr>
          <w:szCs w:val="24"/>
        </w:rPr>
      </w:pPr>
      <w:r w:rsidRPr="00C0217F">
        <w:rPr>
          <w:szCs w:val="24"/>
        </w:rPr>
        <w:t xml:space="preserve">Indien een kind seksueel grensoverschrijdende handelingen heeft uitgevoerd bij een ander kind dan is het belangrijk gesprekken te voeren met beide partijen ouders en gezamenlijk te komen tot oplossingen. Creëer van beide partijen ouders 'bezorgde ouders' en zoek naar een gezamenlijk belang. De kinderopvangorganisatie vertegenwoordigt de belangen van alle kinderen. Dat kan betekenen dat de kinderopvangorganisatie beslissingen neemt die één van beide partijen niet zint. De kinderopvangorganisatie kan tegen het volgende dilemma </w:t>
      </w:r>
      <w:r w:rsidR="00777D58">
        <w:rPr>
          <w:szCs w:val="24"/>
        </w:rPr>
        <w:t>aan</w:t>
      </w:r>
      <w:r w:rsidRPr="00C0217F">
        <w:rPr>
          <w:szCs w:val="24"/>
        </w:rPr>
        <w:t xml:space="preserve">lopen: gaat een kind van de kinderopvang af of niet? En is dat op basis van een besluit van de kinderopvangorganisatie of van de ouders (opzeggen plaatsingsovereenkomst)? Belangrijk is de ouders altijd te informeren over de gemaakte </w:t>
      </w:r>
      <w:r w:rsidR="00753C25" w:rsidRPr="00C0217F">
        <w:rPr>
          <w:szCs w:val="24"/>
        </w:rPr>
        <w:t>keuze en deze te beargumenteren</w:t>
      </w:r>
    </w:p>
    <w:p w14:paraId="383EADBC" w14:textId="40873218" w:rsidR="00782522" w:rsidRPr="00C0217F" w:rsidRDefault="00782522" w:rsidP="003B58F0">
      <w:pPr>
        <w:numPr>
          <w:ilvl w:val="0"/>
          <w:numId w:val="87"/>
        </w:numPr>
        <w:tabs>
          <w:tab w:val="num" w:pos="720"/>
        </w:tabs>
        <w:spacing w:after="0" w:line="240" w:lineRule="auto"/>
        <w:ind w:left="720"/>
        <w:rPr>
          <w:i/>
          <w:szCs w:val="24"/>
        </w:rPr>
      </w:pPr>
      <w:r w:rsidRPr="00C0217F">
        <w:rPr>
          <w:szCs w:val="24"/>
        </w:rPr>
        <w:t>Afscherming van het kind dat het grensoversc</w:t>
      </w:r>
      <w:r w:rsidR="00753C25" w:rsidRPr="00C0217F">
        <w:rPr>
          <w:szCs w:val="24"/>
        </w:rPr>
        <w:t>hrijdende gedrag heeft vertoond</w:t>
      </w:r>
      <w:r w:rsidR="00EE1188">
        <w:rPr>
          <w:szCs w:val="24"/>
        </w:rPr>
        <w:t>.</w:t>
      </w:r>
    </w:p>
    <w:p w14:paraId="579BCFD9" w14:textId="77777777" w:rsidR="00782522" w:rsidRPr="00C0217F" w:rsidRDefault="00782522" w:rsidP="003B58F0">
      <w:pPr>
        <w:pStyle w:val="Lijstalinea"/>
        <w:spacing w:after="0" w:line="240" w:lineRule="auto"/>
        <w:rPr>
          <w:i/>
          <w:szCs w:val="24"/>
        </w:rPr>
      </w:pPr>
    </w:p>
    <w:p w14:paraId="0F81ADC6" w14:textId="0BE2246D" w:rsidR="00782522" w:rsidRPr="00C0217F" w:rsidRDefault="00782522" w:rsidP="003B58F0">
      <w:pPr>
        <w:tabs>
          <w:tab w:val="num" w:pos="0"/>
          <w:tab w:val="left" w:pos="720"/>
        </w:tabs>
        <w:spacing w:after="0" w:line="240" w:lineRule="auto"/>
        <w:rPr>
          <w:bCs/>
          <w:szCs w:val="24"/>
        </w:rPr>
      </w:pPr>
      <w:r w:rsidRPr="00C0217F">
        <w:rPr>
          <w:bCs/>
          <w:szCs w:val="24"/>
        </w:rPr>
        <w:t xml:space="preserve">De leidinggevende en/of </w:t>
      </w:r>
      <w:r w:rsidR="00777D58">
        <w:rPr>
          <w:bCs/>
          <w:szCs w:val="24"/>
        </w:rPr>
        <w:t>houder/</w:t>
      </w:r>
      <w:r w:rsidRPr="00C0217F">
        <w:rPr>
          <w:bCs/>
          <w:szCs w:val="24"/>
        </w:rPr>
        <w:t>directeur draagt zorg voor een zorgvuldige procedure en registreert dit in het be</w:t>
      </w:r>
      <w:r w:rsidR="00C0217F">
        <w:rPr>
          <w:bCs/>
          <w:szCs w:val="24"/>
        </w:rPr>
        <w:t>t</w:t>
      </w:r>
      <w:r w:rsidRPr="00C0217F">
        <w:rPr>
          <w:bCs/>
          <w:szCs w:val="24"/>
        </w:rPr>
        <w:t xml:space="preserve">reffende </w:t>
      </w:r>
      <w:r w:rsidR="00777D58">
        <w:rPr>
          <w:bCs/>
          <w:szCs w:val="24"/>
        </w:rPr>
        <w:t>kind</w:t>
      </w:r>
      <w:r w:rsidRPr="00C0217F">
        <w:rPr>
          <w:bCs/>
          <w:szCs w:val="24"/>
        </w:rPr>
        <w:t xml:space="preserve">dossier. </w:t>
      </w:r>
    </w:p>
    <w:p w14:paraId="7F977BF6" w14:textId="5AA2480F" w:rsidR="00782522" w:rsidRPr="00C0217F" w:rsidRDefault="00C0217F" w:rsidP="003B58F0">
      <w:pPr>
        <w:pStyle w:val="Kop4"/>
        <w:spacing w:line="240" w:lineRule="auto"/>
        <w:rPr>
          <w:color w:val="ED7D31" w:themeColor="accent2"/>
        </w:rPr>
      </w:pPr>
      <w:bookmarkStart w:id="98" w:name="_Toc299625259"/>
      <w:bookmarkStart w:id="99" w:name="_Toc360009315"/>
      <w:r>
        <w:rPr>
          <w:color w:val="ED7D31" w:themeColor="accent2"/>
        </w:rPr>
        <w:br/>
      </w:r>
      <w:r w:rsidR="00782522" w:rsidRPr="00C0217F">
        <w:rPr>
          <w:color w:val="ED7D31" w:themeColor="accent2"/>
        </w:rPr>
        <w:t xml:space="preserve">Stap 5: </w:t>
      </w:r>
      <w:bookmarkEnd w:id="98"/>
      <w:r w:rsidR="00A815DE">
        <w:rPr>
          <w:color w:val="ED7D31" w:themeColor="accent2"/>
        </w:rPr>
        <w:t>Beslissen en h</w:t>
      </w:r>
      <w:r w:rsidR="00782522" w:rsidRPr="00C0217F">
        <w:rPr>
          <w:color w:val="ED7D31" w:themeColor="accent2"/>
        </w:rPr>
        <w:t>andelen</w:t>
      </w:r>
      <w:bookmarkEnd w:id="99"/>
    </w:p>
    <w:p w14:paraId="2A511FDC" w14:textId="146FC837" w:rsidR="00782522" w:rsidRPr="00C0217F" w:rsidRDefault="00782522" w:rsidP="003B58F0">
      <w:pPr>
        <w:spacing w:after="0" w:line="240" w:lineRule="auto"/>
        <w:rPr>
          <w:i/>
          <w:szCs w:val="24"/>
        </w:rPr>
      </w:pPr>
      <w:r w:rsidRPr="00C0217F">
        <w:rPr>
          <w:i/>
          <w:szCs w:val="24"/>
        </w:rPr>
        <w:t xml:space="preserve">De beoordeling van het incident en het advies uit het (eventuele) interne onderzoek kunnen leiden tot verschillende uitkomsten. Afhankelijk van deze uitkomsten heeft de </w:t>
      </w:r>
      <w:r w:rsidR="00E171A6" w:rsidRPr="00C0217F">
        <w:rPr>
          <w:i/>
          <w:szCs w:val="24"/>
        </w:rPr>
        <w:t xml:space="preserve">houder </w:t>
      </w:r>
      <w:r w:rsidRPr="00C0217F">
        <w:rPr>
          <w:i/>
          <w:szCs w:val="24"/>
        </w:rPr>
        <w:t xml:space="preserve">verschillende mogelijkheden om te handelen richting het kind dat het seksueel grensoverschrijdende gedrag heeft vertoond. </w:t>
      </w:r>
    </w:p>
    <w:p w14:paraId="053FFBE3" w14:textId="77777777" w:rsidR="00782522" w:rsidRPr="00C0217F" w:rsidRDefault="00782522" w:rsidP="00782522">
      <w:pPr>
        <w:pStyle w:val="Default"/>
        <w:spacing w:line="280" w:lineRule="atLeast"/>
        <w:rPr>
          <w:rFonts w:asciiTheme="minorHAnsi" w:hAnsiTheme="minorHAnsi"/>
          <w:bCs/>
          <w:color w:val="auto"/>
          <w:sz w:val="22"/>
        </w:rPr>
      </w:pPr>
    </w:p>
    <w:p w14:paraId="0CD00830" w14:textId="77777777" w:rsidR="00782522" w:rsidRPr="00C0217F" w:rsidRDefault="00782522" w:rsidP="00EF356C">
      <w:pPr>
        <w:numPr>
          <w:ilvl w:val="0"/>
          <w:numId w:val="86"/>
        </w:numPr>
        <w:spacing w:after="0" w:line="280" w:lineRule="atLeast"/>
        <w:rPr>
          <w:bCs/>
          <w:szCs w:val="24"/>
        </w:rPr>
      </w:pPr>
      <w:r w:rsidRPr="00C0217F">
        <w:rPr>
          <w:bCs/>
          <w:i/>
          <w:szCs w:val="24"/>
        </w:rPr>
        <w:t xml:space="preserve">Het kind blijft op de groep </w:t>
      </w:r>
    </w:p>
    <w:p w14:paraId="23D6CDF7" w14:textId="7742B1C4" w:rsidR="00782522" w:rsidRPr="00C0217F" w:rsidRDefault="00782522" w:rsidP="003757D7">
      <w:pPr>
        <w:spacing w:line="240" w:lineRule="auto"/>
        <w:ind w:left="708"/>
        <w:contextualSpacing/>
        <w:rPr>
          <w:bCs/>
          <w:szCs w:val="24"/>
        </w:rPr>
      </w:pPr>
      <w:r w:rsidRPr="00C0217F">
        <w:rPr>
          <w:bCs/>
          <w:szCs w:val="24"/>
        </w:rPr>
        <w:t xml:space="preserve">Wanneer de </w:t>
      </w:r>
      <w:r w:rsidR="00777D58">
        <w:rPr>
          <w:bCs/>
          <w:szCs w:val="24"/>
        </w:rPr>
        <w:t>houder/</w:t>
      </w:r>
      <w:r w:rsidRPr="00C0217F">
        <w:rPr>
          <w:bCs/>
          <w:szCs w:val="24"/>
        </w:rPr>
        <w:t xml:space="preserve">directie constateert dat </w:t>
      </w:r>
      <w:r w:rsidR="00777D58">
        <w:rPr>
          <w:bCs/>
          <w:szCs w:val="24"/>
        </w:rPr>
        <w:t xml:space="preserve">er </w:t>
      </w:r>
      <w:r w:rsidRPr="00C0217F">
        <w:rPr>
          <w:bCs/>
          <w:szCs w:val="24"/>
        </w:rPr>
        <w:t xml:space="preserve">op grond van het verrichte onderzoek geen aanleiding is aan te nemen dat het gedrag zich zal herhalen of dat de aanwezigheid van het kind </w:t>
      </w:r>
      <w:r w:rsidR="003757D7" w:rsidRPr="00C0217F">
        <w:rPr>
          <w:bCs/>
          <w:szCs w:val="24"/>
        </w:rPr>
        <w:t xml:space="preserve">volgens betrokken partijen </w:t>
      </w:r>
      <w:r w:rsidRPr="00C0217F">
        <w:rPr>
          <w:bCs/>
          <w:szCs w:val="24"/>
        </w:rPr>
        <w:t>bedreigend is voor andere kinderen</w:t>
      </w:r>
      <w:r w:rsidR="00777D58">
        <w:rPr>
          <w:bCs/>
          <w:szCs w:val="24"/>
        </w:rPr>
        <w:t>,</w:t>
      </w:r>
      <w:r w:rsidRPr="00C0217F">
        <w:rPr>
          <w:bCs/>
          <w:szCs w:val="24"/>
        </w:rPr>
        <w:t xml:space="preserve"> kan in overleg met betrokken ouders, </w:t>
      </w:r>
      <w:r w:rsidR="00777D58" w:rsidRPr="00C0217F">
        <w:rPr>
          <w:bCs/>
          <w:szCs w:val="24"/>
        </w:rPr>
        <w:t xml:space="preserve">worden </w:t>
      </w:r>
      <w:r w:rsidRPr="00C0217F">
        <w:rPr>
          <w:bCs/>
          <w:szCs w:val="24"/>
        </w:rPr>
        <w:t xml:space="preserve">besloten het kind </w:t>
      </w:r>
      <w:r w:rsidR="00777D58">
        <w:rPr>
          <w:bCs/>
          <w:szCs w:val="24"/>
        </w:rPr>
        <w:t>op</w:t>
      </w:r>
      <w:r w:rsidR="00777D58" w:rsidRPr="00C0217F">
        <w:rPr>
          <w:bCs/>
          <w:szCs w:val="24"/>
        </w:rPr>
        <w:t xml:space="preserve"> </w:t>
      </w:r>
      <w:r w:rsidRPr="00C0217F">
        <w:rPr>
          <w:bCs/>
          <w:szCs w:val="24"/>
        </w:rPr>
        <w:t xml:space="preserve">de betreffende groep van de kinderopvangorganisatie te laten. </w:t>
      </w:r>
    </w:p>
    <w:p w14:paraId="0B33FD13" w14:textId="77777777" w:rsidR="00782522" w:rsidRPr="00C0217F" w:rsidRDefault="00782522" w:rsidP="00EF356C">
      <w:pPr>
        <w:numPr>
          <w:ilvl w:val="0"/>
          <w:numId w:val="86"/>
        </w:numPr>
        <w:spacing w:after="0" w:line="240" w:lineRule="auto"/>
        <w:contextualSpacing/>
        <w:rPr>
          <w:bCs/>
          <w:i/>
          <w:szCs w:val="24"/>
        </w:rPr>
      </w:pPr>
      <w:r w:rsidRPr="00C0217F">
        <w:rPr>
          <w:bCs/>
          <w:i/>
          <w:szCs w:val="24"/>
        </w:rPr>
        <w:t>Het kind gaat naar een andere groep of kinderopvangorganisatie</w:t>
      </w:r>
    </w:p>
    <w:p w14:paraId="64806F02" w14:textId="6D8959BE" w:rsidR="00782522" w:rsidRPr="00C0217F" w:rsidRDefault="00782522" w:rsidP="003757D7">
      <w:pPr>
        <w:spacing w:line="240" w:lineRule="auto"/>
        <w:ind w:left="708"/>
        <w:contextualSpacing/>
        <w:rPr>
          <w:bCs/>
          <w:szCs w:val="24"/>
        </w:rPr>
      </w:pPr>
      <w:r w:rsidRPr="00C0217F">
        <w:rPr>
          <w:bCs/>
          <w:szCs w:val="24"/>
        </w:rPr>
        <w:t xml:space="preserve">De </w:t>
      </w:r>
      <w:r w:rsidR="00777D58">
        <w:rPr>
          <w:bCs/>
          <w:szCs w:val="24"/>
        </w:rPr>
        <w:t>houder/</w:t>
      </w:r>
      <w:r w:rsidRPr="00C0217F">
        <w:rPr>
          <w:bCs/>
          <w:szCs w:val="24"/>
        </w:rPr>
        <w:t xml:space="preserve">directie kan besluiten dat het in het belang is van het kind en/of de kinderen die met het gedrag geconfronteerd zijn, dat het kind naar een andere groep binnen de betreffende kinderopvangorganisatie, naar een andere locatie of naar een geheel andere kinderopvangorganisatie gaat. De </w:t>
      </w:r>
      <w:r w:rsidR="00777D58">
        <w:rPr>
          <w:bCs/>
          <w:szCs w:val="24"/>
        </w:rPr>
        <w:t>houder/</w:t>
      </w:r>
      <w:r w:rsidRPr="00C0217F">
        <w:rPr>
          <w:bCs/>
          <w:szCs w:val="24"/>
        </w:rPr>
        <w:t>directie kan hierin de ouders adviseren en eventueel contact opnemen met een andere kinderopvangorganisatie. Ook kunnen ouders zelf de conclusie trekken dat hun kind naar een andere locatie of kinderopvangorganisatie gaat.</w:t>
      </w:r>
    </w:p>
    <w:p w14:paraId="73C9469C" w14:textId="77777777" w:rsidR="00782522" w:rsidRPr="00C0217F" w:rsidRDefault="00782522" w:rsidP="00EF356C">
      <w:pPr>
        <w:numPr>
          <w:ilvl w:val="0"/>
          <w:numId w:val="86"/>
        </w:numPr>
        <w:spacing w:after="0" w:line="280" w:lineRule="atLeast"/>
        <w:contextualSpacing/>
        <w:rPr>
          <w:bCs/>
          <w:i/>
          <w:szCs w:val="24"/>
        </w:rPr>
      </w:pPr>
      <w:r w:rsidRPr="00C0217F">
        <w:rPr>
          <w:bCs/>
          <w:i/>
          <w:szCs w:val="24"/>
        </w:rPr>
        <w:t>Het inzetten van hulp</w:t>
      </w:r>
    </w:p>
    <w:p w14:paraId="0BA6C882" w14:textId="3666BAE1" w:rsidR="00782522" w:rsidRPr="00C0217F" w:rsidRDefault="00782522" w:rsidP="003757D7">
      <w:pPr>
        <w:spacing w:line="280" w:lineRule="atLeast"/>
        <w:ind w:left="708"/>
        <w:contextualSpacing/>
        <w:rPr>
          <w:bCs/>
          <w:szCs w:val="24"/>
        </w:rPr>
      </w:pPr>
      <w:r w:rsidRPr="00C0217F">
        <w:rPr>
          <w:bCs/>
          <w:szCs w:val="24"/>
        </w:rPr>
        <w:t xml:space="preserve">Met advies van </w:t>
      </w:r>
      <w:r w:rsidR="003757D7" w:rsidRPr="00C0217F">
        <w:rPr>
          <w:bCs/>
          <w:szCs w:val="24"/>
        </w:rPr>
        <w:t xml:space="preserve">Veilig Thuis </w:t>
      </w:r>
      <w:r w:rsidRPr="00C0217F">
        <w:rPr>
          <w:bCs/>
          <w:szCs w:val="24"/>
        </w:rPr>
        <w:t>en in overleg met de ouders kan hulpverlening voor het kind worden ingezet.</w:t>
      </w:r>
    </w:p>
    <w:p w14:paraId="3E4CF1C9" w14:textId="714EEE83" w:rsidR="00782522" w:rsidRPr="00C0217F" w:rsidRDefault="00782522" w:rsidP="00EF356C">
      <w:pPr>
        <w:numPr>
          <w:ilvl w:val="0"/>
          <w:numId w:val="86"/>
        </w:numPr>
        <w:spacing w:after="0" w:line="280" w:lineRule="atLeast"/>
        <w:contextualSpacing/>
        <w:rPr>
          <w:bCs/>
          <w:i/>
          <w:szCs w:val="24"/>
        </w:rPr>
      </w:pPr>
      <w:r w:rsidRPr="00C0217F">
        <w:rPr>
          <w:bCs/>
          <w:i/>
          <w:szCs w:val="24"/>
        </w:rPr>
        <w:t xml:space="preserve">Melding bij </w:t>
      </w:r>
      <w:r w:rsidR="003757D7" w:rsidRPr="00C0217F">
        <w:rPr>
          <w:bCs/>
          <w:i/>
          <w:szCs w:val="24"/>
        </w:rPr>
        <w:t>Veilig Thuis</w:t>
      </w:r>
    </w:p>
    <w:p w14:paraId="28E47886" w14:textId="16050A6F" w:rsidR="00782522" w:rsidRPr="00C0217F" w:rsidRDefault="00782522" w:rsidP="003B58F0">
      <w:pPr>
        <w:tabs>
          <w:tab w:val="left" w:pos="720"/>
        </w:tabs>
        <w:spacing w:after="0" w:line="240" w:lineRule="auto"/>
        <w:ind w:left="708"/>
        <w:rPr>
          <w:bCs/>
          <w:szCs w:val="24"/>
        </w:rPr>
      </w:pPr>
      <w:r w:rsidRPr="00C0217F">
        <w:rPr>
          <w:bCs/>
          <w:szCs w:val="24"/>
        </w:rPr>
        <w:t xml:space="preserve">De </w:t>
      </w:r>
      <w:r w:rsidR="00777D58">
        <w:rPr>
          <w:bCs/>
          <w:szCs w:val="24"/>
        </w:rPr>
        <w:t>houder/</w:t>
      </w:r>
      <w:r w:rsidRPr="00C0217F">
        <w:rPr>
          <w:bCs/>
          <w:szCs w:val="24"/>
        </w:rPr>
        <w:t>directie doet een melding bij</w:t>
      </w:r>
      <w:r w:rsidR="003757D7" w:rsidRPr="00C0217F">
        <w:rPr>
          <w:bCs/>
          <w:szCs w:val="24"/>
        </w:rPr>
        <w:t xml:space="preserve"> Veilig Thuis (conform de meldcode in deel 1)</w:t>
      </w:r>
      <w:r w:rsidRPr="00C0217F">
        <w:rPr>
          <w:bCs/>
          <w:szCs w:val="24"/>
        </w:rPr>
        <w:t xml:space="preserve">. </w:t>
      </w:r>
      <w:r w:rsidRPr="00C0217F">
        <w:rPr>
          <w:szCs w:val="24"/>
        </w:rPr>
        <w:t xml:space="preserve">Het gedrag van het kind kan namelijk ook op andere problematiek wijzen. </w:t>
      </w:r>
    </w:p>
    <w:p w14:paraId="1BC9E68D" w14:textId="77777777" w:rsidR="00C0217F" w:rsidRDefault="00C0217F" w:rsidP="003B58F0">
      <w:pPr>
        <w:spacing w:after="0" w:line="240" w:lineRule="auto"/>
      </w:pPr>
      <w:bookmarkStart w:id="100" w:name="_Toc299625260"/>
      <w:bookmarkStart w:id="101" w:name="_Toc360009316"/>
    </w:p>
    <w:p w14:paraId="3398CBC5" w14:textId="077E853B" w:rsidR="00782522" w:rsidRPr="00C0217F" w:rsidRDefault="00782522" w:rsidP="003B58F0">
      <w:pPr>
        <w:pStyle w:val="Kop4"/>
        <w:spacing w:line="240" w:lineRule="auto"/>
        <w:rPr>
          <w:color w:val="ED7D31" w:themeColor="accent2"/>
        </w:rPr>
      </w:pPr>
      <w:r w:rsidRPr="00C0217F">
        <w:rPr>
          <w:color w:val="ED7D31" w:themeColor="accent2"/>
        </w:rPr>
        <w:t>Stap 6: Nazorg bieden en evalueren</w:t>
      </w:r>
      <w:bookmarkEnd w:id="100"/>
      <w:bookmarkEnd w:id="101"/>
    </w:p>
    <w:p w14:paraId="04E61455" w14:textId="77777777" w:rsidR="00E155BF" w:rsidRPr="00C0217F" w:rsidRDefault="00782522" w:rsidP="003B58F0">
      <w:pPr>
        <w:spacing w:after="0" w:line="240" w:lineRule="auto"/>
      </w:pPr>
      <w:r w:rsidRPr="00C0217F">
        <w:rPr>
          <w:i/>
        </w:rPr>
        <w:t xml:space="preserve">Aanbevolen wordt het personeel persoonlijk te informeren. Daarnaast kunnen alle betrokkenen zo spoedig mogelijk over het seksueel overschrijdende gedrag op de hoogte worden gebracht middels een brief of een gezamenlijke (ouder)bijeenkomst. De </w:t>
      </w:r>
      <w:r w:rsidR="00E155BF" w:rsidRPr="00C0217F">
        <w:rPr>
          <w:i/>
        </w:rPr>
        <w:t xml:space="preserve">directie </w:t>
      </w:r>
      <w:r w:rsidRPr="00C0217F">
        <w:rPr>
          <w:i/>
        </w:rPr>
        <w:t>is verantwoordelijk voor de nazorg en de evaluatie.</w:t>
      </w:r>
      <w:r w:rsidR="00E155BF" w:rsidRPr="00C0217F">
        <w:rPr>
          <w:i/>
        </w:rPr>
        <w:br/>
      </w:r>
    </w:p>
    <w:p w14:paraId="7FD2740D" w14:textId="677EC204" w:rsidR="00782522" w:rsidRPr="00C0217F" w:rsidRDefault="00782522" w:rsidP="00782522">
      <w:pPr>
        <w:spacing w:line="280" w:lineRule="atLeast"/>
      </w:pPr>
      <w:r w:rsidRPr="00C0217F">
        <w:t xml:space="preserve">Er kan informatie worden gegeven over de concrete maatregelen die getroffen zijn ten aanzien van het kind of de kinderen die met het gedrag geconfronteerd werden. Ook kan aangegeven worden welke concrete maatregelen er ten aan zien van het kind dat het gedrag vertoonde genomen zijn en het verdere verloop van het onderzoek. </w:t>
      </w:r>
    </w:p>
    <w:p w14:paraId="47BB1E7E" w14:textId="77777777" w:rsidR="00782522" w:rsidRPr="00C0217F" w:rsidRDefault="00782522" w:rsidP="00782522">
      <w:pPr>
        <w:pStyle w:val="Plattetekstinspringen"/>
        <w:spacing w:after="0" w:line="280" w:lineRule="atLeast"/>
        <w:ind w:left="0"/>
        <w:rPr>
          <w:rFonts w:asciiTheme="minorHAnsi" w:hAnsiTheme="minorHAnsi"/>
          <w:sz w:val="22"/>
          <w:szCs w:val="22"/>
        </w:rPr>
      </w:pPr>
    </w:p>
    <w:p w14:paraId="708DA6B4" w14:textId="321B0D87" w:rsidR="00782522" w:rsidRPr="00C0217F" w:rsidRDefault="00782522" w:rsidP="00782522">
      <w:pPr>
        <w:pStyle w:val="Plattetekstinspringen"/>
        <w:spacing w:after="0" w:line="280" w:lineRule="atLeast"/>
        <w:ind w:left="0"/>
        <w:rPr>
          <w:rFonts w:asciiTheme="minorHAnsi" w:hAnsiTheme="minorHAnsi"/>
          <w:sz w:val="22"/>
          <w:szCs w:val="22"/>
        </w:rPr>
      </w:pPr>
      <w:r w:rsidRPr="00C0217F">
        <w:rPr>
          <w:rFonts w:asciiTheme="minorHAnsi" w:hAnsiTheme="minorHAnsi"/>
          <w:sz w:val="22"/>
          <w:szCs w:val="22"/>
        </w:rPr>
        <w:t>Als bij een kinderopvangorganisatie een incident plaatsvindt, is er een kans dat ook de media hiervan op de hoogte raken. Het is verstandig van tevoren zorgvuldig te overwegen hoe hiermee zal worden omgegaan (zie bijlage</w:t>
      </w:r>
      <w:r w:rsidR="00D87F94">
        <w:rPr>
          <w:rFonts w:asciiTheme="minorHAnsi" w:hAnsiTheme="minorHAnsi"/>
          <w:sz w:val="22"/>
          <w:szCs w:val="22"/>
        </w:rPr>
        <w:t xml:space="preserve"> 11</w:t>
      </w:r>
      <w:r w:rsidRPr="00C0217F">
        <w:rPr>
          <w:rFonts w:asciiTheme="minorHAnsi" w:hAnsiTheme="minorHAnsi"/>
          <w:sz w:val="22"/>
          <w:szCs w:val="22"/>
        </w:rPr>
        <w:t>).</w:t>
      </w:r>
    </w:p>
    <w:p w14:paraId="05414CEB" w14:textId="77777777" w:rsidR="00782522" w:rsidRPr="00C0217F" w:rsidRDefault="00782522" w:rsidP="00782522">
      <w:pPr>
        <w:pStyle w:val="Default"/>
        <w:spacing w:line="280" w:lineRule="atLeast"/>
        <w:rPr>
          <w:rFonts w:asciiTheme="minorHAnsi" w:hAnsiTheme="minorHAnsi"/>
          <w:b/>
          <w:bCs/>
          <w:color w:val="FF0000"/>
          <w:sz w:val="22"/>
          <w:szCs w:val="22"/>
        </w:rPr>
      </w:pPr>
    </w:p>
    <w:p w14:paraId="35307ADC" w14:textId="4B51E4E1" w:rsidR="00782522" w:rsidRPr="00C0217F" w:rsidRDefault="00782522" w:rsidP="00782522">
      <w:pPr>
        <w:pStyle w:val="Default"/>
        <w:spacing w:line="280" w:lineRule="atLeast"/>
        <w:rPr>
          <w:rFonts w:asciiTheme="minorHAnsi" w:hAnsiTheme="minorHAnsi"/>
          <w:bCs/>
          <w:color w:val="auto"/>
          <w:sz w:val="22"/>
          <w:szCs w:val="22"/>
        </w:rPr>
      </w:pPr>
      <w:r w:rsidRPr="00C0217F">
        <w:rPr>
          <w:rFonts w:asciiTheme="minorHAnsi" w:hAnsiTheme="minorHAnsi"/>
          <w:bCs/>
          <w:color w:val="auto"/>
          <w:sz w:val="22"/>
          <w:szCs w:val="22"/>
        </w:rPr>
        <w:t>Het is belangrijk het gehele proces en de ver</w:t>
      </w:r>
      <w:r w:rsidR="00E155BF" w:rsidRPr="00C0217F">
        <w:rPr>
          <w:rFonts w:asciiTheme="minorHAnsi" w:hAnsiTheme="minorHAnsi"/>
          <w:bCs/>
          <w:color w:val="auto"/>
          <w:sz w:val="22"/>
          <w:szCs w:val="22"/>
        </w:rPr>
        <w:t>schillende stappen te evalueren:</w:t>
      </w:r>
      <w:r w:rsidRPr="00C0217F">
        <w:rPr>
          <w:rFonts w:asciiTheme="minorHAnsi" w:hAnsiTheme="minorHAnsi"/>
          <w:bCs/>
          <w:color w:val="auto"/>
          <w:sz w:val="22"/>
          <w:szCs w:val="22"/>
        </w:rPr>
        <w:t xml:space="preserve"> </w:t>
      </w:r>
    </w:p>
    <w:p w14:paraId="1FE61933" w14:textId="0C0365BE"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 xml:space="preserve">De </w:t>
      </w:r>
      <w:r w:rsidR="00E155BF" w:rsidRPr="00C0217F">
        <w:rPr>
          <w:rFonts w:asciiTheme="minorHAnsi" w:hAnsiTheme="minorHAnsi"/>
          <w:color w:val="auto"/>
          <w:sz w:val="22"/>
          <w:szCs w:val="22"/>
        </w:rPr>
        <w:t xml:space="preserve">houder </w:t>
      </w:r>
      <w:r w:rsidRPr="00C0217F">
        <w:rPr>
          <w:rFonts w:asciiTheme="minorHAnsi" w:hAnsiTheme="minorHAnsi"/>
          <w:color w:val="auto"/>
          <w:sz w:val="22"/>
          <w:szCs w:val="22"/>
        </w:rPr>
        <w:t>evalueert met beroepskrachten en eventueel andere betrokkenen wat er is gebeurd en</w:t>
      </w:r>
      <w:r w:rsidR="00E155BF" w:rsidRPr="00C0217F">
        <w:rPr>
          <w:rFonts w:asciiTheme="minorHAnsi" w:hAnsiTheme="minorHAnsi"/>
          <w:color w:val="auto"/>
          <w:sz w:val="22"/>
          <w:szCs w:val="22"/>
        </w:rPr>
        <w:t xml:space="preserve"> de procedures die zijn gevolgd</w:t>
      </w:r>
    </w:p>
    <w:p w14:paraId="596173BF" w14:textId="20C74B6D"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Zo nodig wordt de zaak ook doorg</w:t>
      </w:r>
      <w:r w:rsidR="00E155BF" w:rsidRPr="00C0217F">
        <w:rPr>
          <w:rFonts w:asciiTheme="minorHAnsi" w:hAnsiTheme="minorHAnsi"/>
          <w:color w:val="auto"/>
          <w:sz w:val="22"/>
          <w:szCs w:val="22"/>
        </w:rPr>
        <w:t>esproken met andere (externe) betrokkenen</w:t>
      </w:r>
    </w:p>
    <w:p w14:paraId="0AA24566" w14:textId="5C938CE4"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Zo nodig worden verbeteringen in afsprak</w:t>
      </w:r>
      <w:r w:rsidR="00E155BF" w:rsidRPr="00C0217F">
        <w:rPr>
          <w:rFonts w:asciiTheme="minorHAnsi" w:hAnsiTheme="minorHAnsi"/>
          <w:color w:val="auto"/>
          <w:sz w:val="22"/>
          <w:szCs w:val="22"/>
        </w:rPr>
        <w:t>en en/of procedures aangebracht</w:t>
      </w:r>
    </w:p>
    <w:p w14:paraId="0E4D19D2" w14:textId="22A73B01" w:rsid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 xml:space="preserve">Geanonimiseerde gegevens met betrekking tot het seksueel grensoverschrijdend gedrag worden geregistreerd. Deze gegevens worden door de </w:t>
      </w:r>
      <w:r w:rsidR="00777D58">
        <w:rPr>
          <w:rFonts w:asciiTheme="minorHAnsi" w:hAnsiTheme="minorHAnsi"/>
          <w:color w:val="auto"/>
          <w:sz w:val="22"/>
          <w:szCs w:val="22"/>
        </w:rPr>
        <w:t>houder/</w:t>
      </w:r>
      <w:r w:rsidRPr="00C0217F">
        <w:rPr>
          <w:rFonts w:asciiTheme="minorHAnsi" w:hAnsiTheme="minorHAnsi"/>
          <w:color w:val="auto"/>
          <w:sz w:val="22"/>
          <w:szCs w:val="22"/>
        </w:rPr>
        <w:t>directi</w:t>
      </w:r>
      <w:r w:rsidR="00E155BF" w:rsidRPr="00C0217F">
        <w:rPr>
          <w:rFonts w:asciiTheme="minorHAnsi" w:hAnsiTheme="minorHAnsi"/>
          <w:color w:val="auto"/>
          <w:sz w:val="22"/>
          <w:szCs w:val="22"/>
        </w:rPr>
        <w:t>e op een centraal punt bewaard conform geldende privacywetgeving</w:t>
      </w:r>
      <w:r w:rsidR="00777D58">
        <w:rPr>
          <w:rFonts w:asciiTheme="minorHAnsi" w:hAnsiTheme="minorHAnsi"/>
          <w:color w:val="auto"/>
          <w:sz w:val="22"/>
          <w:szCs w:val="22"/>
        </w:rPr>
        <w:t>.</w:t>
      </w:r>
    </w:p>
    <w:p w14:paraId="5835153C" w14:textId="77777777" w:rsidR="00777D58" w:rsidRDefault="00777D58" w:rsidP="00EE1188">
      <w:pPr>
        <w:pStyle w:val="Default"/>
        <w:spacing w:line="280" w:lineRule="atLeast"/>
        <w:ind w:left="720"/>
        <w:rPr>
          <w:rFonts w:asciiTheme="minorHAnsi" w:hAnsiTheme="minorHAnsi"/>
          <w:color w:val="auto"/>
          <w:sz w:val="22"/>
          <w:szCs w:val="22"/>
        </w:rPr>
      </w:pPr>
    </w:p>
    <w:p w14:paraId="564829CA" w14:textId="44714809" w:rsidR="00C0217F" w:rsidRPr="00502CF6" w:rsidRDefault="00EF356C" w:rsidP="00EF356C">
      <w:pPr>
        <w:pStyle w:val="Kop2"/>
        <w:rPr>
          <w:rFonts w:eastAsia="Times New Roman" w:cs="Verdana"/>
          <w:color w:val="ED7D31" w:themeColor="accent2"/>
          <w:lang w:eastAsia="nl-NL"/>
        </w:rPr>
      </w:pPr>
      <w:bookmarkStart w:id="102" w:name="_Toc517633149"/>
      <w:r w:rsidRPr="00502CF6">
        <w:rPr>
          <w:color w:val="ED7D31" w:themeColor="accent2"/>
        </w:rPr>
        <w:t>3.</w:t>
      </w:r>
      <w:r w:rsidR="00C0217F" w:rsidRPr="00502CF6">
        <w:rPr>
          <w:color w:val="ED7D31" w:themeColor="accent2"/>
        </w:rPr>
        <w:t xml:space="preserve"> Seksuele ontwikkeling van kinderen en grensoverschrijdend gedrag</w:t>
      </w:r>
      <w:bookmarkEnd w:id="102"/>
    </w:p>
    <w:p w14:paraId="299DF816" w14:textId="62B19755" w:rsidR="00D145B8" w:rsidRPr="00232C54" w:rsidRDefault="00C0217F" w:rsidP="00D145B8">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Ieder kind maakt </w:t>
      </w:r>
      <w:r w:rsidRPr="00232C54">
        <w:rPr>
          <w:rFonts w:asciiTheme="minorHAnsi" w:hAnsiTheme="minorHAnsi"/>
          <w:color w:val="auto"/>
          <w:sz w:val="22"/>
          <w:szCs w:val="22"/>
        </w:rPr>
        <w:t xml:space="preserve">in zijn algemene ontwikkeling een seksuele ontwikkeling door. In zijn eigen tempo, wanneer hij daar aan toe is, verkent hij zijn eigen lichaam en dat van anderen. </w:t>
      </w:r>
      <w:r w:rsidR="00D145B8" w:rsidRPr="00232C54">
        <w:rPr>
          <w:rFonts w:asciiTheme="minorHAnsi" w:hAnsiTheme="minorHAnsi"/>
          <w:color w:val="auto"/>
          <w:sz w:val="22"/>
          <w:szCs w:val="22"/>
        </w:rPr>
        <w:t xml:space="preserve">Baby's hebben intimiteit en liefdevolle aanraking nodig voor een gezonde ontwikkeling. Zij zijn heel zintuiglijk ingesteld. </w:t>
      </w:r>
      <w:r w:rsidR="00777D58">
        <w:rPr>
          <w:rFonts w:asciiTheme="minorHAnsi" w:hAnsiTheme="minorHAnsi"/>
          <w:color w:val="auto"/>
          <w:sz w:val="22"/>
          <w:szCs w:val="22"/>
        </w:rPr>
        <w:t>H</w:t>
      </w:r>
      <w:r w:rsidR="00D145B8" w:rsidRPr="00232C54">
        <w:rPr>
          <w:rFonts w:asciiTheme="minorHAnsi" w:hAnsiTheme="minorHAnsi"/>
          <w:color w:val="auto"/>
          <w:sz w:val="22"/>
          <w:szCs w:val="22"/>
        </w:rPr>
        <w:t>uidcontact is belangrijk. Zo ontdekken zij hun lichaam. Naarmate ze ouder worden ontdekken ze verschillen tussen zichzelf en anderen en worden zij nieuwsgierig naar andere kinderen. Bij het verkennen van hun lichaam kunnen ook lustgevoelens ontstaan. Dit is een normaal onderdeel van de ontwikkeling.</w:t>
      </w:r>
      <w:r w:rsidR="007279A6">
        <w:rPr>
          <w:rFonts w:asciiTheme="minorHAnsi" w:hAnsiTheme="minorHAnsi"/>
          <w:color w:val="auto"/>
          <w:sz w:val="22"/>
          <w:szCs w:val="22"/>
        </w:rPr>
        <w:t xml:space="preserve"> </w:t>
      </w:r>
      <w:r w:rsidR="00D145B8" w:rsidRPr="00232C54">
        <w:rPr>
          <w:rFonts w:asciiTheme="minorHAnsi" w:hAnsiTheme="minorHAnsi"/>
          <w:color w:val="auto"/>
          <w:sz w:val="22"/>
          <w:szCs w:val="22"/>
        </w:rPr>
        <w:t>Peuters kunnen vanuit hun nieuwsgierigheid v</w:t>
      </w:r>
      <w:r w:rsidR="00FD3311" w:rsidRPr="00232C54">
        <w:rPr>
          <w:rFonts w:asciiTheme="minorHAnsi" w:hAnsiTheme="minorHAnsi"/>
          <w:color w:val="auto"/>
          <w:sz w:val="22"/>
          <w:szCs w:val="22"/>
        </w:rPr>
        <w:t>ragen stellen over thema's als waar baby's vandaan komen</w:t>
      </w:r>
      <w:r w:rsidR="00D145B8" w:rsidRPr="00232C54">
        <w:rPr>
          <w:rFonts w:asciiTheme="minorHAnsi" w:hAnsiTheme="minorHAnsi"/>
          <w:color w:val="auto"/>
          <w:sz w:val="22"/>
          <w:szCs w:val="22"/>
        </w:rPr>
        <w:t xml:space="preserve"> en doen onschuldige seksuele spelletjes</w:t>
      </w:r>
      <w:r w:rsidR="00232C54" w:rsidRPr="00232C54">
        <w:rPr>
          <w:rFonts w:asciiTheme="minorHAnsi" w:hAnsiTheme="minorHAnsi"/>
          <w:color w:val="auto"/>
          <w:sz w:val="22"/>
          <w:szCs w:val="22"/>
        </w:rPr>
        <w:t xml:space="preserve"> zoals doktertje spelen</w:t>
      </w:r>
      <w:r w:rsidR="00D145B8" w:rsidRPr="00232C54">
        <w:rPr>
          <w:rFonts w:asciiTheme="minorHAnsi" w:hAnsiTheme="minorHAnsi"/>
          <w:color w:val="auto"/>
          <w:sz w:val="22"/>
          <w:szCs w:val="22"/>
        </w:rPr>
        <w:t>. Dit hoort allemaal bij de seksuele ontwikkeling. Vaak is het</w:t>
      </w:r>
      <w:r w:rsidR="00FD3311" w:rsidRPr="00232C54">
        <w:rPr>
          <w:rFonts w:asciiTheme="minorHAnsi" w:hAnsiTheme="minorHAnsi"/>
          <w:color w:val="auto"/>
          <w:sz w:val="22"/>
          <w:szCs w:val="22"/>
        </w:rPr>
        <w:t xml:space="preserve"> voor volwassenen een meer beladen</w:t>
      </w:r>
      <w:r w:rsidR="00D145B8" w:rsidRPr="00232C54">
        <w:rPr>
          <w:rFonts w:asciiTheme="minorHAnsi" w:hAnsiTheme="minorHAnsi"/>
          <w:color w:val="auto"/>
          <w:sz w:val="22"/>
          <w:szCs w:val="22"/>
        </w:rPr>
        <w:t xml:space="preserve"> </w:t>
      </w:r>
      <w:r w:rsidR="00FD3311" w:rsidRPr="00232C54">
        <w:rPr>
          <w:rFonts w:asciiTheme="minorHAnsi" w:hAnsiTheme="minorHAnsi"/>
          <w:color w:val="auto"/>
          <w:sz w:val="22"/>
          <w:szCs w:val="22"/>
        </w:rPr>
        <w:t xml:space="preserve">onderwerp </w:t>
      </w:r>
      <w:r w:rsidR="00D145B8" w:rsidRPr="00232C54">
        <w:rPr>
          <w:rFonts w:asciiTheme="minorHAnsi" w:hAnsiTheme="minorHAnsi"/>
          <w:color w:val="auto"/>
          <w:sz w:val="22"/>
          <w:szCs w:val="22"/>
        </w:rPr>
        <w:t>dan voor kinderen. Het is dus van belang dat de opvoeder vanuit een 'kinderbril' het gedrag van het kind bekijkt. Hoort het bij de ontwikkeling en leeftijdsfase of niet?</w:t>
      </w:r>
    </w:p>
    <w:p w14:paraId="05FAC003" w14:textId="05D406D5" w:rsidR="00D145B8" w:rsidRDefault="00D145B8" w:rsidP="00D145B8">
      <w:pPr>
        <w:pStyle w:val="Default"/>
        <w:spacing w:line="280" w:lineRule="atLeast"/>
        <w:rPr>
          <w:rFonts w:asciiTheme="minorHAnsi" w:hAnsiTheme="minorHAnsi"/>
          <w:color w:val="auto"/>
          <w:sz w:val="22"/>
          <w:szCs w:val="22"/>
        </w:rPr>
      </w:pPr>
      <w:r w:rsidRPr="00232C54">
        <w:rPr>
          <w:rFonts w:asciiTheme="minorHAnsi" w:hAnsiTheme="minorHAnsi"/>
          <w:color w:val="auto"/>
          <w:sz w:val="22"/>
          <w:szCs w:val="22"/>
        </w:rPr>
        <w:t>Als twee kinderen samen spelen, is het van belang te kijken of het spel met wederzijdse instemming plaatsvindt. Ook is het belangrijk dat de kinderen in min of meer dezelfde fase zitten.</w:t>
      </w:r>
      <w:r w:rsidR="00232C54" w:rsidRPr="00232C54">
        <w:rPr>
          <w:rFonts w:asciiTheme="minorHAnsi" w:hAnsiTheme="minorHAnsi"/>
          <w:color w:val="auto"/>
          <w:sz w:val="22"/>
          <w:szCs w:val="22"/>
        </w:rPr>
        <w:t xml:space="preserve"> Als er een groot leeftijdsverschil is tussen kinderen, zitten ze in verschillende ontwikkelingsfases en hebben dus ook andere behoeftes.</w:t>
      </w:r>
    </w:p>
    <w:p w14:paraId="5680F25D" w14:textId="77777777" w:rsidR="00D145B8" w:rsidRPr="00502CF6" w:rsidRDefault="00D145B8" w:rsidP="00C0217F">
      <w:pPr>
        <w:pStyle w:val="Default"/>
        <w:spacing w:line="280" w:lineRule="atLeast"/>
        <w:rPr>
          <w:rFonts w:asciiTheme="minorHAnsi" w:hAnsiTheme="minorHAnsi"/>
          <w:color w:val="auto"/>
          <w:sz w:val="22"/>
          <w:szCs w:val="22"/>
        </w:rPr>
      </w:pPr>
    </w:p>
    <w:p w14:paraId="0B89DF48" w14:textId="349AABD9"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Als twee kinderen van vier jaar samen doktertje spelen, doen ze dat omdat ze alle twee in dezelfde fase zitten: een fase waarin ze hun lichaam en gevoelens aan het ontdekken zijn. Een ouder kind, bijvoorbeeld van tien jaar</w:t>
      </w:r>
      <w:r w:rsidR="00502CF6" w:rsidRPr="00502CF6">
        <w:rPr>
          <w:rFonts w:asciiTheme="minorHAnsi" w:hAnsiTheme="minorHAnsi"/>
          <w:color w:val="auto"/>
          <w:sz w:val="22"/>
          <w:szCs w:val="22"/>
        </w:rPr>
        <w:t>,</w:t>
      </w:r>
      <w:r w:rsidRPr="00502CF6">
        <w:rPr>
          <w:rFonts w:asciiTheme="minorHAnsi" w:hAnsiTheme="minorHAnsi"/>
          <w:color w:val="auto"/>
          <w:sz w:val="22"/>
          <w:szCs w:val="22"/>
        </w:rPr>
        <w:t xml:space="preserve"> dat met een </w:t>
      </w:r>
      <w:r w:rsidR="00502CF6" w:rsidRPr="00502CF6">
        <w:rPr>
          <w:rFonts w:asciiTheme="minorHAnsi" w:hAnsiTheme="minorHAnsi"/>
          <w:color w:val="auto"/>
          <w:sz w:val="22"/>
          <w:szCs w:val="22"/>
        </w:rPr>
        <w:t>kind van bijvoorbeeld vier jaar doktertje speelt</w:t>
      </w:r>
      <w:r w:rsidRPr="00502CF6">
        <w:rPr>
          <w:rFonts w:asciiTheme="minorHAnsi" w:hAnsiTheme="minorHAnsi"/>
          <w:color w:val="auto"/>
          <w:sz w:val="22"/>
          <w:szCs w:val="22"/>
        </w:rPr>
        <w:t xml:space="preserve"> scheelt in zijn seksuele ontwikkeling te veel jaar van het kind van vier. Een kind van tien jaar is die fase van ontdekking al lang voorbij. Hij is aan het begin van de puberteit en beleeft seksualiteit op een ander</w:t>
      </w:r>
      <w:r w:rsidR="00502CF6" w:rsidRPr="00502CF6">
        <w:rPr>
          <w:rFonts w:asciiTheme="minorHAnsi" w:hAnsiTheme="minorHAnsi"/>
          <w:color w:val="auto"/>
          <w:sz w:val="22"/>
          <w:szCs w:val="22"/>
        </w:rPr>
        <w:t>e</w:t>
      </w:r>
      <w:r w:rsidRPr="00502CF6">
        <w:rPr>
          <w:rFonts w:asciiTheme="minorHAnsi" w:hAnsiTheme="minorHAnsi"/>
          <w:color w:val="auto"/>
          <w:sz w:val="22"/>
          <w:szCs w:val="22"/>
        </w:rPr>
        <w:t xml:space="preserve"> manier. ‘Te ver gaan’ is in dat geval seksueel grensoverschrijdend gedrag waarbij de oudste door zijn emotioneel en fysieke overwicht de ander tot handelingen aanzet</w:t>
      </w:r>
      <w:r w:rsidR="00D145B8">
        <w:rPr>
          <w:rFonts w:asciiTheme="minorHAnsi" w:hAnsiTheme="minorHAnsi"/>
          <w:color w:val="auto"/>
          <w:sz w:val="22"/>
          <w:szCs w:val="22"/>
        </w:rPr>
        <w:t xml:space="preserve"> die</w:t>
      </w:r>
      <w:r w:rsidRPr="00502CF6">
        <w:rPr>
          <w:rFonts w:asciiTheme="minorHAnsi" w:hAnsiTheme="minorHAnsi"/>
          <w:color w:val="auto"/>
          <w:sz w:val="22"/>
          <w:szCs w:val="22"/>
        </w:rPr>
        <w:t xml:space="preserve"> hij niet kan weigeren en/of waar de ander niet aan toe is. Bovendien kan er bij zo’n leeftijdsverschil ook sprake zijn van manipulatie waarbij de ander wordt gedwongen iets te doen wat hij niet wil.</w:t>
      </w:r>
    </w:p>
    <w:p w14:paraId="43478308" w14:textId="77777777" w:rsidR="00C0217F" w:rsidRPr="00502CF6" w:rsidRDefault="00C0217F" w:rsidP="00C0217F">
      <w:pPr>
        <w:pStyle w:val="Default"/>
        <w:spacing w:line="280" w:lineRule="atLeast"/>
        <w:rPr>
          <w:rFonts w:asciiTheme="minorHAnsi" w:hAnsiTheme="minorHAnsi"/>
          <w:color w:val="auto"/>
          <w:sz w:val="22"/>
          <w:szCs w:val="22"/>
        </w:rPr>
      </w:pPr>
    </w:p>
    <w:p w14:paraId="297A9463"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Seksueel gedrag van kinderen wordt over het algemeen geaccepteerd binnen bepaalde grenzen. Maar die grenzen kunnen voor een ieder anders liggen. Dat is afhankelijk van de eigen waarden en normen van de beroepskracht, de waarden en normen van de kinderopvangorganisatie en/of de waarden en normen van de ouders. Het is belangrijk dat de beroepskrachten binnen de kinderopvangorganisatie hierover met elkaar in gesprek gaan en blijven.</w:t>
      </w:r>
    </w:p>
    <w:p w14:paraId="0A215542" w14:textId="77777777" w:rsidR="00C0217F" w:rsidRPr="00502CF6" w:rsidRDefault="00C0217F" w:rsidP="00C0217F">
      <w:pPr>
        <w:pStyle w:val="Default"/>
        <w:spacing w:line="280" w:lineRule="atLeast"/>
        <w:rPr>
          <w:rFonts w:asciiTheme="minorHAnsi" w:hAnsiTheme="minorHAnsi"/>
          <w:color w:val="auto"/>
          <w:sz w:val="22"/>
          <w:szCs w:val="22"/>
        </w:rPr>
      </w:pPr>
    </w:p>
    <w:p w14:paraId="3BD06CC4" w14:textId="79580D46" w:rsidR="00C0217F" w:rsidRPr="00502CF6" w:rsidRDefault="00C0217F" w:rsidP="00502CF6">
      <w:pPr>
        <w:pStyle w:val="Kop3"/>
        <w:rPr>
          <w:color w:val="ED7D31" w:themeColor="accent2"/>
        </w:rPr>
      </w:pPr>
      <w:bookmarkStart w:id="103" w:name="_Toc517633150"/>
      <w:r w:rsidRPr="00502CF6">
        <w:rPr>
          <w:color w:val="ED7D31" w:themeColor="accent2"/>
        </w:rPr>
        <w:t>Terminologie en definitie</w:t>
      </w:r>
      <w:bookmarkEnd w:id="103"/>
    </w:p>
    <w:p w14:paraId="25143D03" w14:textId="52B49729"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Bij seksueel grensoverschrijdend gedrag gaat het om seksueel gerichte aandacht tot uiting komend in non-verbaal, verbaal of fysiek gedrag, dat zowel opzettelijk als niet opzettelijk kan zijn. De gedr</w:t>
      </w:r>
      <w:r w:rsidR="00D145B8">
        <w:rPr>
          <w:rFonts w:asciiTheme="minorHAnsi" w:hAnsiTheme="minorHAnsi"/>
          <w:color w:val="auto"/>
          <w:sz w:val="22"/>
          <w:szCs w:val="22"/>
        </w:rPr>
        <w:t>agingen worden door het kind dat</w:t>
      </w:r>
      <w:r w:rsidRPr="00502CF6">
        <w:rPr>
          <w:rFonts w:asciiTheme="minorHAnsi" w:hAnsiTheme="minorHAnsi"/>
          <w:color w:val="auto"/>
          <w:sz w:val="22"/>
          <w:szCs w:val="22"/>
        </w:rPr>
        <w:t xml:space="preserve"> ze ondergaat, als ongewenst ervaren. Meestal is er sprake van machtsongelijkheid tussen de kinderen. Degene die het ondergaat bepaalt of het gedrag ongewenst is. Dit kan van kind tot kind verschillend zijn. Bij seksuele intimidatie is er sprake van gedrag dat gekenmerkt wordt door eenzijdigheid, ongewenstheid of dwang.</w:t>
      </w:r>
    </w:p>
    <w:p w14:paraId="0A57E2FE" w14:textId="77777777" w:rsidR="00C0217F" w:rsidRPr="00502CF6" w:rsidRDefault="00C0217F" w:rsidP="00C0217F">
      <w:pPr>
        <w:pStyle w:val="Default"/>
        <w:spacing w:line="280" w:lineRule="atLeast"/>
        <w:rPr>
          <w:rFonts w:asciiTheme="minorHAnsi" w:hAnsiTheme="minorHAnsi"/>
          <w:color w:val="auto"/>
          <w:sz w:val="22"/>
          <w:szCs w:val="22"/>
        </w:rPr>
      </w:pPr>
    </w:p>
    <w:p w14:paraId="68ABF3A0" w14:textId="715B6609" w:rsidR="00C0217F" w:rsidRPr="00502CF6" w:rsidRDefault="00C0217F" w:rsidP="00502CF6">
      <w:pPr>
        <w:pStyle w:val="Kop3"/>
        <w:rPr>
          <w:color w:val="ED7D31" w:themeColor="accent2"/>
        </w:rPr>
      </w:pPr>
      <w:bookmarkStart w:id="104" w:name="_Toc517633151"/>
      <w:r w:rsidRPr="00502CF6">
        <w:rPr>
          <w:color w:val="ED7D31" w:themeColor="accent2"/>
        </w:rPr>
        <w:t>Wanneer is seksueel gedrag grensoverschrijdend?</w:t>
      </w:r>
      <w:bookmarkEnd w:id="104"/>
    </w:p>
    <w:p w14:paraId="620D30B2" w14:textId="7E51F887" w:rsidR="00C0217F"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Bij het signaleren van grensoverschrijdend seksueel gedrag is het belangrijk dat de beroepskracht vertrouwt op </w:t>
      </w:r>
      <w:r w:rsidR="00502CF6" w:rsidRPr="00502CF6">
        <w:rPr>
          <w:rFonts w:asciiTheme="minorHAnsi" w:hAnsiTheme="minorHAnsi"/>
          <w:color w:val="auto"/>
          <w:sz w:val="22"/>
          <w:szCs w:val="22"/>
        </w:rPr>
        <w:t xml:space="preserve">zijn intuïtie, op zijn gevoel: </w:t>
      </w:r>
      <w:r w:rsidRPr="00502CF6">
        <w:rPr>
          <w:rFonts w:asciiTheme="minorHAnsi" w:hAnsiTheme="minorHAnsi"/>
          <w:color w:val="auto"/>
          <w:sz w:val="22"/>
          <w:szCs w:val="22"/>
        </w:rPr>
        <w:t xml:space="preserve">wat is dit raar/wat </w:t>
      </w:r>
      <w:r w:rsidR="00502CF6" w:rsidRPr="00502CF6">
        <w:rPr>
          <w:rFonts w:asciiTheme="minorHAnsi" w:hAnsiTheme="minorHAnsi"/>
          <w:color w:val="auto"/>
          <w:sz w:val="22"/>
          <w:szCs w:val="22"/>
        </w:rPr>
        <w:t>is er met dit kind aan de hand?</w:t>
      </w:r>
      <w:r w:rsidRPr="00502CF6">
        <w:rPr>
          <w:rFonts w:asciiTheme="minorHAnsi" w:hAnsiTheme="minorHAnsi"/>
          <w:color w:val="auto"/>
          <w:sz w:val="22"/>
          <w:szCs w:val="22"/>
        </w:rPr>
        <w:t xml:space="preserve"> </w:t>
      </w:r>
      <w:r w:rsidR="00D603EB">
        <w:rPr>
          <w:rFonts w:asciiTheme="minorHAnsi" w:hAnsiTheme="minorHAnsi"/>
          <w:color w:val="auto"/>
          <w:sz w:val="22"/>
          <w:szCs w:val="22"/>
        </w:rPr>
        <w:t>D</w:t>
      </w:r>
      <w:r w:rsidR="00502CF6" w:rsidRPr="00502CF6">
        <w:rPr>
          <w:rFonts w:asciiTheme="minorHAnsi" w:hAnsiTheme="minorHAnsi"/>
          <w:color w:val="auto"/>
          <w:sz w:val="22"/>
          <w:szCs w:val="22"/>
        </w:rPr>
        <w:t>e signalenlijsten (bijlage 3 en 4</w:t>
      </w:r>
      <w:r w:rsidRPr="00502CF6">
        <w:rPr>
          <w:rFonts w:asciiTheme="minorHAnsi" w:hAnsiTheme="minorHAnsi"/>
          <w:color w:val="auto"/>
          <w:sz w:val="22"/>
          <w:szCs w:val="22"/>
        </w:rPr>
        <w:t xml:space="preserve">) </w:t>
      </w:r>
      <w:r w:rsidR="00502CF6" w:rsidRPr="00502CF6">
        <w:rPr>
          <w:rFonts w:asciiTheme="minorHAnsi" w:hAnsiTheme="minorHAnsi"/>
          <w:color w:val="auto"/>
          <w:sz w:val="22"/>
          <w:szCs w:val="22"/>
        </w:rPr>
        <w:t>en de observatielijst (bijlage 5</w:t>
      </w:r>
      <w:r w:rsidRPr="00502CF6">
        <w:rPr>
          <w:rFonts w:asciiTheme="minorHAnsi" w:hAnsiTheme="minorHAnsi"/>
          <w:color w:val="auto"/>
          <w:sz w:val="22"/>
          <w:szCs w:val="22"/>
        </w:rPr>
        <w:t xml:space="preserve">) </w:t>
      </w:r>
      <w:r w:rsidR="00D603EB">
        <w:rPr>
          <w:rFonts w:asciiTheme="minorHAnsi" w:hAnsiTheme="minorHAnsi"/>
          <w:color w:val="auto"/>
          <w:sz w:val="22"/>
          <w:szCs w:val="22"/>
        </w:rPr>
        <w:t xml:space="preserve">kunnen </w:t>
      </w:r>
      <w:r w:rsidRPr="00502CF6">
        <w:rPr>
          <w:rFonts w:asciiTheme="minorHAnsi" w:hAnsiTheme="minorHAnsi"/>
          <w:color w:val="auto"/>
          <w:sz w:val="22"/>
          <w:szCs w:val="22"/>
        </w:rPr>
        <w:t xml:space="preserve">als hulpmiddel dienen om de signalen in kaart te brengen. Het is belangrijk het kind </w:t>
      </w:r>
      <w:r w:rsidR="00502CF6" w:rsidRPr="00502CF6">
        <w:rPr>
          <w:rFonts w:asciiTheme="minorHAnsi" w:hAnsiTheme="minorHAnsi"/>
          <w:color w:val="auto"/>
          <w:sz w:val="22"/>
          <w:szCs w:val="22"/>
        </w:rPr>
        <w:t xml:space="preserve">zorgvuldig </w:t>
      </w:r>
      <w:r w:rsidRPr="00502CF6">
        <w:rPr>
          <w:rFonts w:asciiTheme="minorHAnsi" w:hAnsiTheme="minorHAnsi"/>
          <w:color w:val="auto"/>
          <w:sz w:val="22"/>
          <w:szCs w:val="22"/>
        </w:rPr>
        <w:t>te observeren en na te gaan: waarom vind ik dit, wat</w:t>
      </w:r>
      <w:r w:rsidR="00502CF6" w:rsidRPr="00502CF6">
        <w:rPr>
          <w:rFonts w:asciiTheme="minorHAnsi" w:hAnsiTheme="minorHAnsi"/>
          <w:color w:val="auto"/>
          <w:sz w:val="22"/>
          <w:szCs w:val="22"/>
        </w:rPr>
        <w:t xml:space="preserve"> zie ik nog meer bij dit kind? </w:t>
      </w:r>
      <w:r w:rsidRPr="00502CF6">
        <w:rPr>
          <w:rFonts w:asciiTheme="minorHAnsi" w:hAnsiTheme="minorHAnsi"/>
          <w:color w:val="auto"/>
          <w:sz w:val="22"/>
          <w:szCs w:val="22"/>
        </w:rPr>
        <w:t xml:space="preserve">Een volgende essentiële stap is het bespreken van deze signalen met een collega, leidinggevende of aandachtsfunctionaris. </w:t>
      </w:r>
    </w:p>
    <w:p w14:paraId="29B8544C" w14:textId="742FA7A6" w:rsidR="00EE1188" w:rsidRDefault="00EE1188" w:rsidP="00C0217F">
      <w:pPr>
        <w:pStyle w:val="Default"/>
        <w:spacing w:line="280" w:lineRule="atLeast"/>
        <w:rPr>
          <w:rFonts w:asciiTheme="minorHAnsi" w:hAnsiTheme="minorHAnsi"/>
          <w:color w:val="auto"/>
          <w:sz w:val="22"/>
          <w:szCs w:val="22"/>
        </w:rPr>
      </w:pPr>
    </w:p>
    <w:p w14:paraId="07269F8F" w14:textId="3F6A8F5C" w:rsidR="00EE1188" w:rsidRPr="00502CF6" w:rsidRDefault="00EE1188" w:rsidP="00EE1188">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Ondanks het feit dat seksuele spelletjes of het verkennen van het lichaam door kinderen bij kinderen bij de gewone seksuele ontwikkeling horen, zijn er ook grenzen bij (seksueel getinte) spelletjes tussen kinderen onderling. Voor alle leeftijden geldt dat alle lichamelijke spelletjes waarbij kinderen elkaar pijn doen, te ver gaan. </w:t>
      </w:r>
    </w:p>
    <w:p w14:paraId="633F8536" w14:textId="77777777" w:rsidR="00EE1188" w:rsidRPr="00502CF6" w:rsidRDefault="00EE1188" w:rsidP="00C0217F">
      <w:pPr>
        <w:pStyle w:val="Default"/>
        <w:spacing w:line="280" w:lineRule="atLeast"/>
        <w:rPr>
          <w:rFonts w:asciiTheme="minorHAnsi" w:hAnsiTheme="minorHAnsi"/>
          <w:color w:val="auto"/>
          <w:sz w:val="22"/>
          <w:szCs w:val="22"/>
        </w:rPr>
      </w:pPr>
    </w:p>
    <w:p w14:paraId="62524031" w14:textId="6A9461F4"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Er zijn </w:t>
      </w:r>
      <w:r w:rsidR="00D603EB">
        <w:rPr>
          <w:rFonts w:asciiTheme="minorHAnsi" w:hAnsiTheme="minorHAnsi"/>
          <w:color w:val="auto"/>
          <w:sz w:val="22"/>
          <w:szCs w:val="22"/>
        </w:rPr>
        <w:t>meerdere</w:t>
      </w:r>
      <w:r w:rsidR="00D603EB" w:rsidRPr="00502CF6">
        <w:rPr>
          <w:rFonts w:asciiTheme="minorHAnsi" w:hAnsiTheme="minorHAnsi"/>
          <w:color w:val="auto"/>
          <w:sz w:val="22"/>
          <w:szCs w:val="22"/>
        </w:rPr>
        <w:t xml:space="preserve"> </w:t>
      </w:r>
      <w:r w:rsidRPr="00502CF6">
        <w:rPr>
          <w:rFonts w:asciiTheme="minorHAnsi" w:hAnsiTheme="minorHAnsi"/>
          <w:color w:val="auto"/>
          <w:sz w:val="22"/>
          <w:szCs w:val="22"/>
        </w:rPr>
        <w:t xml:space="preserve">criteria op basis waarvan je kan bepalen of seksueel gedrag grensoverschrijdend is. Als aan één van deze criteria </w:t>
      </w:r>
      <w:r w:rsidRPr="00502CF6">
        <w:rPr>
          <w:rFonts w:asciiTheme="minorHAnsi" w:hAnsiTheme="minorHAnsi"/>
          <w:b/>
          <w:color w:val="auto"/>
          <w:sz w:val="22"/>
          <w:szCs w:val="22"/>
          <w:u w:val="single"/>
        </w:rPr>
        <w:t>niet</w:t>
      </w:r>
      <w:r w:rsidRPr="00502CF6">
        <w:rPr>
          <w:rFonts w:asciiTheme="minorHAnsi" w:hAnsiTheme="minorHAnsi"/>
          <w:color w:val="auto"/>
          <w:sz w:val="22"/>
          <w:szCs w:val="22"/>
        </w:rPr>
        <w:t xml:space="preserve"> voldaan is, is er mogelijk sprake van seksueel grensoverschrijdend gedrag. Deze criteria zijn:</w:t>
      </w:r>
    </w:p>
    <w:p w14:paraId="53A8D63F"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4024E0BE" w14:textId="22CC5E60" w:rsidR="00C0217F" w:rsidRPr="00502CF6" w:rsidRDefault="00C0217F" w:rsidP="00502CF6">
      <w:pPr>
        <w:pStyle w:val="Default"/>
        <w:numPr>
          <w:ilvl w:val="0"/>
          <w:numId w:val="97"/>
        </w:numPr>
        <w:spacing w:line="280" w:lineRule="atLeast"/>
        <w:rPr>
          <w:rFonts w:asciiTheme="minorHAnsi" w:hAnsiTheme="minorHAnsi"/>
          <w:color w:val="auto"/>
          <w:sz w:val="22"/>
          <w:szCs w:val="22"/>
        </w:rPr>
      </w:pPr>
      <w:r w:rsidRPr="00502CF6">
        <w:rPr>
          <w:rFonts w:asciiTheme="minorHAnsi" w:hAnsiTheme="minorHAnsi"/>
          <w:b/>
          <w:color w:val="auto"/>
          <w:sz w:val="22"/>
          <w:szCs w:val="22"/>
        </w:rPr>
        <w:t>Criterium 1 toestemming</w:t>
      </w:r>
      <w:r w:rsidR="00502CF6" w:rsidRPr="00502CF6">
        <w:rPr>
          <w:rFonts w:asciiTheme="minorHAnsi" w:hAnsiTheme="minorHAnsi"/>
          <w:b/>
          <w:color w:val="auto"/>
          <w:sz w:val="22"/>
          <w:szCs w:val="22"/>
        </w:rPr>
        <w:t>:</w:t>
      </w:r>
      <w:r w:rsidR="00502CF6" w:rsidRPr="00502CF6">
        <w:rPr>
          <w:rFonts w:asciiTheme="minorHAnsi" w:hAnsiTheme="minorHAnsi"/>
          <w:color w:val="auto"/>
          <w:sz w:val="22"/>
          <w:szCs w:val="22"/>
        </w:rPr>
        <w:t xml:space="preserve"> </w:t>
      </w:r>
      <w:r w:rsidR="00D603EB">
        <w:rPr>
          <w:rFonts w:asciiTheme="minorHAnsi" w:hAnsiTheme="minorHAnsi"/>
          <w:color w:val="auto"/>
          <w:sz w:val="22"/>
          <w:szCs w:val="22"/>
        </w:rPr>
        <w:t>o</w:t>
      </w:r>
      <w:r w:rsidRPr="00502CF6">
        <w:rPr>
          <w:rFonts w:asciiTheme="minorHAnsi" w:hAnsiTheme="minorHAnsi"/>
          <w:color w:val="auto"/>
          <w:sz w:val="22"/>
          <w:szCs w:val="22"/>
        </w:rPr>
        <w:t>m van een gezond seksueel contact te kunnen spreken, moeten beide partijen daar toestemming voor hebben gegeven. Maar om toestemming te kúnnen geven, moet men oud, wijs of geïnformeerd genoeg zijn om in te kunnen schatten:</w:t>
      </w:r>
    </w:p>
    <w:p w14:paraId="61CEBB41" w14:textId="0A8623FE"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W</w:t>
      </w:r>
      <w:r w:rsidR="00C0217F" w:rsidRPr="00502CF6">
        <w:rPr>
          <w:rFonts w:asciiTheme="minorHAnsi" w:hAnsiTheme="minorHAnsi"/>
          <w:color w:val="auto"/>
          <w:sz w:val="22"/>
          <w:szCs w:val="22"/>
        </w:rPr>
        <w:t xml:space="preserve">at </w:t>
      </w:r>
      <w:r w:rsidRPr="00502CF6">
        <w:rPr>
          <w:rFonts w:asciiTheme="minorHAnsi" w:hAnsiTheme="minorHAnsi"/>
          <w:color w:val="auto"/>
          <w:sz w:val="22"/>
          <w:szCs w:val="22"/>
        </w:rPr>
        <w:t>er precies gaat of kan gebeuren</w:t>
      </w:r>
    </w:p>
    <w:p w14:paraId="52F28B79" w14:textId="3273BB22"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Wat de consequenties kunnen zijn</w:t>
      </w:r>
    </w:p>
    <w:p w14:paraId="3DDD7926" w14:textId="58024978"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O</w:t>
      </w:r>
      <w:r w:rsidR="00C0217F" w:rsidRPr="00502CF6">
        <w:rPr>
          <w:rFonts w:asciiTheme="minorHAnsi" w:hAnsiTheme="minorHAnsi"/>
          <w:color w:val="auto"/>
          <w:sz w:val="22"/>
          <w:szCs w:val="22"/>
        </w:rPr>
        <w:t xml:space="preserve">f het gebruikelijk is binnen een bepaalde </w:t>
      </w:r>
      <w:r w:rsidRPr="00502CF6">
        <w:rPr>
          <w:rFonts w:asciiTheme="minorHAnsi" w:hAnsiTheme="minorHAnsi"/>
          <w:color w:val="auto"/>
          <w:sz w:val="22"/>
          <w:szCs w:val="22"/>
        </w:rPr>
        <w:t>groep of in de gegeven situatie</w:t>
      </w:r>
      <w:r w:rsidR="00D603EB">
        <w:rPr>
          <w:rFonts w:asciiTheme="minorHAnsi" w:hAnsiTheme="minorHAnsi"/>
          <w:color w:val="auto"/>
          <w:sz w:val="22"/>
          <w:szCs w:val="22"/>
        </w:rPr>
        <w:t>.</w:t>
      </w:r>
    </w:p>
    <w:p w14:paraId="747D78A0" w14:textId="77777777" w:rsidR="00C0217F" w:rsidRPr="00502CF6" w:rsidRDefault="00C0217F" w:rsidP="00502CF6">
      <w:pPr>
        <w:pStyle w:val="Default"/>
        <w:spacing w:line="280" w:lineRule="atLeast"/>
        <w:ind w:left="708"/>
        <w:rPr>
          <w:rFonts w:asciiTheme="minorHAnsi" w:hAnsiTheme="minorHAnsi"/>
          <w:color w:val="auto"/>
          <w:sz w:val="22"/>
          <w:szCs w:val="22"/>
        </w:rPr>
      </w:pPr>
      <w:r w:rsidRPr="00502CF6">
        <w:rPr>
          <w:rFonts w:asciiTheme="minorHAnsi" w:hAnsiTheme="minorHAnsi"/>
          <w:color w:val="auto"/>
          <w:sz w:val="22"/>
          <w:szCs w:val="22"/>
        </w:rPr>
        <w:t>Toestemmen houdt bovendien meer in dan ja-knikken op een simpel verzoek en mag niet verward worden met geen verzet plegen.</w:t>
      </w:r>
    </w:p>
    <w:p w14:paraId="0C3E0100" w14:textId="77777777" w:rsidR="00C0217F" w:rsidRPr="00502CF6" w:rsidRDefault="00C0217F" w:rsidP="00C0217F">
      <w:pPr>
        <w:pStyle w:val="Default"/>
        <w:spacing w:line="280" w:lineRule="atLeast"/>
        <w:rPr>
          <w:rFonts w:asciiTheme="minorHAnsi" w:hAnsiTheme="minorHAnsi"/>
          <w:color w:val="auto"/>
          <w:sz w:val="22"/>
          <w:szCs w:val="22"/>
        </w:rPr>
      </w:pPr>
    </w:p>
    <w:p w14:paraId="75B992F8" w14:textId="59E410AF" w:rsidR="00C0217F" w:rsidRPr="00502CF6" w:rsidRDefault="00C0217F" w:rsidP="00502CF6">
      <w:pPr>
        <w:pStyle w:val="Default"/>
        <w:numPr>
          <w:ilvl w:val="0"/>
          <w:numId w:val="97"/>
        </w:numPr>
        <w:spacing w:line="280" w:lineRule="atLeast"/>
        <w:rPr>
          <w:rFonts w:asciiTheme="minorHAnsi" w:hAnsiTheme="minorHAnsi"/>
          <w:b/>
          <w:color w:val="auto"/>
          <w:sz w:val="22"/>
          <w:szCs w:val="22"/>
        </w:rPr>
      </w:pPr>
      <w:r w:rsidRPr="00502CF6">
        <w:rPr>
          <w:rFonts w:asciiTheme="minorHAnsi" w:hAnsiTheme="minorHAnsi"/>
          <w:b/>
          <w:color w:val="auto"/>
          <w:sz w:val="22"/>
          <w:szCs w:val="22"/>
        </w:rPr>
        <w:t>Criterium 2 vrijwilligheid</w:t>
      </w:r>
      <w:r w:rsidR="00502CF6" w:rsidRPr="00502CF6">
        <w:rPr>
          <w:rFonts w:asciiTheme="minorHAnsi" w:hAnsiTheme="minorHAnsi"/>
          <w:b/>
          <w:color w:val="auto"/>
          <w:sz w:val="22"/>
          <w:szCs w:val="22"/>
        </w:rPr>
        <w:t>:</w:t>
      </w:r>
      <w:r w:rsidRPr="00502CF6">
        <w:rPr>
          <w:rFonts w:asciiTheme="minorHAnsi" w:hAnsiTheme="minorHAnsi"/>
          <w:b/>
          <w:color w:val="auto"/>
          <w:sz w:val="22"/>
          <w:szCs w:val="22"/>
        </w:rPr>
        <w:t xml:space="preserve"> </w:t>
      </w:r>
      <w:r w:rsidR="00D603EB">
        <w:rPr>
          <w:rFonts w:asciiTheme="minorHAnsi" w:hAnsiTheme="minorHAnsi"/>
          <w:color w:val="auto"/>
          <w:sz w:val="22"/>
          <w:szCs w:val="22"/>
        </w:rPr>
        <w:t>e</w:t>
      </w:r>
      <w:r w:rsidRPr="00502CF6">
        <w:rPr>
          <w:rFonts w:asciiTheme="minorHAnsi" w:hAnsiTheme="minorHAnsi"/>
          <w:color w:val="auto"/>
          <w:sz w:val="22"/>
          <w:szCs w:val="22"/>
        </w:rPr>
        <w:t>en gezond seksueel contact gebeurt altijd op vrijwillige basis. Er mag geen sprake zijn van dwang, geweld, manipulatie, dreiging of groepsdruk.</w:t>
      </w:r>
    </w:p>
    <w:p w14:paraId="6B482F33" w14:textId="77777777" w:rsidR="00C0217F" w:rsidRPr="00502CF6" w:rsidRDefault="00C0217F" w:rsidP="00C0217F">
      <w:pPr>
        <w:pStyle w:val="Default"/>
        <w:spacing w:line="280" w:lineRule="atLeast"/>
        <w:rPr>
          <w:rFonts w:asciiTheme="minorHAnsi" w:hAnsiTheme="minorHAnsi"/>
          <w:color w:val="auto"/>
          <w:sz w:val="22"/>
          <w:szCs w:val="22"/>
        </w:rPr>
      </w:pPr>
    </w:p>
    <w:p w14:paraId="162477EE" w14:textId="21CAB1E0" w:rsidR="00C0217F" w:rsidRPr="00502CF6" w:rsidRDefault="00C0217F" w:rsidP="00502CF6">
      <w:pPr>
        <w:pStyle w:val="Default"/>
        <w:numPr>
          <w:ilvl w:val="0"/>
          <w:numId w:val="97"/>
        </w:numPr>
        <w:spacing w:line="280" w:lineRule="atLeast"/>
        <w:rPr>
          <w:rFonts w:asciiTheme="minorHAnsi" w:hAnsiTheme="minorHAnsi"/>
          <w:color w:val="auto"/>
          <w:sz w:val="22"/>
          <w:szCs w:val="22"/>
        </w:rPr>
      </w:pPr>
      <w:r w:rsidRPr="00502CF6">
        <w:rPr>
          <w:rFonts w:asciiTheme="minorHAnsi" w:hAnsiTheme="minorHAnsi"/>
          <w:b/>
          <w:color w:val="auto"/>
          <w:sz w:val="22"/>
          <w:szCs w:val="22"/>
        </w:rPr>
        <w:t>Criterium 3 gelijkw</w:t>
      </w:r>
      <w:r w:rsidR="00502CF6" w:rsidRPr="00502CF6">
        <w:rPr>
          <w:rFonts w:asciiTheme="minorHAnsi" w:hAnsiTheme="minorHAnsi"/>
          <w:b/>
          <w:color w:val="auto"/>
          <w:sz w:val="22"/>
          <w:szCs w:val="22"/>
        </w:rPr>
        <w:t>aardigheid:</w:t>
      </w:r>
      <w:r w:rsidR="00502CF6" w:rsidRPr="00502CF6">
        <w:rPr>
          <w:rFonts w:asciiTheme="minorHAnsi" w:hAnsiTheme="minorHAnsi"/>
          <w:color w:val="auto"/>
          <w:sz w:val="22"/>
          <w:szCs w:val="22"/>
        </w:rPr>
        <w:t xml:space="preserve"> </w:t>
      </w:r>
      <w:r w:rsidR="00D603EB">
        <w:rPr>
          <w:rFonts w:asciiTheme="minorHAnsi" w:hAnsiTheme="minorHAnsi"/>
          <w:color w:val="auto"/>
          <w:sz w:val="22"/>
          <w:szCs w:val="22"/>
        </w:rPr>
        <w:t>o</w:t>
      </w:r>
      <w:r w:rsidRPr="00502CF6">
        <w:rPr>
          <w:rFonts w:asciiTheme="minorHAnsi" w:hAnsiTheme="minorHAnsi"/>
          <w:color w:val="auto"/>
          <w:sz w:val="22"/>
          <w:szCs w:val="22"/>
        </w:rPr>
        <w:t>m van een gezond seksueel contact te kunnen spreken, moet er een gelijkwaardige relatie bestaan tussen de betrokkenen. Dit betekent dat er een zeker evenwicht moet zijn tussen beide partijen op het gebied van onder meer leeftijd, kennis, intelligentie,</w:t>
      </w:r>
      <w:r w:rsidR="00502CF6">
        <w:rPr>
          <w:rFonts w:asciiTheme="minorHAnsi" w:hAnsiTheme="minorHAnsi"/>
          <w:color w:val="auto"/>
          <w:sz w:val="22"/>
          <w:szCs w:val="22"/>
        </w:rPr>
        <w:t xml:space="preserve"> aanzien, macht, levenservaring, ontwikkelingsniveau en</w:t>
      </w:r>
      <w:r w:rsidRPr="00502CF6">
        <w:rPr>
          <w:rFonts w:asciiTheme="minorHAnsi" w:hAnsiTheme="minorHAnsi"/>
          <w:color w:val="auto"/>
          <w:sz w:val="22"/>
          <w:szCs w:val="22"/>
        </w:rPr>
        <w:t xml:space="preserve"> status.</w:t>
      </w:r>
    </w:p>
    <w:p w14:paraId="41AB19BF" w14:textId="77777777" w:rsidR="00C0217F" w:rsidRPr="00B94678" w:rsidRDefault="00C0217F" w:rsidP="00C0217F">
      <w:pPr>
        <w:pStyle w:val="Default"/>
        <w:spacing w:line="280" w:lineRule="atLeast"/>
        <w:rPr>
          <w:rFonts w:asciiTheme="minorHAnsi" w:hAnsiTheme="minorHAnsi"/>
          <w:color w:val="auto"/>
          <w:sz w:val="22"/>
          <w:szCs w:val="22"/>
          <w:highlight w:val="yellow"/>
        </w:rPr>
      </w:pPr>
      <w:r w:rsidRPr="00B94678">
        <w:rPr>
          <w:rFonts w:asciiTheme="minorHAnsi" w:hAnsiTheme="minorHAnsi"/>
          <w:color w:val="auto"/>
          <w:sz w:val="22"/>
          <w:szCs w:val="22"/>
          <w:highlight w:val="yellow"/>
        </w:rPr>
        <w:t xml:space="preserve"> </w:t>
      </w:r>
    </w:p>
    <w:p w14:paraId="5C07914C" w14:textId="0B8598BB" w:rsidR="00C0217F" w:rsidRPr="00502CF6" w:rsidRDefault="00C0217F" w:rsidP="00C0217F">
      <w:pPr>
        <w:pStyle w:val="Default"/>
        <w:spacing w:line="280" w:lineRule="atLeast"/>
        <w:rPr>
          <w:rFonts w:asciiTheme="minorHAnsi" w:hAnsiTheme="minorHAnsi"/>
          <w:b/>
          <w:color w:val="auto"/>
          <w:sz w:val="22"/>
          <w:szCs w:val="22"/>
        </w:rPr>
      </w:pPr>
      <w:r w:rsidRPr="00502CF6">
        <w:rPr>
          <w:rFonts w:asciiTheme="minorHAnsi" w:hAnsiTheme="minorHAnsi"/>
          <w:b/>
          <w:color w:val="auto"/>
          <w:sz w:val="22"/>
          <w:szCs w:val="22"/>
        </w:rPr>
        <w:t>Andere criteria</w:t>
      </w:r>
      <w:r w:rsidR="00D145B8">
        <w:rPr>
          <w:rFonts w:asciiTheme="minorHAnsi" w:hAnsiTheme="minorHAnsi"/>
          <w:b/>
          <w:color w:val="auto"/>
          <w:sz w:val="22"/>
          <w:szCs w:val="22"/>
        </w:rPr>
        <w:t>: ontwikkeling, context en zelfrespect</w:t>
      </w:r>
    </w:p>
    <w:p w14:paraId="295DF371"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Er zijn nog enkele andere criteria op basis waarvan je kan bepalen of seksueel (getint) gedrag grensoverschrijdend is. Zo is er bijvoorbeeld sprake van seksueel grensoverschrijdend gedrag als het seksueel gedrag niet aangepast is aan de context of als het gedrag van weinig zelfrespect getuigt.</w:t>
      </w:r>
    </w:p>
    <w:p w14:paraId="1450FFEF"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Voorbeelden: een kind dat in het openbaar zijn penis toont of masturbeert.</w:t>
      </w:r>
    </w:p>
    <w:p w14:paraId="02772B0D"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30BB402E" w14:textId="186BE60C" w:rsidR="00C0217F" w:rsidRPr="00502CF6" w:rsidRDefault="00502CF6" w:rsidP="00C0217F">
      <w:pPr>
        <w:pStyle w:val="Default"/>
        <w:spacing w:line="280" w:lineRule="atLeast"/>
        <w:rPr>
          <w:rFonts w:asciiTheme="minorHAnsi" w:hAnsiTheme="minorHAnsi"/>
          <w:color w:val="auto"/>
          <w:sz w:val="22"/>
          <w:szCs w:val="22"/>
        </w:rPr>
      </w:pPr>
      <w:r>
        <w:rPr>
          <w:rFonts w:asciiTheme="minorHAnsi" w:hAnsiTheme="minorHAnsi"/>
          <w:color w:val="auto"/>
          <w:sz w:val="22"/>
          <w:szCs w:val="22"/>
        </w:rPr>
        <w:t>Daarnaast</w:t>
      </w:r>
      <w:r w:rsidR="00C0217F" w:rsidRPr="00502CF6">
        <w:rPr>
          <w:rFonts w:asciiTheme="minorHAnsi" w:hAnsiTheme="minorHAnsi"/>
          <w:color w:val="auto"/>
          <w:sz w:val="22"/>
          <w:szCs w:val="22"/>
        </w:rPr>
        <w:t xml:space="preserve"> is</w:t>
      </w:r>
      <w:r>
        <w:rPr>
          <w:rFonts w:asciiTheme="minorHAnsi" w:hAnsiTheme="minorHAnsi"/>
          <w:color w:val="auto"/>
          <w:sz w:val="22"/>
          <w:szCs w:val="22"/>
        </w:rPr>
        <w:t xml:space="preserve"> er </w:t>
      </w:r>
      <w:r w:rsidR="00C0217F" w:rsidRPr="00502CF6">
        <w:rPr>
          <w:rFonts w:asciiTheme="minorHAnsi" w:hAnsiTheme="minorHAnsi"/>
          <w:color w:val="auto"/>
          <w:sz w:val="22"/>
          <w:szCs w:val="22"/>
        </w:rPr>
        <w:t>de vraag of het gedrag aangepast is aan de leeftijd of de ontwikkelingsfase. Is dat niet het geval, dan is er sprake van seksueel grensoverschrijdend gedrag. Voorbeelden:</w:t>
      </w:r>
    </w:p>
    <w:p w14:paraId="1A99EFDE" w14:textId="687B58CF" w:rsidR="00C0217F" w:rsidRPr="00502CF6" w:rsidRDefault="00C0217F" w:rsidP="00EF356C">
      <w:pPr>
        <w:pStyle w:val="Default"/>
        <w:numPr>
          <w:ilvl w:val="0"/>
          <w:numId w:val="94"/>
        </w:numPr>
        <w:spacing w:line="280" w:lineRule="atLeast"/>
        <w:rPr>
          <w:rFonts w:asciiTheme="minorHAnsi" w:hAnsiTheme="minorHAnsi"/>
          <w:color w:val="auto"/>
          <w:sz w:val="22"/>
          <w:szCs w:val="22"/>
        </w:rPr>
      </w:pPr>
      <w:r w:rsidRPr="00502CF6">
        <w:rPr>
          <w:rFonts w:asciiTheme="minorHAnsi" w:hAnsiTheme="minorHAnsi"/>
          <w:color w:val="auto"/>
          <w:sz w:val="22"/>
          <w:szCs w:val="22"/>
        </w:rPr>
        <w:t>Een 8-jarige die n</w:t>
      </w:r>
      <w:r w:rsidR="00B94678" w:rsidRPr="00502CF6">
        <w:rPr>
          <w:rFonts w:asciiTheme="minorHAnsi" w:hAnsiTheme="minorHAnsi"/>
          <w:color w:val="auto"/>
          <w:sz w:val="22"/>
          <w:szCs w:val="22"/>
        </w:rPr>
        <w:t>aar porno zoekt op het internet</w:t>
      </w:r>
    </w:p>
    <w:p w14:paraId="1E93E93F" w14:textId="4E16822A" w:rsidR="00C0217F" w:rsidRPr="00502CF6" w:rsidRDefault="00C0217F" w:rsidP="00EF356C">
      <w:pPr>
        <w:pStyle w:val="Default"/>
        <w:numPr>
          <w:ilvl w:val="0"/>
          <w:numId w:val="94"/>
        </w:numPr>
        <w:spacing w:line="280" w:lineRule="atLeast"/>
        <w:rPr>
          <w:rFonts w:asciiTheme="minorHAnsi" w:hAnsiTheme="minorHAnsi"/>
          <w:color w:val="auto"/>
          <w:sz w:val="22"/>
          <w:szCs w:val="22"/>
        </w:rPr>
      </w:pPr>
      <w:r w:rsidRPr="00502CF6">
        <w:rPr>
          <w:rFonts w:asciiTheme="minorHAnsi" w:hAnsiTheme="minorHAnsi"/>
          <w:color w:val="auto"/>
          <w:sz w:val="22"/>
          <w:szCs w:val="22"/>
        </w:rPr>
        <w:t>Een 10-jarige die geslachtsgeme</w:t>
      </w:r>
      <w:r w:rsidR="00B94678" w:rsidRPr="00502CF6">
        <w:rPr>
          <w:rFonts w:asciiTheme="minorHAnsi" w:hAnsiTheme="minorHAnsi"/>
          <w:color w:val="auto"/>
          <w:sz w:val="22"/>
          <w:szCs w:val="22"/>
        </w:rPr>
        <w:t>enschap heeft met een 12-jarige</w:t>
      </w:r>
    </w:p>
    <w:p w14:paraId="2B67E84F" w14:textId="77777777" w:rsidR="00C0217F" w:rsidRPr="00502CF6" w:rsidRDefault="00C0217F" w:rsidP="00C0217F">
      <w:pPr>
        <w:pStyle w:val="Default"/>
        <w:spacing w:line="280" w:lineRule="atLeast"/>
        <w:rPr>
          <w:rFonts w:asciiTheme="minorHAnsi" w:hAnsiTheme="minorHAnsi"/>
          <w:color w:val="auto"/>
          <w:sz w:val="22"/>
          <w:szCs w:val="22"/>
        </w:rPr>
      </w:pPr>
    </w:p>
    <w:p w14:paraId="4C47F10C"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50F8913A" w14:textId="77777777" w:rsidR="00502CF6" w:rsidRDefault="00502CF6">
      <w:pPr>
        <w:rPr>
          <w:rFonts w:asciiTheme="majorHAnsi" w:eastAsiaTheme="majorEastAsia" w:hAnsiTheme="majorHAnsi" w:cstheme="majorBidi"/>
          <w:color w:val="ED7D31" w:themeColor="accent2"/>
          <w:sz w:val="26"/>
          <w:szCs w:val="26"/>
          <w:highlight w:val="yellow"/>
        </w:rPr>
      </w:pPr>
      <w:r>
        <w:rPr>
          <w:color w:val="ED7D31" w:themeColor="accent2"/>
          <w:highlight w:val="yellow"/>
        </w:rPr>
        <w:br w:type="page"/>
      </w:r>
    </w:p>
    <w:p w14:paraId="7EF724BC" w14:textId="26B03546" w:rsidR="00C0217F" w:rsidRPr="00BA097E" w:rsidRDefault="00EF356C" w:rsidP="00EF356C">
      <w:pPr>
        <w:pStyle w:val="Kop2"/>
        <w:rPr>
          <w:color w:val="ED7D31" w:themeColor="accent2"/>
        </w:rPr>
      </w:pPr>
      <w:bookmarkStart w:id="105" w:name="_Toc517633152"/>
      <w:r w:rsidRPr="00BA097E">
        <w:rPr>
          <w:color w:val="ED7D31" w:themeColor="accent2"/>
        </w:rPr>
        <w:t>4. P</w:t>
      </w:r>
      <w:r w:rsidR="00C0217F" w:rsidRPr="00BA097E">
        <w:rPr>
          <w:color w:val="ED7D31" w:themeColor="accent2"/>
        </w:rPr>
        <w:t>reventieve maatregelen</w:t>
      </w:r>
      <w:bookmarkEnd w:id="105"/>
    </w:p>
    <w:p w14:paraId="15AF9219" w14:textId="685E40D1" w:rsidR="00C0217F" w:rsidRPr="00BA097E" w:rsidRDefault="002F21D2" w:rsidP="00C0217F">
      <w:pPr>
        <w:pStyle w:val="Default"/>
        <w:spacing w:line="280" w:lineRule="atLeast"/>
        <w:rPr>
          <w:rFonts w:asciiTheme="minorHAnsi" w:hAnsiTheme="minorHAnsi"/>
          <w:color w:val="auto"/>
          <w:sz w:val="22"/>
          <w:szCs w:val="22"/>
        </w:rPr>
      </w:pPr>
      <w:r>
        <w:rPr>
          <w:rFonts w:asciiTheme="minorHAnsi" w:hAnsiTheme="minorHAnsi" w:cs="JSO BT"/>
          <w:sz w:val="22"/>
          <w:szCs w:val="22"/>
        </w:rPr>
        <w:t xml:space="preserve">Vanuit de </w:t>
      </w:r>
      <w:r w:rsidR="00D603EB">
        <w:rPr>
          <w:rFonts w:asciiTheme="minorHAnsi" w:hAnsiTheme="minorHAnsi" w:cs="JSO BT"/>
          <w:sz w:val="22"/>
          <w:szCs w:val="22"/>
        </w:rPr>
        <w:t>W</w:t>
      </w:r>
      <w:r>
        <w:rPr>
          <w:rFonts w:asciiTheme="minorHAnsi" w:hAnsiTheme="minorHAnsi" w:cs="JSO BT"/>
          <w:sz w:val="22"/>
          <w:szCs w:val="22"/>
        </w:rPr>
        <w:t>et kinderopvang is het een vereiste</w:t>
      </w:r>
      <w:r w:rsidR="00D845C5">
        <w:rPr>
          <w:rFonts w:asciiTheme="minorHAnsi" w:hAnsiTheme="minorHAnsi" w:cs="JSO BT"/>
          <w:sz w:val="22"/>
          <w:szCs w:val="22"/>
        </w:rPr>
        <w:t xml:space="preserve"> voor dagopvang en bso</w:t>
      </w:r>
      <w:r>
        <w:rPr>
          <w:rFonts w:asciiTheme="minorHAnsi" w:hAnsiTheme="minorHAnsi" w:cs="JSO BT"/>
          <w:sz w:val="22"/>
          <w:szCs w:val="22"/>
        </w:rPr>
        <w:t xml:space="preserve"> dat het risico op grensoverschrijdend gedrag door kinderen zoveel mogelijk wordt beperkt. </w:t>
      </w:r>
      <w:r w:rsidR="00C0217F" w:rsidRPr="00BA097E">
        <w:rPr>
          <w:rFonts w:asciiTheme="minorHAnsi" w:hAnsiTheme="minorHAnsi"/>
          <w:color w:val="auto"/>
          <w:sz w:val="22"/>
          <w:szCs w:val="22"/>
        </w:rPr>
        <w:t xml:space="preserve">Kinderopvangorganisaties en gastouderbureaus kunnen preventieve maatregelen nemen die seksueel overschrijdend gedrag kunnen verminderen. Het is belangrijk een pedagogische visie op seksualiteit te ontwikkelen. </w:t>
      </w:r>
    </w:p>
    <w:p w14:paraId="0B847C56" w14:textId="77777777" w:rsidR="00C0217F" w:rsidRPr="00BA097E" w:rsidRDefault="00C0217F" w:rsidP="00C0217F">
      <w:pPr>
        <w:pStyle w:val="Default"/>
        <w:spacing w:line="280" w:lineRule="atLeast"/>
        <w:rPr>
          <w:rFonts w:asciiTheme="minorHAnsi" w:hAnsiTheme="minorHAnsi"/>
          <w:color w:val="auto"/>
          <w:sz w:val="22"/>
          <w:szCs w:val="22"/>
        </w:rPr>
      </w:pPr>
    </w:p>
    <w:p w14:paraId="01336830" w14:textId="52E8A5A8" w:rsidR="00C0217F" w:rsidRPr="00BA097E" w:rsidRDefault="00C0217F" w:rsidP="00100F41">
      <w:r w:rsidRPr="00BA097E">
        <w:rPr>
          <w:b/>
        </w:rPr>
        <w:t>Deskundigheid op het gebied van seksualiteit en de ontwikkeling van kinderen</w:t>
      </w:r>
      <w:r w:rsidR="00100F41" w:rsidRPr="00BA097E">
        <w:rPr>
          <w:b/>
        </w:rPr>
        <w:t xml:space="preserve">: </w:t>
      </w:r>
      <w:r w:rsidR="00D603EB">
        <w:t>h</w:t>
      </w:r>
      <w:r w:rsidRPr="00BA097E">
        <w:t xml:space="preserve">et is belangrijk te zorgen voor voldoende deskundigheid van de beroepskrachten op het vlak van normale seksuele ontwikkeling van kinderen en seksueel grensoverschrijdend gedrag. Agendeer met enige regelmaat het thema seksualiteit. Op deze manier wordt het belang hiervan aangegeven en wordt seksualiteit als een normaal onderwerp gezien. Dit kan bijvoorbeeld in teamoverleg, werkoverleg, kind-bespreking en intervisie. </w:t>
      </w:r>
      <w:r w:rsidR="00100F41">
        <w:rPr>
          <w:highlight w:val="yellow"/>
        </w:rPr>
        <w:br/>
      </w:r>
      <w:r w:rsidR="00100F41">
        <w:rPr>
          <w:highlight w:val="yellow"/>
        </w:rPr>
        <w:br/>
      </w:r>
      <w:r w:rsidRPr="00BA097E">
        <w:rPr>
          <w:b/>
        </w:rPr>
        <w:t>Inzicht in de risicofactoren</w:t>
      </w:r>
      <w:r w:rsidR="00100F41" w:rsidRPr="00BA097E">
        <w:rPr>
          <w:b/>
        </w:rPr>
        <w:t xml:space="preserve">: </w:t>
      </w:r>
      <w:r w:rsidR="00D603EB">
        <w:t>o</w:t>
      </w:r>
      <w:r w:rsidRPr="00BA097E">
        <w:t>rganisaties kunnen een inventar</w:t>
      </w:r>
      <w:r w:rsidR="00100F41" w:rsidRPr="00BA097E">
        <w:t>isatie van risicofactoren maken:</w:t>
      </w:r>
      <w:r w:rsidRPr="00BA097E">
        <w:t xml:space="preserve"> welke factoren beïnvloeden mogelijk het risico op seks</w:t>
      </w:r>
      <w:r w:rsidR="00100F41" w:rsidRPr="00BA097E">
        <w:t>ueel grensoverschrijdend gedrag?</w:t>
      </w:r>
      <w:r w:rsidRPr="00BA097E">
        <w:t xml:space="preserve"> De organisatie kan maatregelen nemen om de geconstateerde risico’s op te heffen of te beperken en hierop beleid en praktijk aan te passen.</w:t>
      </w:r>
      <w:r w:rsidR="00100F41">
        <w:rPr>
          <w:highlight w:val="yellow"/>
        </w:rPr>
        <w:br/>
      </w:r>
      <w:r w:rsidR="00100F41">
        <w:rPr>
          <w:highlight w:val="yellow"/>
        </w:rPr>
        <w:br/>
      </w:r>
      <w:r w:rsidRPr="00BA097E">
        <w:rPr>
          <w:b/>
        </w:rPr>
        <w:t>Hanteren van gedragsregels</w:t>
      </w:r>
      <w:r w:rsidR="00100F41" w:rsidRPr="00BA097E">
        <w:rPr>
          <w:b/>
        </w:rPr>
        <w:t xml:space="preserve">: </w:t>
      </w:r>
      <w:r w:rsidR="00D603EB">
        <w:t>d</w:t>
      </w:r>
      <w:r w:rsidRPr="00BA097E">
        <w:t xml:space="preserve">e kinderopvangorganisatie kan afspraken maken over hoe de organisatie wil dat beroepskrachten en kinderen met elkaar omgaan. Dit geldt voor zowel kinderen onderling, als voor het contact tussen beroepskrachten en kinderen. Het is belangrijk deze gedragsregels te implementeren en actueel te houden. Belangrijk daarbij is dat bij de totstandkoming van deze gedragsregels niet alleen beroepskrachten, maar ook de kinderen die hier zelf over mee kunnen praten betrokken zijn. Regels zouden gevisualiseerd kunnen worden en op verschillende plaatsen in de groep kunnen hangen. Ook kunnen de gedragsregels </w:t>
      </w:r>
      <w:r w:rsidR="00D603EB" w:rsidRPr="00BA097E">
        <w:t xml:space="preserve">worden </w:t>
      </w:r>
      <w:r w:rsidRPr="00BA097E">
        <w:t xml:space="preserve">opgenomen in de voorlichtingsbrochures van de kinderopvangorganisatie. </w:t>
      </w:r>
      <w:r w:rsidR="00100F41" w:rsidRPr="00BA097E">
        <w:br/>
      </w:r>
      <w:r w:rsidR="00100F41">
        <w:rPr>
          <w:highlight w:val="yellow"/>
        </w:rPr>
        <w:br/>
      </w:r>
      <w:r w:rsidRPr="00BA097E">
        <w:rPr>
          <w:b/>
        </w:rPr>
        <w:t>Aandacht voor communicatie van kinderen</w:t>
      </w:r>
      <w:r w:rsidR="00100F41" w:rsidRPr="00BA097E">
        <w:rPr>
          <w:b/>
        </w:rPr>
        <w:t xml:space="preserve">: </w:t>
      </w:r>
      <w:r w:rsidR="00D603EB">
        <w:t>o</w:t>
      </w:r>
      <w:r w:rsidRPr="00BA097E">
        <w:t>nderstaand zijn een aantal voorbeelden opgenomen van hoe met en door kinderen gecommuniceerd kan worden in relatie tot seksueel gedrag. Betrek ouders bij de (</w:t>
      </w:r>
      <w:r w:rsidR="00100F41" w:rsidRPr="00BA097E">
        <w:t>gespreksvoering rondom</w:t>
      </w:r>
      <w:r w:rsidRPr="00BA097E">
        <w:t>) deze onderwerpen:</w:t>
      </w:r>
    </w:p>
    <w:p w14:paraId="478A5B64" w14:textId="62D42CEF" w:rsidR="00D145B8" w:rsidRPr="00BA097E" w:rsidRDefault="00D145B8" w:rsidP="00D145B8">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Geef zelf het goede voorbeeld: stel eigen grenzen, respecteer die van anderen (ook die van kinderen) en reageer als iemand een grens overschrijdt</w:t>
      </w:r>
    </w:p>
    <w:p w14:paraId="357309AF" w14:textId="0BBCDE85" w:rsidR="00D145B8" w:rsidRDefault="00D145B8" w:rsidP="00D145B8">
      <w:pPr>
        <w:pStyle w:val="Default"/>
        <w:numPr>
          <w:ilvl w:val="0"/>
          <w:numId w:val="93"/>
        </w:numPr>
        <w:spacing w:line="280" w:lineRule="atLeast"/>
        <w:rPr>
          <w:rFonts w:asciiTheme="minorHAnsi" w:hAnsiTheme="minorHAnsi"/>
          <w:color w:val="auto"/>
          <w:sz w:val="22"/>
          <w:szCs w:val="22"/>
        </w:rPr>
      </w:pPr>
      <w:r>
        <w:rPr>
          <w:rFonts w:asciiTheme="minorHAnsi" w:hAnsiTheme="minorHAnsi"/>
          <w:color w:val="auto"/>
          <w:sz w:val="22"/>
          <w:szCs w:val="22"/>
        </w:rPr>
        <w:t>Z</w:t>
      </w:r>
      <w:r w:rsidRPr="00D145B8">
        <w:rPr>
          <w:rFonts w:asciiTheme="minorHAnsi" w:hAnsiTheme="minorHAnsi"/>
          <w:color w:val="auto"/>
          <w:sz w:val="22"/>
          <w:szCs w:val="22"/>
        </w:rPr>
        <w:t>org voor voldoende momenten waarin een open gesprek met kinderen mogelijk is en kinderen zich vrij voelen iets aan de orde te stellen</w:t>
      </w:r>
    </w:p>
    <w:p w14:paraId="2C30B0D0" w14:textId="0CB94535"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de meest gangbare woorden voor de geslachtsdelen. Anders kunnen ze - indien nodig - niet onder woorden brengen wat ze hebben meegemaakt. Maak hier</w:t>
      </w:r>
      <w:r w:rsidR="00B94678" w:rsidRPr="00BA097E">
        <w:rPr>
          <w:rFonts w:asciiTheme="minorHAnsi" w:hAnsiTheme="minorHAnsi"/>
          <w:color w:val="auto"/>
          <w:sz w:val="22"/>
          <w:szCs w:val="22"/>
        </w:rPr>
        <w:t xml:space="preserve"> binnen het team afspraken over</w:t>
      </w:r>
    </w:p>
    <w:p w14:paraId="62FBD7F4" w14:textId="0DB06B30"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dat er maar een paar mensen zijn die hen bloot mogen aanraken. En dat ze het moeten verte</w:t>
      </w:r>
      <w:r w:rsidR="00B94678" w:rsidRPr="00BA097E">
        <w:rPr>
          <w:rFonts w:asciiTheme="minorHAnsi" w:hAnsiTheme="minorHAnsi"/>
          <w:color w:val="auto"/>
          <w:sz w:val="22"/>
          <w:szCs w:val="22"/>
        </w:rPr>
        <w:t>llen als iemand anders dat doet</w:t>
      </w:r>
    </w:p>
    <w:p w14:paraId="7298A06A" w14:textId="0379AEF8"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nee te zeggen en weg te gaan als iemand hen aanraakt op een ma</w:t>
      </w:r>
      <w:r w:rsidR="00B94678" w:rsidRPr="00BA097E">
        <w:rPr>
          <w:rFonts w:asciiTheme="minorHAnsi" w:hAnsiTheme="minorHAnsi"/>
          <w:color w:val="auto"/>
          <w:sz w:val="22"/>
          <w:szCs w:val="22"/>
        </w:rPr>
        <w:t>nier die ze niet prettig vinden</w:t>
      </w:r>
      <w:r w:rsidR="00100F41" w:rsidRPr="00BA097E">
        <w:rPr>
          <w:rFonts w:asciiTheme="minorHAnsi" w:hAnsiTheme="minorHAnsi"/>
          <w:color w:val="auto"/>
          <w:sz w:val="22"/>
          <w:szCs w:val="22"/>
        </w:rPr>
        <w:t xml:space="preserve">. </w:t>
      </w:r>
      <w:hyperlink r:id="rId22" w:history="1">
        <w:r w:rsidR="00100F41" w:rsidRPr="00BA097E">
          <w:rPr>
            <w:rStyle w:val="Hyperlink"/>
            <w:rFonts w:asciiTheme="minorHAnsi" w:hAnsiTheme="minorHAnsi"/>
            <w:sz w:val="22"/>
            <w:szCs w:val="22"/>
          </w:rPr>
          <w:t>Dit filmpje</w:t>
        </w:r>
      </w:hyperlink>
      <w:r w:rsidR="00EE1188">
        <w:rPr>
          <w:rFonts w:asciiTheme="minorHAnsi" w:hAnsiTheme="minorHAnsi"/>
          <w:color w:val="auto"/>
          <w:sz w:val="22"/>
          <w:szCs w:val="22"/>
        </w:rPr>
        <w:t xml:space="preserve"> kan hierbij ondersteunend zijn</w:t>
      </w:r>
    </w:p>
    <w:p w14:paraId="644EF2E6" w14:textId="3A505705"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Help kinderen begrijpen/onderscheiden wie ze wel en niet kunnen vertrouwen. Praat hier met ze</w:t>
      </w:r>
      <w:r w:rsidR="00B94678" w:rsidRPr="00BA097E">
        <w:rPr>
          <w:rFonts w:asciiTheme="minorHAnsi" w:hAnsiTheme="minorHAnsi"/>
          <w:color w:val="auto"/>
          <w:sz w:val="22"/>
          <w:szCs w:val="22"/>
        </w:rPr>
        <w:t xml:space="preserve"> over en luister naar hun input</w:t>
      </w:r>
    </w:p>
    <w:p w14:paraId="43C94D14" w14:textId="70272438"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Bespreek met kinderen het verschil tussen leuke en niet-leuke geheimen. Moedig kinderen aan om geheimen die hem of haar slecht doen voelen, te delen met iemand die ze vertrouwen. Laat kinderen weten dat je zelf altijd beschikbaar be</w:t>
      </w:r>
      <w:r w:rsidR="00B94678" w:rsidRPr="00BA097E">
        <w:rPr>
          <w:rFonts w:asciiTheme="minorHAnsi" w:hAnsiTheme="minorHAnsi"/>
          <w:color w:val="auto"/>
          <w:sz w:val="22"/>
          <w:szCs w:val="22"/>
        </w:rPr>
        <w:t>nt om te praten en te luisteren</w:t>
      </w:r>
    </w:p>
    <w:p w14:paraId="11F25E60" w14:textId="67241194"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Maak gebruik van voor kinderen ontwikkelde boekjes of spelletjes om onderwerpen rond sek</w:t>
      </w:r>
      <w:r w:rsidR="00B94678" w:rsidRPr="00BA097E">
        <w:rPr>
          <w:rFonts w:asciiTheme="minorHAnsi" w:hAnsiTheme="minorHAnsi"/>
          <w:color w:val="auto"/>
          <w:sz w:val="22"/>
          <w:szCs w:val="22"/>
        </w:rPr>
        <w:t>sualiteit bespreekbaar te maken</w:t>
      </w:r>
      <w:r w:rsidR="00BA097E" w:rsidRPr="00BA097E">
        <w:rPr>
          <w:rFonts w:asciiTheme="minorHAnsi" w:hAnsiTheme="minorHAnsi"/>
          <w:color w:val="auto"/>
          <w:sz w:val="22"/>
          <w:szCs w:val="22"/>
        </w:rPr>
        <w:t xml:space="preserve">, kijk op: </w:t>
      </w:r>
      <w:hyperlink r:id="rId23" w:history="1">
        <w:r w:rsidR="00BA097E" w:rsidRPr="00BA097E">
          <w:rPr>
            <w:rStyle w:val="Hyperlink"/>
            <w:rFonts w:asciiTheme="minorHAnsi" w:hAnsiTheme="minorHAnsi"/>
            <w:sz w:val="22"/>
            <w:szCs w:val="22"/>
          </w:rPr>
          <w:t>www.seksualiteit.nl</w:t>
        </w:r>
      </w:hyperlink>
      <w:r w:rsidR="00EE1188">
        <w:rPr>
          <w:rFonts w:asciiTheme="minorHAnsi" w:hAnsiTheme="minorHAnsi"/>
          <w:color w:val="auto"/>
          <w:sz w:val="22"/>
          <w:szCs w:val="22"/>
        </w:rPr>
        <w:t>.</w:t>
      </w:r>
    </w:p>
    <w:p w14:paraId="1A1B3C6E" w14:textId="77777777" w:rsidR="00C0217F" w:rsidRPr="00100F41" w:rsidRDefault="00C0217F" w:rsidP="00C0217F">
      <w:pPr>
        <w:pStyle w:val="Default"/>
        <w:spacing w:line="280" w:lineRule="atLeast"/>
        <w:rPr>
          <w:rFonts w:asciiTheme="minorHAnsi" w:hAnsiTheme="minorHAnsi"/>
          <w:color w:val="auto"/>
          <w:sz w:val="22"/>
          <w:szCs w:val="22"/>
        </w:rPr>
      </w:pPr>
    </w:p>
    <w:p w14:paraId="2831CB6E" w14:textId="2C0DD504" w:rsidR="00C0217F" w:rsidRPr="00100F41" w:rsidRDefault="00C0217F" w:rsidP="00100F41">
      <w:r w:rsidRPr="00100F41">
        <w:rPr>
          <w:b/>
        </w:rPr>
        <w:t>Afspraken over internetgebruik</w:t>
      </w:r>
      <w:r w:rsidR="00100F41" w:rsidRPr="00100F41">
        <w:rPr>
          <w:b/>
        </w:rPr>
        <w:t xml:space="preserve">: </w:t>
      </w:r>
      <w:r w:rsidR="00D603EB">
        <w:t>s</w:t>
      </w:r>
      <w:r w:rsidRPr="00100F41">
        <w:t xml:space="preserve">teeds meer kinderen, zowel jong als ouder, maken gebruik van het internet. De volgende mogelijkheden kunnen helpen bij het </w:t>
      </w:r>
      <w:r w:rsidR="00D603EB" w:rsidRPr="00100F41">
        <w:t xml:space="preserve">maken </w:t>
      </w:r>
      <w:r w:rsidR="00D603EB">
        <w:t xml:space="preserve">van </w:t>
      </w:r>
      <w:r w:rsidRPr="00100F41">
        <w:t>afspraken rondom internetgebruik:</w:t>
      </w:r>
    </w:p>
    <w:p w14:paraId="72504AFA" w14:textId="4368B212" w:rsidR="00100F41" w:rsidRPr="00100F41" w:rsidRDefault="00100F41" w:rsidP="00100F41">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Eigenlijk het belangrijkst: met de kinderen praten over internet en over datgene wat zij er doen</w:t>
      </w:r>
    </w:p>
    <w:p w14:paraId="628DF182" w14:textId="426C48C9" w:rsidR="00100F41" w:rsidRPr="00100F41" w:rsidRDefault="00100F41" w:rsidP="00EF356C">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 xml:space="preserve">Zorg voor eigen apparatuur van de kinderopvangorganisatie waar kinderen mee op internet kunnen en laat kinderen geen gebruik maken van meegebrachte telefoons, iPads, etc. </w:t>
      </w:r>
    </w:p>
    <w:p w14:paraId="75E8652F" w14:textId="0E3D785B" w:rsidR="00100F41" w:rsidRPr="00100F41" w:rsidRDefault="00D603EB" w:rsidP="00100F41">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Stel g</w:t>
      </w:r>
      <w:r w:rsidR="00100F41" w:rsidRPr="00100F41">
        <w:rPr>
          <w:rFonts w:asciiTheme="minorHAnsi" w:hAnsiTheme="minorHAnsi"/>
          <w:color w:val="auto"/>
          <w:sz w:val="22"/>
          <w:szCs w:val="22"/>
        </w:rPr>
        <w:t>edragsregels op</w:t>
      </w:r>
      <w:r w:rsidR="00EE1188">
        <w:rPr>
          <w:rFonts w:asciiTheme="minorHAnsi" w:hAnsiTheme="minorHAnsi"/>
          <w:color w:val="auto"/>
          <w:sz w:val="22"/>
          <w:szCs w:val="22"/>
        </w:rPr>
        <w:t xml:space="preserve"> </w:t>
      </w:r>
      <w:r w:rsidR="00100F41" w:rsidRPr="00100F41">
        <w:rPr>
          <w:rFonts w:asciiTheme="minorHAnsi" w:hAnsiTheme="minorHAnsi"/>
          <w:color w:val="auto"/>
          <w:sz w:val="22"/>
          <w:szCs w:val="22"/>
        </w:rPr>
        <w:t>voor internetgebruik</w:t>
      </w:r>
    </w:p>
    <w:p w14:paraId="19560990" w14:textId="57B7EDB0" w:rsidR="00C0217F" w:rsidRPr="00100F41" w:rsidRDefault="00D603EB" w:rsidP="00EF356C">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Houd t</w:t>
      </w:r>
      <w:r w:rsidR="00C0217F" w:rsidRPr="00100F41">
        <w:rPr>
          <w:rFonts w:asciiTheme="minorHAnsi" w:hAnsiTheme="minorHAnsi"/>
          <w:color w:val="auto"/>
          <w:sz w:val="22"/>
          <w:szCs w:val="22"/>
        </w:rPr>
        <w:t xml:space="preserve">oezicht bij het internetgebruik (zet de computer met </w:t>
      </w:r>
      <w:r w:rsidR="00B94678" w:rsidRPr="00100F41">
        <w:rPr>
          <w:rFonts w:asciiTheme="minorHAnsi" w:hAnsiTheme="minorHAnsi"/>
          <w:color w:val="auto"/>
          <w:sz w:val="22"/>
          <w:szCs w:val="22"/>
        </w:rPr>
        <w:t>het beeldscherm richting groep)</w:t>
      </w:r>
    </w:p>
    <w:p w14:paraId="14B9A18C" w14:textId="17D61CE6" w:rsidR="00C0217F" w:rsidRPr="00100F41" w:rsidRDefault="00C0217F" w:rsidP="00EF356C">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Install</w:t>
      </w:r>
      <w:r w:rsidR="00D603EB">
        <w:rPr>
          <w:rFonts w:asciiTheme="minorHAnsi" w:hAnsiTheme="minorHAnsi"/>
          <w:color w:val="auto"/>
          <w:sz w:val="22"/>
          <w:szCs w:val="22"/>
        </w:rPr>
        <w:t>e</w:t>
      </w:r>
      <w:r w:rsidRPr="00100F41">
        <w:rPr>
          <w:rFonts w:asciiTheme="minorHAnsi" w:hAnsiTheme="minorHAnsi"/>
          <w:color w:val="auto"/>
          <w:sz w:val="22"/>
          <w:szCs w:val="22"/>
        </w:rPr>
        <w:t>er</w:t>
      </w:r>
      <w:r w:rsidR="00100F41" w:rsidRPr="00100F41">
        <w:rPr>
          <w:rFonts w:asciiTheme="minorHAnsi" w:hAnsiTheme="minorHAnsi"/>
          <w:color w:val="auto"/>
          <w:sz w:val="22"/>
          <w:szCs w:val="22"/>
        </w:rPr>
        <w:t xml:space="preserve"> </w:t>
      </w:r>
      <w:r w:rsidRPr="00100F41">
        <w:rPr>
          <w:rFonts w:asciiTheme="minorHAnsi" w:hAnsiTheme="minorHAnsi"/>
          <w:color w:val="auto"/>
          <w:sz w:val="22"/>
          <w:szCs w:val="22"/>
        </w:rPr>
        <w:t>software d</w:t>
      </w:r>
      <w:r w:rsidR="00B94678" w:rsidRPr="00100F41">
        <w:rPr>
          <w:rFonts w:asciiTheme="minorHAnsi" w:hAnsiTheme="minorHAnsi"/>
          <w:color w:val="auto"/>
          <w:sz w:val="22"/>
          <w:szCs w:val="22"/>
        </w:rPr>
        <w:t>ie bepaalde sites kan blokkeren</w:t>
      </w:r>
      <w:r w:rsidR="00100F41" w:rsidRPr="00100F41">
        <w:rPr>
          <w:rFonts w:asciiTheme="minorHAnsi" w:hAnsiTheme="minorHAnsi"/>
          <w:color w:val="auto"/>
          <w:sz w:val="22"/>
          <w:szCs w:val="22"/>
        </w:rPr>
        <w:t xml:space="preserve"> en waarmee gevolgd kan worden wat er op de apparatuur gebeurt</w:t>
      </w:r>
    </w:p>
    <w:p w14:paraId="08CC2932" w14:textId="4D7BA07B" w:rsidR="00782522" w:rsidRPr="00100F41" w:rsidRDefault="00D603EB" w:rsidP="00EF356C">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O</w:t>
      </w:r>
      <w:r w:rsidR="00C0217F" w:rsidRPr="00100F41">
        <w:rPr>
          <w:rFonts w:asciiTheme="minorHAnsi" w:hAnsiTheme="minorHAnsi"/>
          <w:color w:val="auto"/>
          <w:sz w:val="22"/>
          <w:szCs w:val="22"/>
        </w:rPr>
        <w:t>rganise</w:t>
      </w:r>
      <w:r>
        <w:rPr>
          <w:rFonts w:asciiTheme="minorHAnsi" w:hAnsiTheme="minorHAnsi"/>
          <w:color w:val="auto"/>
          <w:sz w:val="22"/>
          <w:szCs w:val="22"/>
        </w:rPr>
        <w:t>e</w:t>
      </w:r>
      <w:r w:rsidR="00C0217F" w:rsidRPr="00100F41">
        <w:rPr>
          <w:rFonts w:asciiTheme="minorHAnsi" w:hAnsiTheme="minorHAnsi"/>
          <w:color w:val="auto"/>
          <w:sz w:val="22"/>
          <w:szCs w:val="22"/>
        </w:rPr>
        <w:t>r ee</w:t>
      </w:r>
      <w:r w:rsidR="00B94678" w:rsidRPr="00100F41">
        <w:rPr>
          <w:rFonts w:asciiTheme="minorHAnsi" w:hAnsiTheme="minorHAnsi"/>
          <w:color w:val="auto"/>
          <w:sz w:val="22"/>
          <w:szCs w:val="22"/>
        </w:rPr>
        <w:t>n ouderavond over dit onderwerp</w:t>
      </w:r>
      <w:r w:rsidR="00EE1188">
        <w:rPr>
          <w:rFonts w:asciiTheme="minorHAnsi" w:hAnsiTheme="minorHAnsi"/>
          <w:color w:val="auto"/>
          <w:sz w:val="22"/>
          <w:szCs w:val="22"/>
        </w:rPr>
        <w:t>.</w:t>
      </w:r>
    </w:p>
    <w:p w14:paraId="3EE456DE" w14:textId="77777777" w:rsidR="00782522" w:rsidRPr="00782522" w:rsidRDefault="00782522" w:rsidP="00782522">
      <w:pPr>
        <w:spacing w:line="280" w:lineRule="atLeast"/>
        <w:rPr>
          <w:b/>
          <w:sz w:val="24"/>
          <w:szCs w:val="24"/>
        </w:rPr>
      </w:pPr>
    </w:p>
    <w:p w14:paraId="727444AB" w14:textId="3B4016AD" w:rsidR="00CF346C" w:rsidRDefault="00CF346C" w:rsidP="00D30677">
      <w:pPr>
        <w:rPr>
          <w:sz w:val="24"/>
          <w:szCs w:val="24"/>
        </w:rPr>
      </w:pPr>
    </w:p>
    <w:p w14:paraId="24B2B807" w14:textId="6703A0C5" w:rsidR="00B94678" w:rsidRDefault="00B94678" w:rsidP="00D30677">
      <w:pPr>
        <w:rPr>
          <w:sz w:val="24"/>
          <w:szCs w:val="24"/>
        </w:rPr>
      </w:pPr>
    </w:p>
    <w:p w14:paraId="113B8507" w14:textId="01F377D8" w:rsidR="00B94678" w:rsidRDefault="00B94678" w:rsidP="00D30677">
      <w:pPr>
        <w:rPr>
          <w:sz w:val="24"/>
          <w:szCs w:val="24"/>
        </w:rPr>
      </w:pPr>
    </w:p>
    <w:p w14:paraId="74494347" w14:textId="7D2CDA77" w:rsidR="00B94678" w:rsidRDefault="00B94678" w:rsidP="00D30677">
      <w:pPr>
        <w:rPr>
          <w:sz w:val="24"/>
          <w:szCs w:val="24"/>
        </w:rPr>
      </w:pPr>
    </w:p>
    <w:p w14:paraId="3CC5F41A" w14:textId="2BB4AE59" w:rsidR="00B94678" w:rsidRDefault="00B94678" w:rsidP="00D30677">
      <w:pPr>
        <w:rPr>
          <w:sz w:val="24"/>
          <w:szCs w:val="24"/>
        </w:rPr>
      </w:pPr>
    </w:p>
    <w:p w14:paraId="4D914C52" w14:textId="46428481" w:rsidR="00B94678" w:rsidRDefault="00B94678" w:rsidP="00D30677">
      <w:pPr>
        <w:rPr>
          <w:sz w:val="24"/>
          <w:szCs w:val="24"/>
        </w:rPr>
      </w:pPr>
    </w:p>
    <w:p w14:paraId="00E22E52" w14:textId="0F45240C" w:rsidR="00B94678" w:rsidRDefault="00B94678" w:rsidP="00D30677">
      <w:pPr>
        <w:rPr>
          <w:sz w:val="24"/>
          <w:szCs w:val="24"/>
        </w:rPr>
      </w:pPr>
    </w:p>
    <w:p w14:paraId="6A849D29" w14:textId="3A43C01C" w:rsidR="00B94678" w:rsidRDefault="00B94678" w:rsidP="00D30677">
      <w:pPr>
        <w:rPr>
          <w:sz w:val="24"/>
          <w:szCs w:val="24"/>
        </w:rPr>
      </w:pPr>
    </w:p>
    <w:p w14:paraId="542DCC9C" w14:textId="2750115C" w:rsidR="00B94678" w:rsidRDefault="00B94678" w:rsidP="00D30677">
      <w:pPr>
        <w:rPr>
          <w:sz w:val="24"/>
          <w:szCs w:val="24"/>
        </w:rPr>
      </w:pPr>
    </w:p>
    <w:p w14:paraId="45B6AD0B" w14:textId="4291659C" w:rsidR="00B94678" w:rsidRDefault="00B94678" w:rsidP="00D30677">
      <w:pPr>
        <w:rPr>
          <w:sz w:val="24"/>
          <w:szCs w:val="24"/>
        </w:rPr>
      </w:pPr>
    </w:p>
    <w:p w14:paraId="5EF3E2F8" w14:textId="09EC760C" w:rsidR="00B94678" w:rsidRDefault="00B94678" w:rsidP="00D30677">
      <w:pPr>
        <w:rPr>
          <w:sz w:val="24"/>
          <w:szCs w:val="24"/>
        </w:rPr>
      </w:pPr>
    </w:p>
    <w:p w14:paraId="4F796195" w14:textId="3924EAFE" w:rsidR="00B94678" w:rsidRDefault="00B94678" w:rsidP="00D30677">
      <w:pPr>
        <w:rPr>
          <w:sz w:val="24"/>
          <w:szCs w:val="24"/>
        </w:rPr>
      </w:pPr>
    </w:p>
    <w:p w14:paraId="5857F4BA" w14:textId="338A877C" w:rsidR="00B94678" w:rsidRDefault="00B94678" w:rsidP="00D30677">
      <w:pPr>
        <w:rPr>
          <w:sz w:val="24"/>
          <w:szCs w:val="24"/>
        </w:rPr>
      </w:pPr>
    </w:p>
    <w:p w14:paraId="647C7CCE" w14:textId="4FC1C70E" w:rsidR="00B94678" w:rsidRDefault="00B94678" w:rsidP="00D30677">
      <w:pPr>
        <w:rPr>
          <w:sz w:val="24"/>
          <w:szCs w:val="24"/>
        </w:rPr>
      </w:pPr>
    </w:p>
    <w:p w14:paraId="57FE512E" w14:textId="24791D58" w:rsidR="00B94678" w:rsidRDefault="00B94678" w:rsidP="00D30677">
      <w:pPr>
        <w:rPr>
          <w:sz w:val="24"/>
          <w:szCs w:val="24"/>
        </w:rPr>
      </w:pPr>
    </w:p>
    <w:p w14:paraId="55676E04" w14:textId="4AA3812A" w:rsidR="00B94678" w:rsidRDefault="00B94678" w:rsidP="00D30677">
      <w:pPr>
        <w:rPr>
          <w:sz w:val="24"/>
          <w:szCs w:val="24"/>
        </w:rPr>
      </w:pPr>
    </w:p>
    <w:p w14:paraId="7D9EF91A" w14:textId="6FEBBF2E" w:rsidR="00B94678" w:rsidRDefault="00B94678" w:rsidP="00D30677">
      <w:pPr>
        <w:rPr>
          <w:sz w:val="24"/>
          <w:szCs w:val="24"/>
        </w:rPr>
      </w:pPr>
    </w:p>
    <w:p w14:paraId="4212310F" w14:textId="6773E0BB" w:rsidR="00B94678" w:rsidRDefault="00B94678" w:rsidP="00D30677">
      <w:pPr>
        <w:rPr>
          <w:sz w:val="24"/>
          <w:szCs w:val="24"/>
        </w:rPr>
      </w:pPr>
    </w:p>
    <w:p w14:paraId="63814D42" w14:textId="307AC67F" w:rsidR="00B94678" w:rsidRDefault="00B94678" w:rsidP="00D30677">
      <w:pPr>
        <w:rPr>
          <w:sz w:val="24"/>
          <w:szCs w:val="24"/>
        </w:rPr>
      </w:pPr>
    </w:p>
    <w:p w14:paraId="711DD046" w14:textId="77777777" w:rsidR="00B94678" w:rsidRPr="00782522" w:rsidRDefault="00B94678" w:rsidP="00D30677">
      <w:pPr>
        <w:rPr>
          <w:sz w:val="24"/>
          <w:szCs w:val="24"/>
        </w:rPr>
      </w:pPr>
    </w:p>
    <w:p w14:paraId="4081A0BF" w14:textId="77777777" w:rsidR="00F82F13" w:rsidRDefault="00F82F13" w:rsidP="00F82F13">
      <w:pPr>
        <w:shd w:val="clear" w:color="auto" w:fill="ED7D31" w:themeFill="accent2"/>
      </w:pPr>
    </w:p>
    <w:p w14:paraId="1D512C80" w14:textId="77777777" w:rsidR="00F82F13" w:rsidRDefault="00F82F13" w:rsidP="00F82F13">
      <w:pPr>
        <w:shd w:val="clear" w:color="auto" w:fill="ED7D31" w:themeFill="accent2"/>
      </w:pPr>
    </w:p>
    <w:p w14:paraId="4907FA39" w14:textId="77777777" w:rsidR="00F82F13" w:rsidRDefault="00F82F13" w:rsidP="00F82F13">
      <w:pPr>
        <w:shd w:val="clear" w:color="auto" w:fill="ED7D31" w:themeFill="accent2"/>
      </w:pPr>
    </w:p>
    <w:p w14:paraId="601B8A4E" w14:textId="77777777" w:rsidR="00F82F13" w:rsidRDefault="00F82F13" w:rsidP="00F82F13">
      <w:pPr>
        <w:shd w:val="clear" w:color="auto" w:fill="ED7D31" w:themeFill="accent2"/>
      </w:pPr>
    </w:p>
    <w:p w14:paraId="068635A6" w14:textId="77777777" w:rsidR="00F82F13" w:rsidRDefault="00F82F13" w:rsidP="00F82F13">
      <w:pPr>
        <w:shd w:val="clear" w:color="auto" w:fill="ED7D31" w:themeFill="accent2"/>
      </w:pPr>
    </w:p>
    <w:p w14:paraId="5DFF0C66" w14:textId="77777777" w:rsidR="00F82F13" w:rsidRDefault="00F82F13" w:rsidP="00F82F13">
      <w:pPr>
        <w:shd w:val="clear" w:color="auto" w:fill="ED7D31" w:themeFill="accent2"/>
      </w:pPr>
    </w:p>
    <w:p w14:paraId="42699199" w14:textId="77777777" w:rsidR="00F82F13" w:rsidRDefault="00F82F13" w:rsidP="00F82F13">
      <w:pPr>
        <w:shd w:val="clear" w:color="auto" w:fill="ED7D31" w:themeFill="accent2"/>
      </w:pPr>
    </w:p>
    <w:p w14:paraId="704C0908" w14:textId="77777777" w:rsidR="00F82F13" w:rsidRDefault="00F82F13" w:rsidP="00F82F13">
      <w:pPr>
        <w:shd w:val="clear" w:color="auto" w:fill="ED7D31" w:themeFill="accent2"/>
      </w:pPr>
    </w:p>
    <w:p w14:paraId="7619BD13" w14:textId="77777777" w:rsidR="00F82F13" w:rsidRDefault="00F82F13" w:rsidP="00F82F13">
      <w:pPr>
        <w:shd w:val="clear" w:color="auto" w:fill="ED7D31" w:themeFill="accent2"/>
      </w:pPr>
    </w:p>
    <w:p w14:paraId="1C959405" w14:textId="77777777" w:rsidR="00F82F13" w:rsidRDefault="00F82F13" w:rsidP="00F82F13">
      <w:pPr>
        <w:shd w:val="clear" w:color="auto" w:fill="ED7D31" w:themeFill="accent2"/>
      </w:pPr>
    </w:p>
    <w:p w14:paraId="1A479591" w14:textId="77777777" w:rsidR="00F82F13" w:rsidRDefault="00F82F13" w:rsidP="00F82F13">
      <w:pPr>
        <w:shd w:val="clear" w:color="auto" w:fill="ED7D31" w:themeFill="accent2"/>
      </w:pPr>
    </w:p>
    <w:p w14:paraId="3461F44D" w14:textId="77777777" w:rsidR="00F82F13" w:rsidRDefault="00F82F13" w:rsidP="00F82F13">
      <w:pPr>
        <w:shd w:val="clear" w:color="auto" w:fill="ED7D31" w:themeFill="accent2"/>
      </w:pPr>
    </w:p>
    <w:p w14:paraId="34F6A184" w14:textId="77777777" w:rsidR="00F82F13" w:rsidRDefault="00F82F13" w:rsidP="00F82F13">
      <w:pPr>
        <w:shd w:val="clear" w:color="auto" w:fill="ED7D31" w:themeFill="accent2"/>
      </w:pPr>
    </w:p>
    <w:p w14:paraId="7DE8CF60" w14:textId="77777777" w:rsidR="00F82F13" w:rsidRDefault="00F82F13" w:rsidP="00F82F13">
      <w:pPr>
        <w:shd w:val="clear" w:color="auto" w:fill="ED7D31" w:themeFill="accent2"/>
      </w:pPr>
    </w:p>
    <w:p w14:paraId="3AEE2331" w14:textId="77777777" w:rsidR="00F82F13" w:rsidRDefault="00F82F13" w:rsidP="00F82F13">
      <w:pPr>
        <w:shd w:val="clear" w:color="auto" w:fill="ED7D31" w:themeFill="accent2"/>
      </w:pPr>
    </w:p>
    <w:p w14:paraId="52AA78FB" w14:textId="77777777" w:rsidR="00F82F13" w:rsidRDefault="00F82F13" w:rsidP="00F82F13">
      <w:pPr>
        <w:shd w:val="clear" w:color="auto" w:fill="ED7D31" w:themeFill="accent2"/>
      </w:pPr>
    </w:p>
    <w:p w14:paraId="5454090D" w14:textId="77777777" w:rsidR="00F82F13" w:rsidRDefault="00F82F13" w:rsidP="00F82F13">
      <w:pPr>
        <w:shd w:val="clear" w:color="auto" w:fill="ED7D31" w:themeFill="accent2"/>
      </w:pPr>
    </w:p>
    <w:p w14:paraId="47D1A4A2" w14:textId="77777777" w:rsidR="00F82F13" w:rsidRDefault="00F82F13" w:rsidP="00F82F13">
      <w:pPr>
        <w:shd w:val="clear" w:color="auto" w:fill="ED7D31" w:themeFill="accent2"/>
      </w:pPr>
    </w:p>
    <w:p w14:paraId="4C88AAE5" w14:textId="77777777" w:rsidR="00F82F13" w:rsidRDefault="00F82F13" w:rsidP="00F82F13">
      <w:pPr>
        <w:shd w:val="clear" w:color="auto" w:fill="ED7D31" w:themeFill="accent2"/>
      </w:pPr>
    </w:p>
    <w:p w14:paraId="5B2B4254" w14:textId="77777777" w:rsidR="00F82F13" w:rsidRDefault="00F82F13" w:rsidP="00F82F13">
      <w:pPr>
        <w:shd w:val="clear" w:color="auto" w:fill="ED7D31" w:themeFill="accent2"/>
      </w:pPr>
    </w:p>
    <w:p w14:paraId="04757657" w14:textId="77777777" w:rsidR="00F82F13" w:rsidRDefault="00F82F13" w:rsidP="00F82F13">
      <w:pPr>
        <w:shd w:val="clear" w:color="auto" w:fill="ED7D31" w:themeFill="accent2"/>
      </w:pPr>
    </w:p>
    <w:p w14:paraId="38A2E6BF" w14:textId="77777777" w:rsidR="00F82F13" w:rsidRDefault="00F82F13" w:rsidP="00F82F13">
      <w:pPr>
        <w:shd w:val="clear" w:color="auto" w:fill="ED7D31" w:themeFill="accent2"/>
      </w:pPr>
    </w:p>
    <w:p w14:paraId="50276775" w14:textId="77777777" w:rsidR="00F82F13" w:rsidRDefault="00F82F13" w:rsidP="00F82F13">
      <w:pPr>
        <w:shd w:val="clear" w:color="auto" w:fill="ED7D31" w:themeFill="accent2"/>
      </w:pPr>
    </w:p>
    <w:p w14:paraId="00AB4C65" w14:textId="77777777" w:rsidR="00F82F13" w:rsidRDefault="00F82F13" w:rsidP="00F82F13">
      <w:pPr>
        <w:shd w:val="clear" w:color="auto" w:fill="ED7D31" w:themeFill="accent2"/>
      </w:pPr>
    </w:p>
    <w:p w14:paraId="39D7239D" w14:textId="77777777" w:rsidR="00F82F13" w:rsidRDefault="00F82F13" w:rsidP="00F82F13">
      <w:pPr>
        <w:shd w:val="clear" w:color="auto" w:fill="ED7D31" w:themeFill="accent2"/>
      </w:pPr>
    </w:p>
    <w:p w14:paraId="02273F17" w14:textId="77777777" w:rsidR="00F82F13" w:rsidRDefault="00F82F13" w:rsidP="00F82F13">
      <w:pPr>
        <w:shd w:val="clear" w:color="auto" w:fill="ED7D31" w:themeFill="accent2"/>
      </w:pPr>
    </w:p>
    <w:p w14:paraId="4F8E7BE4" w14:textId="77777777" w:rsidR="00F82F13" w:rsidRDefault="00F82F13" w:rsidP="00F82F13">
      <w:pPr>
        <w:shd w:val="clear" w:color="auto" w:fill="ED7D31" w:themeFill="accent2"/>
      </w:pPr>
    </w:p>
    <w:p w14:paraId="28787DB4" w14:textId="77777777" w:rsidR="00F82F13" w:rsidRDefault="00F82F13" w:rsidP="00F82F13">
      <w:pPr>
        <w:shd w:val="clear" w:color="auto" w:fill="ED7D31" w:themeFill="accent2"/>
      </w:pPr>
    </w:p>
    <w:p w14:paraId="7842C17C" w14:textId="77777777" w:rsidR="00F82F13" w:rsidRDefault="00F82F13" w:rsidP="00F82F13">
      <w:pPr>
        <w:shd w:val="clear" w:color="auto" w:fill="ED7D31" w:themeFill="accent2"/>
      </w:pPr>
    </w:p>
    <w:p w14:paraId="166097C4" w14:textId="77777777" w:rsidR="00F82F13" w:rsidRDefault="00F82F13" w:rsidP="00F82F13">
      <w:pPr>
        <w:shd w:val="clear" w:color="auto" w:fill="ED7D31" w:themeFill="accent2"/>
      </w:pPr>
    </w:p>
    <w:p w14:paraId="3D1E1410" w14:textId="620A2880" w:rsidR="00834A74" w:rsidRPr="008C7FB6" w:rsidRDefault="0020628C" w:rsidP="0020628C">
      <w:pPr>
        <w:pStyle w:val="Kop1"/>
        <w:rPr>
          <w:rFonts w:asciiTheme="minorHAnsi" w:hAnsiTheme="minorHAnsi"/>
          <w:color w:val="BF8F00" w:themeColor="accent4" w:themeShade="BF"/>
        </w:rPr>
      </w:pPr>
      <w:bookmarkStart w:id="106" w:name="_Toc517633153"/>
      <w:r w:rsidRPr="008C7FB6">
        <w:rPr>
          <w:rFonts w:asciiTheme="minorHAnsi" w:hAnsiTheme="minorHAnsi"/>
          <w:color w:val="BF8F00" w:themeColor="accent4" w:themeShade="BF"/>
        </w:rPr>
        <w:t>Geraadpleegde bronnen</w:t>
      </w:r>
      <w:bookmarkEnd w:id="106"/>
    </w:p>
    <w:p w14:paraId="501DD2D5" w14:textId="77777777" w:rsidR="001667E0" w:rsidRPr="008C7FB6" w:rsidRDefault="001667E0" w:rsidP="008C7FB6">
      <w:pPr>
        <w:pStyle w:val="Lijstalinea"/>
        <w:numPr>
          <w:ilvl w:val="0"/>
          <w:numId w:val="48"/>
        </w:numPr>
        <w:spacing w:after="0" w:line="240" w:lineRule="auto"/>
        <w:ind w:left="714" w:hanging="357"/>
      </w:pPr>
      <w:r w:rsidRPr="008C7FB6">
        <w:t>Basisdocument het afwegingskader in de Meldcode huiselijk geweld en kindermishandeling, 2017</w:t>
      </w:r>
    </w:p>
    <w:p w14:paraId="232E0AF3" w14:textId="77777777" w:rsidR="00213C19" w:rsidRPr="008C7FB6" w:rsidRDefault="00213C19" w:rsidP="008C7FB6">
      <w:pPr>
        <w:pStyle w:val="Lijstalinea"/>
        <w:numPr>
          <w:ilvl w:val="0"/>
          <w:numId w:val="48"/>
        </w:numPr>
        <w:spacing w:after="0" w:line="240" w:lineRule="auto"/>
        <w:ind w:left="714" w:hanging="357"/>
      </w:pPr>
      <w:r w:rsidRPr="008C7FB6">
        <w:t>Basis</w:t>
      </w:r>
      <w:r w:rsidR="001667E0" w:rsidRPr="008C7FB6">
        <w:t>model M</w:t>
      </w:r>
      <w:r w:rsidRPr="008C7FB6">
        <w:t xml:space="preserve">eldcode </w:t>
      </w:r>
      <w:r w:rsidR="001667E0" w:rsidRPr="008C7FB6">
        <w:t>huiselijk geweld en kindermishandeling, versie 2016</w:t>
      </w:r>
    </w:p>
    <w:p w14:paraId="5D5460A6" w14:textId="1A1A197D" w:rsidR="00212B03" w:rsidRDefault="00212B03" w:rsidP="00212B03">
      <w:pPr>
        <w:pStyle w:val="Lijstalinea"/>
        <w:numPr>
          <w:ilvl w:val="0"/>
          <w:numId w:val="48"/>
        </w:numPr>
        <w:spacing w:after="0" w:line="240" w:lineRule="auto"/>
        <w:ind w:left="714" w:hanging="357"/>
      </w:pPr>
      <w:r w:rsidRPr="008C7FB6">
        <w:t>Geldende wetgeving</w:t>
      </w:r>
    </w:p>
    <w:p w14:paraId="332FA9AB" w14:textId="77777777" w:rsidR="00212B03" w:rsidRPr="008C7FB6" w:rsidRDefault="00212B03" w:rsidP="00212B03">
      <w:pPr>
        <w:numPr>
          <w:ilvl w:val="0"/>
          <w:numId w:val="48"/>
        </w:numPr>
        <w:spacing w:after="0" w:line="240" w:lineRule="auto"/>
        <w:ind w:left="714" w:hanging="357"/>
        <w:contextualSpacing/>
      </w:pPr>
      <w:r w:rsidRPr="008C7FB6">
        <w:rPr>
          <w:rFonts w:cs="JSO BT"/>
        </w:rPr>
        <w:t>Het Vlaggensysteem, Movisie en Sensoa 2010</w:t>
      </w:r>
    </w:p>
    <w:p w14:paraId="30E34BAA" w14:textId="1507A6F6" w:rsidR="00675830" w:rsidRDefault="00212B03" w:rsidP="008C7FB6">
      <w:pPr>
        <w:pStyle w:val="Lijstalinea"/>
        <w:numPr>
          <w:ilvl w:val="0"/>
          <w:numId w:val="48"/>
        </w:numPr>
        <w:spacing w:after="0" w:line="240" w:lineRule="auto"/>
        <w:ind w:left="714" w:hanging="357"/>
      </w:pPr>
      <w:r>
        <w:t xml:space="preserve">Meldcode huiselijk geweld en kindermishandeling voor de branche kinderopvang </w:t>
      </w:r>
      <w:r w:rsidR="001667E0" w:rsidRPr="008C7FB6">
        <w:t xml:space="preserve">inclusief </w:t>
      </w:r>
      <w:r>
        <w:t xml:space="preserve">bijbehorende </w:t>
      </w:r>
      <w:r w:rsidR="001667E0" w:rsidRPr="008C7FB6">
        <w:t>handleiding</w:t>
      </w:r>
      <w:r w:rsidR="009F6846" w:rsidRPr="008C7FB6">
        <w:t>, 2013</w:t>
      </w:r>
    </w:p>
    <w:p w14:paraId="619CF4DF" w14:textId="6391F193" w:rsidR="00212B03" w:rsidRPr="008C7FB6" w:rsidRDefault="00212B03" w:rsidP="008C7FB6">
      <w:pPr>
        <w:pStyle w:val="Lijstalinea"/>
        <w:numPr>
          <w:ilvl w:val="0"/>
          <w:numId w:val="48"/>
        </w:numPr>
        <w:spacing w:after="0" w:line="240" w:lineRule="auto"/>
        <w:ind w:left="714" w:hanging="357"/>
      </w:pPr>
      <w:r>
        <w:t xml:space="preserve">Voorbeeldprotocol van de </w:t>
      </w:r>
      <w:hyperlink r:id="rId24" w:history="1">
        <w:r w:rsidRPr="00212B03">
          <w:rPr>
            <w:rStyle w:val="Hyperlink"/>
          </w:rPr>
          <w:t>Landelijke Vakgroep Aandachtsfunctionarissen</w:t>
        </w:r>
      </w:hyperlink>
      <w:r>
        <w:t xml:space="preserve"> (LVAK), 2018 </w:t>
      </w:r>
    </w:p>
    <w:p w14:paraId="34D5B42B" w14:textId="77777777" w:rsidR="008C7FB6" w:rsidRPr="008C7FB6" w:rsidRDefault="008C7FB6" w:rsidP="008C7FB6">
      <w:pPr>
        <w:spacing w:after="0" w:line="240" w:lineRule="auto"/>
        <w:ind w:left="714"/>
        <w:contextualSpacing/>
      </w:pPr>
    </w:p>
    <w:p w14:paraId="71216C22" w14:textId="77777777" w:rsidR="00D365DE" w:rsidRPr="008C7FB6" w:rsidRDefault="00D365DE" w:rsidP="00D365DE">
      <w:r w:rsidRPr="008C7FB6">
        <w:br w:type="page"/>
      </w:r>
    </w:p>
    <w:p w14:paraId="2A3E4F63" w14:textId="16C2DAA2" w:rsidR="0020628C" w:rsidRPr="00E155BF" w:rsidRDefault="00D365DE" w:rsidP="00633AE1">
      <w:pPr>
        <w:pStyle w:val="Kop1"/>
        <w:shd w:val="clear" w:color="auto" w:fill="BF8F00" w:themeFill="accent4" w:themeFillShade="BF"/>
        <w:rPr>
          <w:b/>
          <w:color w:val="FFFFFF" w:themeColor="background1"/>
        </w:rPr>
      </w:pPr>
      <w:bookmarkStart w:id="107" w:name="_Toc517633154"/>
      <w:r w:rsidRPr="00E155BF">
        <w:rPr>
          <w:b/>
          <w:color w:val="FFFFFF" w:themeColor="background1"/>
        </w:rPr>
        <w:t>Bijlagen</w:t>
      </w:r>
      <w:r w:rsidR="00F82F13" w:rsidRPr="00E155BF">
        <w:rPr>
          <w:b/>
          <w:color w:val="FFFFFF" w:themeColor="background1"/>
        </w:rPr>
        <w:t xml:space="preserve"> bij deel 1, 2 en 3</w:t>
      </w:r>
      <w:bookmarkEnd w:id="107"/>
    </w:p>
    <w:p w14:paraId="2CF6D21C" w14:textId="77777777" w:rsidR="00E155BF" w:rsidRDefault="00E155BF" w:rsidP="00633AE1">
      <w:pPr>
        <w:shd w:val="clear" w:color="auto" w:fill="BF8F00" w:themeFill="accent4" w:themeFillShade="BF"/>
        <w:rPr>
          <w:rFonts w:eastAsia="MS Mincho"/>
        </w:rPr>
      </w:pPr>
      <w:bookmarkStart w:id="108" w:name="_Toc360023700"/>
      <w:bookmarkStart w:id="109" w:name="_Toc127952986"/>
      <w:bookmarkStart w:id="110" w:name="_Toc127953116"/>
      <w:bookmarkStart w:id="111" w:name="_Toc159828211"/>
      <w:bookmarkStart w:id="112" w:name="_Toc301972279"/>
      <w:bookmarkStart w:id="113" w:name="_Toc360023738"/>
    </w:p>
    <w:p w14:paraId="2AA8E6FC" w14:textId="77777777" w:rsidR="00E155BF" w:rsidRDefault="00E155BF" w:rsidP="00633AE1">
      <w:pPr>
        <w:shd w:val="clear" w:color="auto" w:fill="BF8F00" w:themeFill="accent4" w:themeFillShade="BF"/>
        <w:rPr>
          <w:rFonts w:eastAsia="MS Mincho"/>
        </w:rPr>
      </w:pPr>
    </w:p>
    <w:p w14:paraId="07060A03" w14:textId="77777777" w:rsidR="00E155BF" w:rsidRDefault="00E155BF" w:rsidP="00633AE1">
      <w:pPr>
        <w:shd w:val="clear" w:color="auto" w:fill="BF8F00" w:themeFill="accent4" w:themeFillShade="BF"/>
        <w:rPr>
          <w:rFonts w:eastAsia="MS Mincho"/>
        </w:rPr>
      </w:pPr>
    </w:p>
    <w:p w14:paraId="000FD04E" w14:textId="77777777" w:rsidR="00E155BF" w:rsidRDefault="00E155BF" w:rsidP="00633AE1">
      <w:pPr>
        <w:shd w:val="clear" w:color="auto" w:fill="BF8F00" w:themeFill="accent4" w:themeFillShade="BF"/>
        <w:rPr>
          <w:rFonts w:eastAsia="MS Mincho"/>
        </w:rPr>
      </w:pPr>
    </w:p>
    <w:p w14:paraId="20EF6094" w14:textId="77777777" w:rsidR="00E155BF" w:rsidRDefault="00E155BF" w:rsidP="00633AE1">
      <w:pPr>
        <w:shd w:val="clear" w:color="auto" w:fill="BF8F00" w:themeFill="accent4" w:themeFillShade="BF"/>
        <w:rPr>
          <w:rFonts w:eastAsia="MS Mincho"/>
        </w:rPr>
      </w:pPr>
    </w:p>
    <w:p w14:paraId="407FD42A" w14:textId="77777777" w:rsidR="00E155BF" w:rsidRDefault="00E155BF" w:rsidP="00633AE1">
      <w:pPr>
        <w:shd w:val="clear" w:color="auto" w:fill="BF8F00" w:themeFill="accent4" w:themeFillShade="BF"/>
        <w:rPr>
          <w:rFonts w:eastAsia="MS Mincho"/>
        </w:rPr>
      </w:pPr>
    </w:p>
    <w:p w14:paraId="3F06A725" w14:textId="77777777" w:rsidR="00E155BF" w:rsidRDefault="00E155BF" w:rsidP="00633AE1">
      <w:pPr>
        <w:shd w:val="clear" w:color="auto" w:fill="BF8F00" w:themeFill="accent4" w:themeFillShade="BF"/>
        <w:rPr>
          <w:rFonts w:eastAsia="MS Mincho"/>
        </w:rPr>
      </w:pPr>
    </w:p>
    <w:p w14:paraId="7AB16AE2" w14:textId="77777777" w:rsidR="00E155BF" w:rsidRDefault="00E155BF" w:rsidP="00633AE1">
      <w:pPr>
        <w:shd w:val="clear" w:color="auto" w:fill="BF8F00" w:themeFill="accent4" w:themeFillShade="BF"/>
        <w:rPr>
          <w:rFonts w:eastAsia="MS Mincho"/>
        </w:rPr>
      </w:pPr>
    </w:p>
    <w:p w14:paraId="2E077C1C" w14:textId="77777777" w:rsidR="00E155BF" w:rsidRDefault="00E155BF" w:rsidP="00633AE1">
      <w:pPr>
        <w:shd w:val="clear" w:color="auto" w:fill="BF8F00" w:themeFill="accent4" w:themeFillShade="BF"/>
        <w:rPr>
          <w:rFonts w:eastAsia="MS Mincho"/>
        </w:rPr>
      </w:pPr>
    </w:p>
    <w:p w14:paraId="7BD7D13D" w14:textId="77777777" w:rsidR="00E155BF" w:rsidRDefault="00E155BF" w:rsidP="00633AE1">
      <w:pPr>
        <w:shd w:val="clear" w:color="auto" w:fill="BF8F00" w:themeFill="accent4" w:themeFillShade="BF"/>
        <w:rPr>
          <w:rFonts w:eastAsia="MS Mincho"/>
        </w:rPr>
      </w:pPr>
    </w:p>
    <w:p w14:paraId="738B243F" w14:textId="77777777" w:rsidR="00E155BF" w:rsidRDefault="00E155BF" w:rsidP="00633AE1">
      <w:pPr>
        <w:shd w:val="clear" w:color="auto" w:fill="BF8F00" w:themeFill="accent4" w:themeFillShade="BF"/>
        <w:rPr>
          <w:rFonts w:eastAsia="MS Mincho"/>
        </w:rPr>
      </w:pPr>
    </w:p>
    <w:p w14:paraId="369B68EA" w14:textId="77777777" w:rsidR="00E155BF" w:rsidRDefault="00E155BF" w:rsidP="00633AE1">
      <w:pPr>
        <w:shd w:val="clear" w:color="auto" w:fill="BF8F00" w:themeFill="accent4" w:themeFillShade="BF"/>
        <w:rPr>
          <w:rFonts w:eastAsia="MS Mincho"/>
        </w:rPr>
      </w:pPr>
    </w:p>
    <w:p w14:paraId="1B776862" w14:textId="77777777" w:rsidR="00E155BF" w:rsidRDefault="00E155BF" w:rsidP="00633AE1">
      <w:pPr>
        <w:shd w:val="clear" w:color="auto" w:fill="BF8F00" w:themeFill="accent4" w:themeFillShade="BF"/>
        <w:rPr>
          <w:rFonts w:eastAsia="MS Mincho"/>
        </w:rPr>
      </w:pPr>
    </w:p>
    <w:p w14:paraId="17A09197" w14:textId="77777777" w:rsidR="00E155BF" w:rsidRDefault="00E155BF" w:rsidP="00633AE1">
      <w:pPr>
        <w:shd w:val="clear" w:color="auto" w:fill="BF8F00" w:themeFill="accent4" w:themeFillShade="BF"/>
        <w:rPr>
          <w:rFonts w:eastAsia="MS Mincho"/>
        </w:rPr>
      </w:pPr>
    </w:p>
    <w:p w14:paraId="16F3CC01" w14:textId="77777777" w:rsidR="00E155BF" w:rsidRDefault="00E155BF" w:rsidP="00633AE1">
      <w:pPr>
        <w:shd w:val="clear" w:color="auto" w:fill="BF8F00" w:themeFill="accent4" w:themeFillShade="BF"/>
        <w:rPr>
          <w:rFonts w:eastAsia="MS Mincho"/>
        </w:rPr>
      </w:pPr>
    </w:p>
    <w:p w14:paraId="5E9884BC" w14:textId="77777777" w:rsidR="00E155BF" w:rsidRDefault="00E155BF" w:rsidP="00633AE1">
      <w:pPr>
        <w:shd w:val="clear" w:color="auto" w:fill="BF8F00" w:themeFill="accent4" w:themeFillShade="BF"/>
        <w:rPr>
          <w:rFonts w:eastAsia="MS Mincho"/>
        </w:rPr>
      </w:pPr>
    </w:p>
    <w:p w14:paraId="13030F2D" w14:textId="77777777" w:rsidR="00E155BF" w:rsidRDefault="00E155BF" w:rsidP="00633AE1">
      <w:pPr>
        <w:shd w:val="clear" w:color="auto" w:fill="BF8F00" w:themeFill="accent4" w:themeFillShade="BF"/>
        <w:rPr>
          <w:rFonts w:eastAsia="MS Mincho"/>
        </w:rPr>
      </w:pPr>
    </w:p>
    <w:p w14:paraId="46D79D42" w14:textId="77777777" w:rsidR="00E155BF" w:rsidRDefault="00E155BF" w:rsidP="00633AE1">
      <w:pPr>
        <w:shd w:val="clear" w:color="auto" w:fill="BF8F00" w:themeFill="accent4" w:themeFillShade="BF"/>
        <w:rPr>
          <w:rFonts w:eastAsia="MS Mincho"/>
        </w:rPr>
      </w:pPr>
    </w:p>
    <w:p w14:paraId="17B47A66" w14:textId="77777777" w:rsidR="00E155BF" w:rsidRDefault="00E155BF" w:rsidP="00633AE1">
      <w:pPr>
        <w:shd w:val="clear" w:color="auto" w:fill="BF8F00" w:themeFill="accent4" w:themeFillShade="BF"/>
        <w:rPr>
          <w:rFonts w:eastAsia="MS Mincho"/>
        </w:rPr>
      </w:pPr>
    </w:p>
    <w:p w14:paraId="709BF484" w14:textId="77777777" w:rsidR="00E155BF" w:rsidRDefault="00E155BF" w:rsidP="00633AE1">
      <w:pPr>
        <w:shd w:val="clear" w:color="auto" w:fill="BF8F00" w:themeFill="accent4" w:themeFillShade="BF"/>
        <w:rPr>
          <w:rFonts w:eastAsia="MS Mincho"/>
        </w:rPr>
      </w:pPr>
    </w:p>
    <w:p w14:paraId="79AF6EA6" w14:textId="77777777" w:rsidR="00E155BF" w:rsidRDefault="00E155BF" w:rsidP="00633AE1">
      <w:pPr>
        <w:shd w:val="clear" w:color="auto" w:fill="BF8F00" w:themeFill="accent4" w:themeFillShade="BF"/>
        <w:rPr>
          <w:rFonts w:eastAsia="MS Mincho"/>
        </w:rPr>
      </w:pPr>
    </w:p>
    <w:p w14:paraId="3FFF2639" w14:textId="77777777" w:rsidR="00E155BF" w:rsidRDefault="00E155BF" w:rsidP="00633AE1">
      <w:pPr>
        <w:shd w:val="clear" w:color="auto" w:fill="BF8F00" w:themeFill="accent4" w:themeFillShade="BF"/>
        <w:rPr>
          <w:rFonts w:eastAsia="MS Mincho"/>
        </w:rPr>
      </w:pPr>
    </w:p>
    <w:p w14:paraId="4263026B" w14:textId="77777777" w:rsidR="00E155BF" w:rsidRDefault="00E155BF" w:rsidP="00633AE1">
      <w:pPr>
        <w:shd w:val="clear" w:color="auto" w:fill="BF8F00" w:themeFill="accent4" w:themeFillShade="BF"/>
        <w:rPr>
          <w:rFonts w:eastAsia="MS Mincho"/>
        </w:rPr>
      </w:pPr>
    </w:p>
    <w:p w14:paraId="4B18868C" w14:textId="77777777" w:rsidR="00E155BF" w:rsidRDefault="00E155BF" w:rsidP="00633AE1">
      <w:pPr>
        <w:shd w:val="clear" w:color="auto" w:fill="BF8F00" w:themeFill="accent4" w:themeFillShade="BF"/>
        <w:rPr>
          <w:rFonts w:eastAsia="MS Mincho"/>
        </w:rPr>
      </w:pPr>
    </w:p>
    <w:p w14:paraId="570C1FFB" w14:textId="77777777" w:rsidR="00E155BF" w:rsidRDefault="00E155BF" w:rsidP="00633AE1">
      <w:pPr>
        <w:shd w:val="clear" w:color="auto" w:fill="BF8F00" w:themeFill="accent4" w:themeFillShade="BF"/>
        <w:rPr>
          <w:rFonts w:eastAsia="MS Mincho"/>
        </w:rPr>
      </w:pPr>
    </w:p>
    <w:p w14:paraId="52CB0A82" w14:textId="77777777" w:rsidR="00E155BF" w:rsidRDefault="00E155BF" w:rsidP="00633AE1">
      <w:pPr>
        <w:shd w:val="clear" w:color="auto" w:fill="BF8F00" w:themeFill="accent4" w:themeFillShade="BF"/>
        <w:rPr>
          <w:rFonts w:eastAsia="MS Mincho"/>
        </w:rPr>
      </w:pPr>
    </w:p>
    <w:p w14:paraId="034834FC" w14:textId="77777777" w:rsidR="00E155BF" w:rsidRDefault="00E155BF" w:rsidP="00633AE1">
      <w:pPr>
        <w:shd w:val="clear" w:color="auto" w:fill="BF8F00" w:themeFill="accent4" w:themeFillShade="BF"/>
        <w:rPr>
          <w:rFonts w:eastAsia="MS Mincho"/>
        </w:rPr>
      </w:pPr>
    </w:p>
    <w:p w14:paraId="54DA4FB4" w14:textId="77777777" w:rsidR="00E155BF" w:rsidRDefault="00E155BF" w:rsidP="00633AE1">
      <w:pPr>
        <w:shd w:val="clear" w:color="auto" w:fill="BF8F00" w:themeFill="accent4" w:themeFillShade="BF"/>
        <w:rPr>
          <w:rFonts w:eastAsia="MS Mincho"/>
        </w:rPr>
      </w:pPr>
    </w:p>
    <w:p w14:paraId="4041D2B7" w14:textId="77777777" w:rsidR="00E155BF" w:rsidRDefault="00E155BF" w:rsidP="00633AE1">
      <w:pPr>
        <w:shd w:val="clear" w:color="auto" w:fill="BF8F00" w:themeFill="accent4" w:themeFillShade="BF"/>
        <w:rPr>
          <w:rFonts w:eastAsia="MS Mincho"/>
        </w:rPr>
      </w:pPr>
    </w:p>
    <w:p w14:paraId="60D22790" w14:textId="0F92A1F5" w:rsidR="00E155BF" w:rsidRDefault="00E155BF" w:rsidP="00633AE1">
      <w:pPr>
        <w:shd w:val="clear" w:color="auto" w:fill="BF8F00" w:themeFill="accent4" w:themeFillShade="BF"/>
        <w:rPr>
          <w:rFonts w:asciiTheme="majorHAnsi" w:eastAsia="MS Mincho" w:hAnsiTheme="majorHAnsi" w:cstheme="majorBidi"/>
          <w:color w:val="2E74B5" w:themeColor="accent1" w:themeShade="BF"/>
          <w:sz w:val="26"/>
          <w:szCs w:val="26"/>
        </w:rPr>
      </w:pPr>
    </w:p>
    <w:p w14:paraId="2F8C64C2" w14:textId="2909320F" w:rsidR="00A30412" w:rsidRPr="003B58F0" w:rsidRDefault="00A30412" w:rsidP="003B58F0">
      <w:pPr>
        <w:pStyle w:val="Kop2"/>
        <w:spacing w:line="240" w:lineRule="auto"/>
        <w:rPr>
          <w:rFonts w:eastAsia="MS Mincho"/>
          <w:color w:val="BF8F00" w:themeColor="accent4" w:themeShade="BF"/>
        </w:rPr>
      </w:pPr>
      <w:bookmarkStart w:id="114" w:name="_Toc517633155"/>
      <w:r w:rsidRPr="003B58F0">
        <w:rPr>
          <w:rFonts w:eastAsia="MS Mincho"/>
          <w:color w:val="BF8F00" w:themeColor="accent4" w:themeShade="BF"/>
        </w:rPr>
        <w:t xml:space="preserve">Bijlage 1. </w:t>
      </w:r>
      <w:bookmarkStart w:id="115" w:name="_Toc360023701"/>
      <w:bookmarkEnd w:id="108"/>
      <w:r w:rsidRPr="003B58F0">
        <w:rPr>
          <w:color w:val="BF8F00" w:themeColor="accent4" w:themeShade="BF"/>
        </w:rPr>
        <w:t xml:space="preserve"> De verschillende vormen van kindermishandeling en huiselijk geweld</w:t>
      </w:r>
      <w:bookmarkEnd w:id="115"/>
      <w:bookmarkEnd w:id="114"/>
    </w:p>
    <w:p w14:paraId="0BAA31B9" w14:textId="72DF506D" w:rsidR="007D5F1B" w:rsidRPr="007D5F1B" w:rsidRDefault="007D5F1B" w:rsidP="003B58F0">
      <w:pPr>
        <w:spacing w:after="0" w:line="240" w:lineRule="auto"/>
        <w:rPr>
          <w:rFonts w:cs="JSO BT"/>
        </w:rPr>
      </w:pPr>
      <w:r w:rsidRPr="007D5F1B">
        <w:rPr>
          <w:rFonts w:cs="JSO BT"/>
        </w:rPr>
        <w:t xml:space="preserve">Kindermishandeling komt voor in alle lagen van de bevolking en in alle leeftijdscategorieën. Vaak komen verschillende vormen tegelijkertijd voor. Bij iedere vorm van mishandeling is er ook sprake van psychische mishandeling. Het kind niet beschermen tegen de mishandeling </w:t>
      </w:r>
      <w:r w:rsidR="004438B2">
        <w:rPr>
          <w:rFonts w:cs="JSO BT"/>
        </w:rPr>
        <w:t>door</w:t>
      </w:r>
      <w:r w:rsidRPr="007D5F1B">
        <w:rPr>
          <w:rFonts w:cs="JSO BT"/>
        </w:rPr>
        <w:t xml:space="preserve"> de andere ouder is ook mishandelen.</w:t>
      </w:r>
      <w:r w:rsidRPr="007D5F1B">
        <w:rPr>
          <w:rFonts w:cs="JSO BT"/>
        </w:rPr>
        <w:br/>
      </w:r>
      <w:r w:rsidRPr="007D5F1B">
        <w:rPr>
          <w:rFonts w:cs="JSO BT"/>
        </w:rPr>
        <w:br/>
        <w:t xml:space="preserve">Zo veel mogelijk vormen van huiselijk geweld en kindermishandeling worden in deze bijlage nader toegelicht, inclusief vormen van seksueel geweld, genitale verminking en eergerelateerd geweld. Specifieke vormen van geweld vragen specifieke kennis en vaardigheden van beroepskrachten. Ontbreekt deze specifieke deskundigheid, dan is het verstandig dat de aandachtsfunctionaris bij signalen die mogelijkerwijs kunnen duiden op zo’n specifieke vorm van geweld, meteen een beroep doet op Veilig Thuis. </w:t>
      </w:r>
    </w:p>
    <w:p w14:paraId="38024290" w14:textId="4D41B36C" w:rsidR="00A30412" w:rsidRPr="00A30412" w:rsidRDefault="00A30412" w:rsidP="003B58F0">
      <w:pPr>
        <w:spacing w:after="0" w:line="240" w:lineRule="auto"/>
        <w:rPr>
          <w:rFonts w:cs="JSO BT"/>
        </w:rPr>
      </w:pPr>
      <w:r w:rsidRPr="00A30412">
        <w:rPr>
          <w:rFonts w:cs="JSO BT"/>
        </w:rPr>
        <w:t xml:space="preserve">Hieronder staat een opsomming van vormen van kindermishandeling en huiselijk geweld. </w:t>
      </w:r>
    </w:p>
    <w:p w14:paraId="76C44230" w14:textId="1C23394B" w:rsidR="00A30412" w:rsidRPr="00A30412" w:rsidRDefault="00A30412" w:rsidP="003B58F0">
      <w:pPr>
        <w:spacing w:after="0" w:line="240" w:lineRule="auto"/>
        <w:rPr>
          <w:rFonts w:cs="JSO BT"/>
          <w:i/>
          <w:iCs/>
        </w:rPr>
      </w:pPr>
      <w:r>
        <w:rPr>
          <w:rStyle w:val="Kop4Char"/>
        </w:rPr>
        <w:br/>
      </w:r>
      <w:r w:rsidRPr="003B58F0">
        <w:rPr>
          <w:rStyle w:val="Kop4Char"/>
          <w:color w:val="BF8F00" w:themeColor="accent4" w:themeShade="BF"/>
        </w:rPr>
        <w:t>Lichamelijke mishandeling</w:t>
      </w:r>
      <w:r w:rsidRPr="00A30412">
        <w:rPr>
          <w:rFonts w:cs="JSO BT"/>
          <w:i/>
          <w:iCs/>
        </w:rPr>
        <w:br/>
      </w:r>
      <w:r w:rsidRPr="00A30412">
        <w:rPr>
          <w:rFonts w:cs="JSO BT"/>
        </w:rPr>
        <w:t xml:space="preserve">Ouders verwonden het kind of staan toe dat het kind </w:t>
      </w:r>
      <w:r w:rsidR="004438B2" w:rsidRPr="00A30412">
        <w:rPr>
          <w:rFonts w:cs="JSO BT"/>
        </w:rPr>
        <w:t xml:space="preserve">wordt </w:t>
      </w:r>
      <w:r w:rsidRPr="00A30412">
        <w:rPr>
          <w:rFonts w:cs="JSO BT"/>
        </w:rPr>
        <w:t xml:space="preserve">verwond. (Anders dan ten gevolge van een ongeluk.) </w:t>
      </w:r>
    </w:p>
    <w:p w14:paraId="622C2B43" w14:textId="77777777" w:rsidR="00A30412" w:rsidRPr="00A30412" w:rsidRDefault="00A30412" w:rsidP="003B58F0">
      <w:pPr>
        <w:spacing w:after="0" w:line="240" w:lineRule="auto"/>
        <w:rPr>
          <w:rFonts w:cs="JSO BT"/>
        </w:rPr>
      </w:pPr>
      <w:r w:rsidRPr="00A30412">
        <w:rPr>
          <w:rFonts w:cs="JSO BT"/>
        </w:rPr>
        <w:t xml:space="preserve">Voorbeelden van lichamelijke mishandeling: </w:t>
      </w:r>
    </w:p>
    <w:p w14:paraId="5384A50C" w14:textId="7A5E3605" w:rsidR="00A30412" w:rsidRPr="00A30412" w:rsidRDefault="00A30412" w:rsidP="003B58F0">
      <w:pPr>
        <w:pStyle w:val="Lijstalinea"/>
        <w:numPr>
          <w:ilvl w:val="0"/>
          <w:numId w:val="63"/>
        </w:numPr>
        <w:spacing w:after="0" w:line="240" w:lineRule="auto"/>
        <w:rPr>
          <w:rFonts w:cs="JSO BT"/>
        </w:rPr>
      </w:pPr>
      <w:r w:rsidRPr="00A30412">
        <w:rPr>
          <w:rFonts w:cs="JSO BT"/>
        </w:rPr>
        <w:t>slaan, stompen, schoppen, opzettelijk laten vallen, verb</w:t>
      </w:r>
      <w:r w:rsidR="007830E8">
        <w:rPr>
          <w:rFonts w:cs="JSO BT"/>
        </w:rPr>
        <w:t>randen, vergiftigen, verstikken</w:t>
      </w:r>
    </w:p>
    <w:p w14:paraId="22BC92EE" w14:textId="2776D418" w:rsidR="00A30412" w:rsidRPr="00A30412" w:rsidRDefault="00A30412" w:rsidP="003B58F0">
      <w:pPr>
        <w:pStyle w:val="Lijstalinea"/>
        <w:numPr>
          <w:ilvl w:val="0"/>
          <w:numId w:val="63"/>
        </w:numPr>
        <w:spacing w:after="0" w:line="240" w:lineRule="auto"/>
        <w:rPr>
          <w:rFonts w:cs="JSO BT"/>
        </w:rPr>
      </w:pPr>
      <w:r w:rsidRPr="00A30412">
        <w:rPr>
          <w:rFonts w:cs="JSO BT"/>
        </w:rPr>
        <w:t>meisjesbesnijdenis: een ingreep aan de uitwendige geslachtsdelen van een meisje (zie onde</w:t>
      </w:r>
      <w:r w:rsidR="007830E8">
        <w:rPr>
          <w:rFonts w:cs="JSO BT"/>
        </w:rPr>
        <w:t>r een uitgebreide beschrijving)</w:t>
      </w:r>
    </w:p>
    <w:p w14:paraId="375D7892" w14:textId="4DA2A0CE" w:rsidR="00A30412" w:rsidRPr="00A30412" w:rsidRDefault="00A30412" w:rsidP="003B58F0">
      <w:pPr>
        <w:pStyle w:val="Lijstalinea"/>
        <w:numPr>
          <w:ilvl w:val="0"/>
          <w:numId w:val="63"/>
        </w:numPr>
        <w:spacing w:after="0" w:line="240" w:lineRule="auto"/>
        <w:rPr>
          <w:rFonts w:cs="JSO BT"/>
        </w:rPr>
      </w:pPr>
      <w:r w:rsidRPr="00A30412">
        <w:rPr>
          <w:rFonts w:cs="JSO BT"/>
        </w:rPr>
        <w:t>Shaken Baby Syndroom: verzameling van signalen en symptomen die het gevolg zijn van het heftig do</w:t>
      </w:r>
      <w:r w:rsidR="007830E8">
        <w:rPr>
          <w:rFonts w:cs="JSO BT"/>
        </w:rPr>
        <w:t>or elkaar schudden van een baby</w:t>
      </w:r>
    </w:p>
    <w:p w14:paraId="17E75727" w14:textId="77777777" w:rsidR="00A30412" w:rsidRPr="000F3664" w:rsidRDefault="00A30412" w:rsidP="003B58F0">
      <w:pPr>
        <w:spacing w:after="0" w:line="240" w:lineRule="auto"/>
        <w:rPr>
          <w:rFonts w:cs="JSO BT"/>
          <w:color w:val="404040" w:themeColor="text1" w:themeTint="BF"/>
        </w:rPr>
      </w:pPr>
    </w:p>
    <w:p w14:paraId="21072C0A" w14:textId="77777777" w:rsidR="00A30412" w:rsidRPr="000F3664" w:rsidRDefault="00A30412" w:rsidP="003B58F0">
      <w:pPr>
        <w:pStyle w:val="Kop4"/>
        <w:spacing w:line="240" w:lineRule="auto"/>
        <w:rPr>
          <w:color w:val="404040" w:themeColor="text1" w:themeTint="BF"/>
        </w:rPr>
      </w:pPr>
      <w:r w:rsidRPr="003B58F0">
        <w:rPr>
          <w:color w:val="BF8F00" w:themeColor="accent4" w:themeShade="BF"/>
        </w:rPr>
        <w:t xml:space="preserve">Lichamelijke verwaarlozing </w:t>
      </w:r>
    </w:p>
    <w:p w14:paraId="14F7736D" w14:textId="4CF1B6DF" w:rsidR="00A30412" w:rsidRPr="00A30412" w:rsidRDefault="00A30412" w:rsidP="003B58F0">
      <w:pPr>
        <w:spacing w:after="0" w:line="240" w:lineRule="auto"/>
        <w:rPr>
          <w:rFonts w:cs="JSO BT"/>
        </w:rPr>
      </w:pPr>
      <w:r w:rsidRPr="00A30412">
        <w:rPr>
          <w:rFonts w:cs="JSO BT"/>
        </w:rPr>
        <w:t>Het kind onthouden wat het voor zijn lichamelijke gezondhei</w:t>
      </w:r>
      <w:r w:rsidR="007830E8">
        <w:rPr>
          <w:rFonts w:cs="JSO BT"/>
        </w:rPr>
        <w:t xml:space="preserve">d en ontwikkeling nodig heeft. </w:t>
      </w:r>
      <w:r w:rsidR="007830E8">
        <w:rPr>
          <w:rFonts w:cs="JSO BT"/>
        </w:rPr>
        <w:br/>
      </w:r>
      <w:r w:rsidRPr="00A30412">
        <w:rPr>
          <w:rFonts w:cs="JSO BT"/>
        </w:rPr>
        <w:t xml:space="preserve">Ouders zijn niet in staat of bereid tot het verschaffen van minimale zorg ten aanzien </w:t>
      </w:r>
      <w:r w:rsidR="007830E8">
        <w:rPr>
          <w:rFonts w:cs="JSO BT"/>
        </w:rPr>
        <w:t xml:space="preserve">van de lichamelijke behoeften. </w:t>
      </w:r>
      <w:r w:rsidR="007830E8">
        <w:rPr>
          <w:rFonts w:cs="JSO BT"/>
        </w:rPr>
        <w:br/>
      </w:r>
      <w:r w:rsidRPr="00A30412">
        <w:rPr>
          <w:rFonts w:cs="JSO BT"/>
        </w:rPr>
        <w:t>Voorbeelden van lichamelijke verwaarlozing:</w:t>
      </w:r>
    </w:p>
    <w:p w14:paraId="7413D0F8" w14:textId="4CA3EDD5" w:rsidR="00A30412" w:rsidRPr="00A30412" w:rsidRDefault="00A30412" w:rsidP="003B58F0">
      <w:pPr>
        <w:pStyle w:val="Lijstalinea"/>
        <w:numPr>
          <w:ilvl w:val="0"/>
          <w:numId w:val="64"/>
        </w:numPr>
        <w:spacing w:after="0" w:line="240" w:lineRule="auto"/>
        <w:rPr>
          <w:rFonts w:cs="JSO BT"/>
        </w:rPr>
      </w:pPr>
      <w:r w:rsidRPr="00A30412">
        <w:rPr>
          <w:rFonts w:cs="JSO BT"/>
        </w:rPr>
        <w:t xml:space="preserve">niet zorgen </w:t>
      </w:r>
      <w:r w:rsidR="007830E8">
        <w:rPr>
          <w:rFonts w:cs="JSO BT"/>
        </w:rPr>
        <w:t>voor voldoende of geschikt eten</w:t>
      </w:r>
    </w:p>
    <w:p w14:paraId="3744B906" w14:textId="54205F96" w:rsidR="00A30412" w:rsidRPr="00A30412" w:rsidRDefault="00A30412" w:rsidP="003B58F0">
      <w:pPr>
        <w:pStyle w:val="Lijstalinea"/>
        <w:numPr>
          <w:ilvl w:val="0"/>
          <w:numId w:val="64"/>
        </w:numPr>
        <w:spacing w:after="0" w:line="240" w:lineRule="auto"/>
        <w:rPr>
          <w:rFonts w:cs="JSO BT"/>
        </w:rPr>
      </w:pPr>
      <w:r w:rsidRPr="00A30412">
        <w:rPr>
          <w:rFonts w:cs="JSO BT"/>
        </w:rPr>
        <w:t>niet zorgen voor schone, aan de weersomstandighed</w:t>
      </w:r>
      <w:r w:rsidR="007830E8">
        <w:rPr>
          <w:rFonts w:cs="JSO BT"/>
        </w:rPr>
        <w:t>en aangepaste, passende kleding</w:t>
      </w:r>
    </w:p>
    <w:p w14:paraId="627AE9A1" w14:textId="66D07D96" w:rsidR="00A30412" w:rsidRPr="00A30412" w:rsidRDefault="00A30412" w:rsidP="003B58F0">
      <w:pPr>
        <w:pStyle w:val="Lijstalinea"/>
        <w:numPr>
          <w:ilvl w:val="0"/>
          <w:numId w:val="64"/>
        </w:numPr>
        <w:spacing w:after="0" w:line="240" w:lineRule="auto"/>
        <w:rPr>
          <w:rFonts w:cs="JSO BT"/>
        </w:rPr>
      </w:pPr>
      <w:r w:rsidRPr="00A30412">
        <w:rPr>
          <w:rFonts w:cs="JSO BT"/>
        </w:rPr>
        <w:t>nie</w:t>
      </w:r>
      <w:r w:rsidR="007830E8">
        <w:rPr>
          <w:rFonts w:cs="JSO BT"/>
        </w:rPr>
        <w:t>t zorgen voor geschikt onderdak</w:t>
      </w:r>
    </w:p>
    <w:p w14:paraId="2061A626" w14:textId="08980264" w:rsidR="00A30412" w:rsidRPr="00A30412" w:rsidRDefault="00A30412" w:rsidP="003B58F0">
      <w:pPr>
        <w:pStyle w:val="Lijstalinea"/>
        <w:numPr>
          <w:ilvl w:val="0"/>
          <w:numId w:val="64"/>
        </w:numPr>
        <w:spacing w:after="0" w:line="240" w:lineRule="auto"/>
        <w:rPr>
          <w:rFonts w:cs="JSO BT"/>
        </w:rPr>
      </w:pPr>
      <w:r w:rsidRPr="00A30412">
        <w:rPr>
          <w:rFonts w:cs="JSO BT"/>
        </w:rPr>
        <w:t>niet zorgen voor geschikte medische, tandheelkundige</w:t>
      </w:r>
      <w:r w:rsidR="007830E8">
        <w:rPr>
          <w:rFonts w:cs="JSO BT"/>
        </w:rPr>
        <w:t xml:space="preserve"> en geestelijke gezondheidszorg</w:t>
      </w:r>
    </w:p>
    <w:p w14:paraId="5D2FBF6B" w14:textId="5DEC3354" w:rsidR="00A30412" w:rsidRPr="00A30412" w:rsidRDefault="00A30412" w:rsidP="003B58F0">
      <w:pPr>
        <w:pStyle w:val="Lijstalinea"/>
        <w:numPr>
          <w:ilvl w:val="0"/>
          <w:numId w:val="64"/>
        </w:numPr>
        <w:spacing w:after="0" w:line="240" w:lineRule="auto"/>
        <w:rPr>
          <w:rFonts w:cs="JSO BT"/>
        </w:rPr>
      </w:pPr>
      <w:r w:rsidRPr="00A30412">
        <w:rPr>
          <w:rFonts w:cs="JSO BT"/>
        </w:rPr>
        <w:t>nie</w:t>
      </w:r>
      <w:r w:rsidR="007830E8">
        <w:rPr>
          <w:rFonts w:cs="JSO BT"/>
        </w:rPr>
        <w:t>t zorgen voor voldoende hygiëne</w:t>
      </w:r>
    </w:p>
    <w:p w14:paraId="0BCF4DE1" w14:textId="17D8D1E7" w:rsidR="00A30412" w:rsidRPr="00A30412" w:rsidRDefault="00A30412" w:rsidP="003B58F0">
      <w:pPr>
        <w:pStyle w:val="Lijstalinea"/>
        <w:numPr>
          <w:ilvl w:val="0"/>
          <w:numId w:val="64"/>
        </w:numPr>
        <w:spacing w:after="0" w:line="240" w:lineRule="auto"/>
        <w:rPr>
          <w:rFonts w:cs="JSO BT"/>
        </w:rPr>
      </w:pPr>
      <w:r w:rsidRPr="00A30412">
        <w:rPr>
          <w:rFonts w:cs="JSO BT"/>
        </w:rPr>
        <w:t>niet</w:t>
      </w:r>
      <w:r w:rsidR="007830E8">
        <w:rPr>
          <w:rFonts w:cs="JSO BT"/>
        </w:rPr>
        <w:t xml:space="preserve"> zorgen voor voldoende toezicht</w:t>
      </w:r>
      <w:r w:rsidR="004C304C">
        <w:rPr>
          <w:rFonts w:cs="JSO BT"/>
        </w:rPr>
        <w:t>.</w:t>
      </w:r>
    </w:p>
    <w:p w14:paraId="26CEBCDB" w14:textId="77777777" w:rsidR="00A30412" w:rsidRPr="00A30412" w:rsidRDefault="00A30412" w:rsidP="003B58F0">
      <w:pPr>
        <w:spacing w:after="0" w:line="240" w:lineRule="auto"/>
        <w:rPr>
          <w:rFonts w:cs="JSO BT"/>
          <w:i/>
          <w:iCs/>
        </w:rPr>
      </w:pPr>
    </w:p>
    <w:p w14:paraId="642FEE41"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 xml:space="preserve">Psychische mishandeling </w:t>
      </w:r>
    </w:p>
    <w:p w14:paraId="1DD42582" w14:textId="77777777" w:rsidR="00A30412" w:rsidRPr="00A30412" w:rsidRDefault="00A30412" w:rsidP="003B58F0">
      <w:pPr>
        <w:spacing w:after="0" w:line="240" w:lineRule="auto"/>
        <w:rPr>
          <w:rFonts w:cs="JSO BT"/>
        </w:rPr>
      </w:pPr>
      <w:r w:rsidRPr="00A30412">
        <w:rPr>
          <w:rFonts w:cs="JSO BT"/>
        </w:rPr>
        <w:t>Het toebrengen van schade aan de emotionele en/of persoonlijkheidsontwikkeling van het kind. Voorbeelden van psychische mishandeling zijn:</w:t>
      </w:r>
    </w:p>
    <w:p w14:paraId="6EAFA34C" w14:textId="70CD749B" w:rsidR="00A30412" w:rsidRPr="00A30412" w:rsidRDefault="00A30412" w:rsidP="003B58F0">
      <w:pPr>
        <w:pStyle w:val="Lijstalinea"/>
        <w:numPr>
          <w:ilvl w:val="0"/>
          <w:numId w:val="65"/>
        </w:numPr>
        <w:spacing w:after="0" w:line="240" w:lineRule="auto"/>
        <w:rPr>
          <w:rFonts w:cs="JSO BT"/>
        </w:rPr>
      </w:pPr>
      <w:r w:rsidRPr="00A30412">
        <w:rPr>
          <w:rFonts w:cs="JSO BT"/>
        </w:rPr>
        <w:t>het bedreigen of uitschelden van een kind als een systematisch patr</w:t>
      </w:r>
      <w:r w:rsidR="007830E8">
        <w:rPr>
          <w:rFonts w:cs="JSO BT"/>
        </w:rPr>
        <w:t>oon van kleineren en denigreren</w:t>
      </w:r>
    </w:p>
    <w:p w14:paraId="631887DA" w14:textId="48DC4FE9" w:rsidR="00A30412" w:rsidRPr="00A30412" w:rsidRDefault="007830E8" w:rsidP="003B58F0">
      <w:pPr>
        <w:pStyle w:val="Lijstalinea"/>
        <w:numPr>
          <w:ilvl w:val="0"/>
          <w:numId w:val="65"/>
        </w:numPr>
        <w:spacing w:after="0" w:line="240" w:lineRule="auto"/>
        <w:rPr>
          <w:rFonts w:cs="JSO BT"/>
        </w:rPr>
      </w:pPr>
      <w:r>
        <w:rPr>
          <w:rFonts w:cs="JSO BT"/>
        </w:rPr>
        <w:t>het kind tot zondebok maken</w:t>
      </w:r>
    </w:p>
    <w:p w14:paraId="3F20B01B" w14:textId="7DABB89F" w:rsidR="00A30412" w:rsidRPr="00A30412" w:rsidRDefault="00A30412" w:rsidP="003B58F0">
      <w:pPr>
        <w:pStyle w:val="Lijstalinea"/>
        <w:numPr>
          <w:ilvl w:val="0"/>
          <w:numId w:val="65"/>
        </w:numPr>
        <w:spacing w:after="0" w:line="240" w:lineRule="auto"/>
        <w:rPr>
          <w:rFonts w:cs="JSO BT"/>
        </w:rPr>
      </w:pPr>
      <w:r w:rsidRPr="00A30412">
        <w:rPr>
          <w:rFonts w:cs="JSO BT"/>
        </w:rPr>
        <w:t>het belasten van een kind met ee</w:t>
      </w:r>
      <w:r w:rsidR="007830E8">
        <w:rPr>
          <w:rFonts w:cs="JSO BT"/>
        </w:rPr>
        <w:t>n te grote verantwoordelijkheid</w:t>
      </w:r>
    </w:p>
    <w:p w14:paraId="6410C397" w14:textId="65907A3E" w:rsidR="00A30412" w:rsidRPr="00A30412" w:rsidRDefault="00A30412" w:rsidP="003B58F0">
      <w:pPr>
        <w:pStyle w:val="Lijstalinea"/>
        <w:numPr>
          <w:ilvl w:val="0"/>
          <w:numId w:val="65"/>
        </w:numPr>
        <w:spacing w:after="0" w:line="240" w:lineRule="auto"/>
        <w:rPr>
          <w:rFonts w:cs="JSO BT"/>
        </w:rPr>
      </w:pPr>
      <w:r w:rsidRPr="00A30412">
        <w:rPr>
          <w:rFonts w:cs="JSO BT"/>
        </w:rPr>
        <w:t>eisen stellen wa</w:t>
      </w:r>
      <w:r w:rsidR="007830E8">
        <w:rPr>
          <w:rFonts w:cs="JSO BT"/>
        </w:rPr>
        <w:t>araan een kind niet kan voldoen</w:t>
      </w:r>
    </w:p>
    <w:p w14:paraId="722C5224" w14:textId="2BD0EBD9" w:rsidR="00A30412" w:rsidRPr="00A30412" w:rsidRDefault="00A30412" w:rsidP="003B58F0">
      <w:pPr>
        <w:pStyle w:val="Lijstalinea"/>
        <w:numPr>
          <w:ilvl w:val="0"/>
          <w:numId w:val="65"/>
        </w:numPr>
        <w:spacing w:after="0" w:line="240" w:lineRule="auto"/>
        <w:rPr>
          <w:rFonts w:cs="JSO BT"/>
        </w:rPr>
      </w:pPr>
      <w:r w:rsidRPr="00A30412">
        <w:rPr>
          <w:rFonts w:cs="JSO BT"/>
        </w:rPr>
        <w:t>het blootstellen van een kind aan extreem, o</w:t>
      </w:r>
      <w:r w:rsidR="007830E8">
        <w:rPr>
          <w:rFonts w:cs="JSO BT"/>
        </w:rPr>
        <w:t>nberekenbaar of ongepast gedrag</w:t>
      </w:r>
    </w:p>
    <w:p w14:paraId="29582A90" w14:textId="70A53988" w:rsidR="00A30412" w:rsidRPr="00A30412" w:rsidRDefault="00A30412" w:rsidP="003B58F0">
      <w:pPr>
        <w:pStyle w:val="Lijstalinea"/>
        <w:numPr>
          <w:ilvl w:val="0"/>
          <w:numId w:val="65"/>
        </w:numPr>
        <w:spacing w:after="0" w:line="240" w:lineRule="auto"/>
        <w:rPr>
          <w:rFonts w:cs="JSO BT"/>
        </w:rPr>
      </w:pPr>
      <w:r w:rsidRPr="00A30412">
        <w:rPr>
          <w:rFonts w:cs="JSO BT"/>
        </w:rPr>
        <w:t>het opsluiten of vastbinden van het kind a</w:t>
      </w:r>
      <w:r w:rsidR="007830E8">
        <w:rPr>
          <w:rFonts w:cs="JSO BT"/>
        </w:rPr>
        <w:t>ls middel van straf of controle</w:t>
      </w:r>
      <w:r w:rsidR="004C304C">
        <w:rPr>
          <w:rFonts w:cs="JSO BT"/>
        </w:rPr>
        <w:t>.</w:t>
      </w:r>
    </w:p>
    <w:p w14:paraId="366596FA" w14:textId="77777777" w:rsidR="00A30412" w:rsidRPr="00A30412" w:rsidRDefault="00A30412" w:rsidP="003B58F0">
      <w:pPr>
        <w:spacing w:after="0" w:line="240" w:lineRule="auto"/>
        <w:rPr>
          <w:rFonts w:cs="JSO BT"/>
        </w:rPr>
      </w:pPr>
    </w:p>
    <w:p w14:paraId="1266AB3C"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Psychische verwaarlozing</w:t>
      </w:r>
    </w:p>
    <w:p w14:paraId="0081036E" w14:textId="64AB75F6" w:rsidR="00A30412" w:rsidRPr="00A30412" w:rsidRDefault="00A30412" w:rsidP="003B58F0">
      <w:pPr>
        <w:spacing w:after="0" w:line="240" w:lineRule="auto"/>
        <w:rPr>
          <w:rFonts w:cs="JSO BT"/>
        </w:rPr>
      </w:pPr>
      <w:r w:rsidRPr="00A30412">
        <w:rPr>
          <w:rFonts w:cs="JSO BT"/>
        </w:rPr>
        <w:t>Het kind onthouden wat het voor zijn geestelijke gezondhei</w:t>
      </w:r>
      <w:r w:rsidR="007830E8">
        <w:rPr>
          <w:rFonts w:cs="JSO BT"/>
        </w:rPr>
        <w:t xml:space="preserve">d en ontwikkeling nodig heeft. </w:t>
      </w:r>
      <w:r w:rsidRPr="00A30412">
        <w:rPr>
          <w:rFonts w:cs="JSO BT"/>
        </w:rPr>
        <w:t>Voorbeelden van psychische verwaarlozing zijn:</w:t>
      </w:r>
    </w:p>
    <w:p w14:paraId="706D466F" w14:textId="1170AA7D" w:rsidR="00A30412" w:rsidRPr="00A30412" w:rsidRDefault="00A30412" w:rsidP="003B58F0">
      <w:pPr>
        <w:pStyle w:val="Lijstalinea"/>
        <w:numPr>
          <w:ilvl w:val="0"/>
          <w:numId w:val="66"/>
        </w:numPr>
        <w:spacing w:after="0" w:line="240" w:lineRule="auto"/>
        <w:rPr>
          <w:rFonts w:cs="JSO BT"/>
        </w:rPr>
      </w:pPr>
      <w:r w:rsidRPr="00A30412">
        <w:rPr>
          <w:rFonts w:cs="JSO BT"/>
        </w:rPr>
        <w:t>niet zorgen voor voldoende aandacht, respect,</w:t>
      </w:r>
      <w:r w:rsidR="007830E8">
        <w:rPr>
          <w:rFonts w:cs="JSO BT"/>
        </w:rPr>
        <w:t xml:space="preserve"> genegenheid, liefde en contact</w:t>
      </w:r>
    </w:p>
    <w:p w14:paraId="2B34085D" w14:textId="63946B4B" w:rsidR="00A30412" w:rsidRPr="00A30412" w:rsidRDefault="00A30412" w:rsidP="003B58F0">
      <w:pPr>
        <w:pStyle w:val="Lijstalinea"/>
        <w:numPr>
          <w:ilvl w:val="0"/>
          <w:numId w:val="66"/>
        </w:numPr>
        <w:spacing w:after="0" w:line="240" w:lineRule="auto"/>
        <w:rPr>
          <w:rFonts w:cs="JSO BT"/>
        </w:rPr>
      </w:pPr>
      <w:r w:rsidRPr="00A30412">
        <w:rPr>
          <w:rFonts w:cs="JSO BT"/>
        </w:rPr>
        <w:t>niet zorgen voor voldoende rui</w:t>
      </w:r>
      <w:r w:rsidR="007830E8">
        <w:rPr>
          <w:rFonts w:cs="JSO BT"/>
        </w:rPr>
        <w:t>mte voor toenemende autonomie</w:t>
      </w:r>
    </w:p>
    <w:p w14:paraId="0631965B" w14:textId="1D605B25" w:rsidR="00A30412" w:rsidRPr="00A30412" w:rsidRDefault="00A30412" w:rsidP="003B58F0">
      <w:pPr>
        <w:pStyle w:val="Lijstalinea"/>
        <w:numPr>
          <w:ilvl w:val="0"/>
          <w:numId w:val="66"/>
        </w:numPr>
        <w:spacing w:after="0" w:line="240" w:lineRule="auto"/>
        <w:rPr>
          <w:rFonts w:cs="JSO BT"/>
        </w:rPr>
      </w:pPr>
      <w:r w:rsidRPr="00A30412">
        <w:rPr>
          <w:rFonts w:cs="JSO BT"/>
        </w:rPr>
        <w:t>niet zorgen voor regelmatige scho</w:t>
      </w:r>
      <w:r w:rsidR="007830E8">
        <w:rPr>
          <w:rFonts w:cs="JSO BT"/>
        </w:rPr>
        <w:t>olgang, onthouden van onderwijs</w:t>
      </w:r>
    </w:p>
    <w:p w14:paraId="3761C7DF" w14:textId="608B68B3" w:rsidR="00A30412" w:rsidRPr="00A30412" w:rsidRDefault="00A30412" w:rsidP="003B58F0">
      <w:pPr>
        <w:pStyle w:val="Lijstalinea"/>
        <w:numPr>
          <w:ilvl w:val="0"/>
          <w:numId w:val="66"/>
        </w:numPr>
        <w:spacing w:after="0" w:line="240" w:lineRule="auto"/>
        <w:rPr>
          <w:rFonts w:cs="JSO BT"/>
        </w:rPr>
      </w:pPr>
      <w:r w:rsidRPr="00A30412">
        <w:rPr>
          <w:rFonts w:cs="JSO BT"/>
        </w:rPr>
        <w:t>bl</w:t>
      </w:r>
      <w:r w:rsidR="007830E8">
        <w:rPr>
          <w:rFonts w:cs="JSO BT"/>
        </w:rPr>
        <w:t>ootstellen aan huiselijk geweld</w:t>
      </w:r>
      <w:r w:rsidR="004C304C">
        <w:rPr>
          <w:rFonts w:cs="JSO BT"/>
        </w:rPr>
        <w:t>.</w:t>
      </w:r>
    </w:p>
    <w:p w14:paraId="7E48A9EA" w14:textId="77777777" w:rsidR="00A30412" w:rsidRPr="00A30412" w:rsidRDefault="00A30412" w:rsidP="003B58F0">
      <w:pPr>
        <w:spacing w:after="0" w:line="240" w:lineRule="auto"/>
        <w:rPr>
          <w:rFonts w:cs="JSO BT"/>
        </w:rPr>
      </w:pPr>
    </w:p>
    <w:p w14:paraId="44AB7802"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Seksueel misbruik</w:t>
      </w:r>
    </w:p>
    <w:p w14:paraId="6DA10884" w14:textId="0D1E03A6" w:rsidR="00A30412" w:rsidRPr="00A30412" w:rsidRDefault="00A30412" w:rsidP="003B58F0">
      <w:pPr>
        <w:spacing w:after="0" w:line="240" w:lineRule="auto"/>
        <w:rPr>
          <w:rFonts w:cs="JSO BT"/>
        </w:rPr>
      </w:pPr>
      <w:r w:rsidRPr="00A30412">
        <w:rPr>
          <w:rFonts w:cs="JSO BT"/>
        </w:rPr>
        <w:t>Seksueel contact met een kind hebben of pogen te hebben, ter bevrediging van de seksuele gevoelens van de ouder/verzorger of ande</w:t>
      </w:r>
      <w:r w:rsidR="007830E8">
        <w:rPr>
          <w:rFonts w:cs="JSO BT"/>
        </w:rPr>
        <w:t xml:space="preserve">ren en/of uit geldelijk gewin. </w:t>
      </w:r>
      <w:r w:rsidR="007830E8">
        <w:rPr>
          <w:rFonts w:cs="JSO BT"/>
        </w:rPr>
        <w:br/>
      </w:r>
      <w:r w:rsidRPr="00A30412">
        <w:rPr>
          <w:rFonts w:cs="JSO BT"/>
        </w:rPr>
        <w:t>Voorbeelden van seksueel misbruik zijn:</w:t>
      </w:r>
    </w:p>
    <w:p w14:paraId="55D0A969" w14:textId="400BB1AE" w:rsidR="00A30412" w:rsidRPr="00A30412" w:rsidRDefault="00A30412" w:rsidP="003B58F0">
      <w:pPr>
        <w:pStyle w:val="Lijstalinea"/>
        <w:numPr>
          <w:ilvl w:val="0"/>
          <w:numId w:val="67"/>
        </w:numPr>
        <w:spacing w:after="0" w:line="240" w:lineRule="auto"/>
        <w:rPr>
          <w:rFonts w:cs="JSO BT"/>
        </w:rPr>
      </w:pPr>
      <w:r w:rsidRPr="00A30412">
        <w:rPr>
          <w:rFonts w:cs="JSO BT"/>
        </w:rPr>
        <w:t>aanranding en uitbuiting of het toestaan hiervan waarbij geen genitaal contact plaatsvindt (bijvoorbeeld ongepa</w:t>
      </w:r>
      <w:r w:rsidR="007830E8">
        <w:rPr>
          <w:rFonts w:cs="JSO BT"/>
        </w:rPr>
        <w:t>st kussen, strelen van borsten)</w:t>
      </w:r>
    </w:p>
    <w:p w14:paraId="41001775" w14:textId="5D7BCCE1" w:rsidR="00A30412" w:rsidRPr="00A30412" w:rsidRDefault="00A30412" w:rsidP="003B58F0">
      <w:pPr>
        <w:pStyle w:val="Lijstalinea"/>
        <w:numPr>
          <w:ilvl w:val="0"/>
          <w:numId w:val="67"/>
        </w:numPr>
        <w:spacing w:after="0" w:line="240" w:lineRule="auto"/>
        <w:rPr>
          <w:rFonts w:cs="JSO BT"/>
        </w:rPr>
      </w:pPr>
      <w:r w:rsidRPr="00A30412">
        <w:rPr>
          <w:rFonts w:cs="JSO BT"/>
        </w:rPr>
        <w:t>aanranding en uitbuiting of het toestaan hiervan waarb</w:t>
      </w:r>
      <w:r w:rsidR="007830E8">
        <w:rPr>
          <w:rFonts w:cs="JSO BT"/>
        </w:rPr>
        <w:t>ij genitaal contact plaatsvindt</w:t>
      </w:r>
    </w:p>
    <w:p w14:paraId="3B90B613" w14:textId="3795E15F" w:rsidR="00A30412" w:rsidRPr="00A30412" w:rsidRDefault="00A30412" w:rsidP="003B58F0">
      <w:pPr>
        <w:pStyle w:val="Lijstalinea"/>
        <w:numPr>
          <w:ilvl w:val="0"/>
          <w:numId w:val="67"/>
        </w:numPr>
        <w:spacing w:after="0" w:line="240" w:lineRule="auto"/>
        <w:rPr>
          <w:rFonts w:cs="JSO BT"/>
        </w:rPr>
      </w:pPr>
      <w:r w:rsidRPr="00A30412">
        <w:rPr>
          <w:rFonts w:cs="JSO BT"/>
        </w:rPr>
        <w:t>penetratie do</w:t>
      </w:r>
      <w:r w:rsidR="007830E8">
        <w:rPr>
          <w:rFonts w:cs="JSO BT"/>
        </w:rPr>
        <w:t>or vingers, voorwerpen of penis</w:t>
      </w:r>
    </w:p>
    <w:p w14:paraId="39A5D730" w14:textId="4B95971D" w:rsidR="00A30412" w:rsidRPr="00A30412" w:rsidRDefault="00A30412" w:rsidP="003B58F0">
      <w:pPr>
        <w:pStyle w:val="Lijstalinea"/>
        <w:numPr>
          <w:ilvl w:val="0"/>
          <w:numId w:val="67"/>
        </w:numPr>
        <w:spacing w:after="0" w:line="240" w:lineRule="auto"/>
        <w:rPr>
          <w:rFonts w:cs="JSO BT"/>
        </w:rPr>
      </w:pPr>
      <w:r w:rsidRPr="00A30412">
        <w:rPr>
          <w:rFonts w:cs="JSO BT"/>
        </w:rPr>
        <w:t xml:space="preserve">pornografisch </w:t>
      </w:r>
      <w:r w:rsidR="007830E8">
        <w:rPr>
          <w:rFonts w:cs="JSO BT"/>
        </w:rPr>
        <w:t>materiaal laten zien of opnemen</w:t>
      </w:r>
      <w:r w:rsidR="004C304C">
        <w:rPr>
          <w:rFonts w:cs="JSO BT"/>
        </w:rPr>
        <w:t>.</w:t>
      </w:r>
    </w:p>
    <w:p w14:paraId="038B4AA8" w14:textId="77777777" w:rsidR="00A30412" w:rsidRPr="00A30412" w:rsidRDefault="00A30412" w:rsidP="003B58F0">
      <w:pPr>
        <w:spacing w:after="0" w:line="240" w:lineRule="auto"/>
        <w:rPr>
          <w:rFonts w:ascii="Bookman Old Style" w:hAnsi="Bookman Old Style" w:cs="JSO BT"/>
        </w:rPr>
      </w:pPr>
    </w:p>
    <w:p w14:paraId="11BBB0C1"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Vrouwelijke genitale verminking (VGV)</w:t>
      </w:r>
    </w:p>
    <w:p w14:paraId="6878858C" w14:textId="7CB78A25"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Vrouwelijke genitale verminking, ook wel meisjesbesnijdenis genoemd, is een ingreep aan de uitwendige geslachtsorganen. De lichtste vorm is een sneetje in de voorhuid van de clitoris. De meest verminkende vorm is de infibulatie of faraonische besnijdenis, waarbij de hele clitoris, de kleine schaamlippen en een deel van de grote schaamlippen </w:t>
      </w:r>
      <w:r w:rsidR="004438B2" w:rsidRPr="00A30412">
        <w:rPr>
          <w:rFonts w:asciiTheme="minorHAnsi" w:hAnsiTheme="minorHAnsi" w:cs="JSO BT"/>
          <w:sz w:val="22"/>
          <w:szCs w:val="22"/>
          <w:lang w:val="nl-NL"/>
        </w:rPr>
        <w:t xml:space="preserve">worden </w:t>
      </w:r>
      <w:r w:rsidRPr="00A30412">
        <w:rPr>
          <w:rFonts w:asciiTheme="minorHAnsi" w:hAnsiTheme="minorHAnsi" w:cs="JSO BT"/>
          <w:sz w:val="22"/>
          <w:szCs w:val="22"/>
          <w:lang w:val="nl-NL"/>
        </w:rPr>
        <w:t xml:space="preserve">verwijderd. Na hechting van wat over is van de grote schaamlippen, blijft alleen een kleine opening over voor menstruatiebloed en urine. </w:t>
      </w:r>
    </w:p>
    <w:p w14:paraId="72A836DB" w14:textId="77777777"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Vrouwelijke genitale verminking is een traditioneel gebruik dat vooral voorkomt in een aantal Afrikaanse landen. De traditie is daar soms verweven geraakt met het geloof, zowel islamitisch als christelijk. De ingreep vindt meestal plaats bij jonge meisjes, de exacte leeftijd verschilt per land. </w:t>
      </w:r>
    </w:p>
    <w:p w14:paraId="3A4D5816" w14:textId="77777777"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Alle vormen van vrouwelijke genitale verminking zijn in Nederland strafbaar. Ook inwoners van Nederland die hun dochter in het buitenland laten besnijden plegen een strafbaar feit en kunnen in Nederland worden vervolgd. </w:t>
      </w:r>
    </w:p>
    <w:p w14:paraId="3582165D" w14:textId="77777777" w:rsidR="003B58F0" w:rsidRDefault="003B58F0" w:rsidP="003B58F0">
      <w:pPr>
        <w:autoSpaceDE w:val="0"/>
        <w:autoSpaceDN w:val="0"/>
        <w:adjustRightInd w:val="0"/>
        <w:spacing w:after="0" w:line="240" w:lineRule="auto"/>
        <w:rPr>
          <w:rFonts w:cs="JSO BT"/>
          <w:b/>
        </w:rPr>
      </w:pPr>
    </w:p>
    <w:p w14:paraId="44390674" w14:textId="68F5B733" w:rsidR="00A30412" w:rsidRPr="00A30412" w:rsidRDefault="00A30412" w:rsidP="003B58F0">
      <w:pPr>
        <w:autoSpaceDE w:val="0"/>
        <w:autoSpaceDN w:val="0"/>
        <w:adjustRightInd w:val="0"/>
        <w:spacing w:after="0" w:line="240" w:lineRule="auto"/>
        <w:rPr>
          <w:rFonts w:cs="JSO BT"/>
        </w:rPr>
      </w:pPr>
      <w:r w:rsidRPr="00A30412">
        <w:rPr>
          <w:rFonts w:cs="JSO BT"/>
          <w:b/>
        </w:rPr>
        <w:t>Belangrijk:</w:t>
      </w:r>
      <w:r w:rsidRPr="00A30412">
        <w:rPr>
          <w:rFonts w:cs="JSO BT"/>
        </w:rPr>
        <w:t xml:space="preserve"> bij een vermoeden van VGV dient door de aandachtsfunctionaris direct contact te worden opgenomen met Veilig Thuis. </w:t>
      </w:r>
    </w:p>
    <w:p w14:paraId="5826797F" w14:textId="760556C3" w:rsidR="00A30412" w:rsidRPr="000F3664" w:rsidRDefault="000F3664" w:rsidP="003B58F0">
      <w:pPr>
        <w:pStyle w:val="Kop4"/>
        <w:spacing w:line="240" w:lineRule="auto"/>
        <w:rPr>
          <w:color w:val="404040" w:themeColor="text1" w:themeTint="BF"/>
        </w:rPr>
      </w:pPr>
      <w:r>
        <w:rPr>
          <w:color w:val="404040" w:themeColor="text1" w:themeTint="BF"/>
        </w:rPr>
        <w:br/>
      </w:r>
      <w:r w:rsidR="00A30412" w:rsidRPr="003B58F0">
        <w:rPr>
          <w:color w:val="BF8F00" w:themeColor="accent4" w:themeShade="BF"/>
        </w:rPr>
        <w:t>Eergerelateerd geweld</w:t>
      </w:r>
    </w:p>
    <w:p w14:paraId="5D22C007" w14:textId="77777777" w:rsidR="003B58F0" w:rsidRDefault="00A30412" w:rsidP="003B58F0">
      <w:pPr>
        <w:spacing w:after="0" w:line="240" w:lineRule="auto"/>
        <w:rPr>
          <w:rFonts w:cs="JSO BT"/>
          <w:b/>
        </w:rPr>
      </w:pPr>
      <w:r w:rsidRPr="00A30412">
        <w:rPr>
          <w:color w:val="000000"/>
        </w:rPr>
        <w:t>Eergerelateerd geweld is geestelijk of lichamelijk geweld dat wordt gepleegd vanuit een collectieve mentaliteit in reactie op een schending van de eer van een man, vrouw of fam</w:t>
      </w:r>
      <w:r w:rsidR="007830E8">
        <w:rPr>
          <w:color w:val="000000"/>
        </w:rPr>
        <w:t>ilie.</w:t>
      </w:r>
      <w:r w:rsidR="007830E8">
        <w:rPr>
          <w:color w:val="000000"/>
        </w:rPr>
        <w:br/>
      </w:r>
      <w:r w:rsidRPr="00A30412">
        <w:rPr>
          <w:rFonts w:cs="JSO BT"/>
        </w:rPr>
        <w:t xml:space="preserve">Onder eergerelateerd geweld vallen bijvoorbeeld bedreiging met eermoord, aanzetten tot zelfmoord, mishandeling of verminking, verstoting of bedreiging daarmee en uithuwelijking. Eerwraak is de meest extreme vorm omdat het slachtoffer hierbij wordt vermoord. </w:t>
      </w:r>
      <w:r w:rsidRPr="00A30412">
        <w:rPr>
          <w:rFonts w:cs="JSO BT"/>
        </w:rPr>
        <w:br/>
      </w:r>
    </w:p>
    <w:p w14:paraId="17497464" w14:textId="37C35F10" w:rsidR="00A30412" w:rsidRPr="007830E8" w:rsidRDefault="00A30412" w:rsidP="003B58F0">
      <w:pPr>
        <w:spacing w:after="0" w:line="240" w:lineRule="auto"/>
        <w:rPr>
          <w:color w:val="000000"/>
        </w:rPr>
      </w:pPr>
      <w:r w:rsidRPr="00A30412">
        <w:rPr>
          <w:rFonts w:cs="JSO BT"/>
          <w:b/>
        </w:rPr>
        <w:t>Belangrijk:</w:t>
      </w:r>
      <w:r w:rsidRPr="00A30412">
        <w:rPr>
          <w:rFonts w:cs="JSO BT"/>
        </w:rPr>
        <w:t xml:space="preserve"> bij een vermoeden van eerge</w:t>
      </w:r>
      <w:r w:rsidR="00762A97">
        <w:rPr>
          <w:rFonts w:cs="JSO BT"/>
        </w:rPr>
        <w:t>re</w:t>
      </w:r>
      <w:r w:rsidRPr="00A30412">
        <w:rPr>
          <w:rFonts w:cs="JSO BT"/>
        </w:rPr>
        <w:t xml:space="preserve">lateerd geweld dient door de aandachtsfunctionaris direct contact te worden opgenomen met Veilig Thuis. </w:t>
      </w:r>
    </w:p>
    <w:p w14:paraId="5F77CE2D" w14:textId="77777777" w:rsidR="002620C6" w:rsidRDefault="002620C6">
      <w:pPr>
        <w:rPr>
          <w:rFonts w:asciiTheme="majorHAnsi" w:eastAsiaTheme="majorEastAsia" w:hAnsiTheme="majorHAnsi" w:cstheme="majorBidi"/>
          <w:color w:val="2E74B5" w:themeColor="accent1" w:themeShade="BF"/>
          <w:sz w:val="26"/>
          <w:szCs w:val="26"/>
        </w:rPr>
      </w:pPr>
      <w:r>
        <w:br w:type="page"/>
      </w:r>
    </w:p>
    <w:p w14:paraId="39A11190" w14:textId="3AE788CC" w:rsidR="002620C6" w:rsidRPr="003B58F0" w:rsidRDefault="002620C6" w:rsidP="002620C6">
      <w:pPr>
        <w:pStyle w:val="Kop2"/>
        <w:rPr>
          <w:color w:val="BF8F00" w:themeColor="accent4" w:themeShade="BF"/>
        </w:rPr>
      </w:pPr>
      <w:bookmarkStart w:id="116" w:name="_Toc517633156"/>
      <w:r w:rsidRPr="003B58F0">
        <w:rPr>
          <w:color w:val="BF8F00" w:themeColor="accent4" w:themeShade="BF"/>
        </w:rPr>
        <w:t>Bijlage 2. Sociale kaart</w:t>
      </w:r>
      <w:bookmarkEnd w:id="116"/>
      <w:r w:rsidRPr="003B58F0">
        <w:rPr>
          <w:color w:val="BF8F00" w:themeColor="accent4" w:themeShade="BF"/>
        </w:rPr>
        <w:t xml:space="preserve"> </w:t>
      </w:r>
    </w:p>
    <w:p w14:paraId="6A761E24" w14:textId="3FF9635D" w:rsidR="002620C6" w:rsidRPr="000F3664" w:rsidRDefault="002620C6" w:rsidP="002620C6">
      <w:pPr>
        <w:pStyle w:val="bronvermelding"/>
        <w:spacing w:line="280" w:lineRule="atLeast"/>
        <w:rPr>
          <w:rFonts w:asciiTheme="minorHAnsi" w:hAnsiTheme="minorHAnsi"/>
          <w:szCs w:val="22"/>
          <w:lang w:val="nl-NL"/>
        </w:rPr>
      </w:pPr>
      <w:r w:rsidRPr="000F3664">
        <w:rPr>
          <w:rFonts w:asciiTheme="minorHAnsi" w:hAnsiTheme="minorHAnsi"/>
          <w:szCs w:val="22"/>
          <w:lang w:val="nl-NL"/>
        </w:rPr>
        <w:t xml:space="preserve">Het is belangrijk om de sociale kaart zo volledig mogelijk </w:t>
      </w:r>
      <w:r w:rsidR="008A5194" w:rsidRPr="000F3664">
        <w:rPr>
          <w:rFonts w:asciiTheme="minorHAnsi" w:hAnsiTheme="minorHAnsi"/>
          <w:szCs w:val="22"/>
          <w:lang w:val="nl-NL"/>
        </w:rPr>
        <w:t xml:space="preserve">aan te passen en </w:t>
      </w:r>
      <w:r w:rsidRPr="000F3664">
        <w:rPr>
          <w:rFonts w:asciiTheme="minorHAnsi" w:hAnsiTheme="minorHAnsi"/>
          <w:szCs w:val="22"/>
          <w:lang w:val="nl-NL"/>
        </w:rPr>
        <w:t>in te vullen met de organisaties en instanties van de regio waar uw kinderopvangorganisatie gevestigd is en dit op een zichtbare plaats voor alle beroepskrachten beschikbaar te stellen.</w:t>
      </w:r>
    </w:p>
    <w:p w14:paraId="506F340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552CC2EB"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 xml:space="preserve">Sociale kaart van </w:t>
      </w:r>
      <w:r w:rsidRPr="003B58F0">
        <w:rPr>
          <w:rFonts w:asciiTheme="minorHAnsi" w:hAnsiTheme="minorHAnsi"/>
          <w:b/>
          <w:color w:val="FFFFFF" w:themeColor="background1"/>
          <w:szCs w:val="22"/>
          <w:highlight w:val="black"/>
          <w:lang w:val="nl-NL"/>
        </w:rPr>
        <w:t>[Naam Organisatie]</w:t>
      </w:r>
    </w:p>
    <w:p w14:paraId="313E964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4918D526" w14:textId="6AFAAFB8"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Politie alarmnummer (bij noodsituaties)</w:t>
      </w:r>
    </w:p>
    <w:p w14:paraId="58B5F017" w14:textId="5C7A8D0A"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112</w:t>
      </w:r>
    </w:p>
    <w:p w14:paraId="56C881AA"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65233265" w14:textId="1830831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Crisisdienst</w:t>
      </w:r>
      <w:r w:rsidR="008A5194">
        <w:rPr>
          <w:rFonts w:asciiTheme="minorHAnsi" w:hAnsiTheme="minorHAnsi"/>
          <w:b/>
          <w:szCs w:val="22"/>
          <w:lang w:val="nl-NL"/>
        </w:rPr>
        <w:t xml:space="preserve"> Jeugd</w:t>
      </w:r>
      <w:r w:rsidRPr="0091324A">
        <w:rPr>
          <w:rFonts w:asciiTheme="minorHAnsi" w:hAnsiTheme="minorHAnsi"/>
          <w:b/>
          <w:szCs w:val="22"/>
          <w:lang w:val="nl-NL"/>
        </w:rPr>
        <w:t xml:space="preserve"> (bij noodsituaties)</w:t>
      </w:r>
    </w:p>
    <w:p w14:paraId="12512C27" w14:textId="597810FD"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w:t>
      </w:r>
    </w:p>
    <w:p w14:paraId="4F179761"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57173B74"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xml:space="preserve">: </w:t>
      </w:r>
      <w:r>
        <w:rPr>
          <w:rFonts w:asciiTheme="minorHAnsi" w:hAnsiTheme="minorHAnsi"/>
          <w:b/>
          <w:szCs w:val="22"/>
          <w:lang w:val="nl-NL"/>
        </w:rPr>
        <w:t>Veilig Thuis</w:t>
      </w:r>
      <w:r w:rsidRPr="0091324A">
        <w:rPr>
          <w:rFonts w:asciiTheme="minorHAnsi" w:hAnsiTheme="minorHAnsi"/>
          <w:b/>
          <w:szCs w:val="22"/>
          <w:lang w:val="nl-NL"/>
        </w:rPr>
        <w:t xml:space="preserve"> (in regio)</w:t>
      </w:r>
    </w:p>
    <w:p w14:paraId="3150BB77"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01349468"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592E1AE5"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Pr>
          <w:rFonts w:asciiTheme="minorHAnsi" w:hAnsiTheme="minorHAnsi"/>
          <w:szCs w:val="22"/>
          <w:lang w:val="nl-NL"/>
        </w:rPr>
        <w:t xml:space="preserve"> </w:t>
      </w:r>
      <w:r w:rsidRPr="0091324A">
        <w:rPr>
          <w:rFonts w:asciiTheme="minorHAnsi" w:hAnsiTheme="minorHAnsi"/>
          <w:szCs w:val="22"/>
          <w:lang w:val="nl-NL"/>
        </w:rPr>
        <w:t xml:space="preserve">: </w:t>
      </w:r>
    </w:p>
    <w:p w14:paraId="58CA971C"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6F140342"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6DCDDF01" w14:textId="5B6BBBF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xml:space="preserve">: </w:t>
      </w:r>
      <w:r w:rsidR="008A5194">
        <w:rPr>
          <w:rFonts w:asciiTheme="minorHAnsi" w:hAnsiTheme="minorHAnsi"/>
          <w:b/>
          <w:szCs w:val="22"/>
          <w:lang w:val="nl-NL"/>
        </w:rPr>
        <w:t xml:space="preserve">Algemeen </w:t>
      </w:r>
      <w:r w:rsidRPr="0091324A">
        <w:rPr>
          <w:rFonts w:asciiTheme="minorHAnsi" w:hAnsiTheme="minorHAnsi"/>
          <w:b/>
          <w:szCs w:val="22"/>
          <w:lang w:val="nl-NL"/>
        </w:rPr>
        <w:t>Maatschappelijk Werk (in regio)</w:t>
      </w:r>
    </w:p>
    <w:p w14:paraId="0DF11616"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74E9130B"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2C8C9105" w14:textId="09F3855F"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27A448C1"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6487E914"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p>
    <w:p w14:paraId="4D05A3B8" w14:textId="422A94EC"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w:t>
      </w:r>
      <w:r w:rsidR="00E72E67">
        <w:rPr>
          <w:rFonts w:asciiTheme="minorHAnsi" w:hAnsiTheme="minorHAnsi"/>
          <w:b/>
          <w:szCs w:val="22"/>
          <w:lang w:val="nl-NL"/>
        </w:rPr>
        <w:t xml:space="preserve"> Jeugdzorg</w:t>
      </w:r>
      <w:r w:rsidRPr="0091324A">
        <w:rPr>
          <w:rFonts w:asciiTheme="minorHAnsi" w:hAnsiTheme="minorHAnsi"/>
          <w:b/>
          <w:szCs w:val="22"/>
          <w:lang w:val="nl-NL"/>
        </w:rPr>
        <w:t xml:space="preserve"> (in regio)</w:t>
      </w:r>
    </w:p>
    <w:p w14:paraId="6C66A28E"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38772430"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4DB40FFE" w14:textId="6773690F"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0FD652DA"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2C3524E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0DD666A0"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GGD (in regio)</w:t>
      </w:r>
    </w:p>
    <w:p w14:paraId="752BC962"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2BD9BCD3"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5B2DA6D2" w14:textId="76DDBF7D"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01659AAA"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31EB0D1A"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216271C5"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Jeugdgezondheidszorg (in regio)</w:t>
      </w:r>
    </w:p>
    <w:p w14:paraId="58B350F1"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 xml:space="preserve">: </w:t>
      </w:r>
    </w:p>
    <w:p w14:paraId="723522D9"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7B86D990" w14:textId="7C566D6D"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7F555787"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7802D1DA" w14:textId="77777777" w:rsidR="00A30412" w:rsidRPr="00406DBE" w:rsidRDefault="00A30412" w:rsidP="00A30412">
      <w:pPr>
        <w:spacing w:after="0" w:line="280" w:lineRule="atLeast"/>
        <w:rPr>
          <w:rFonts w:cs="JSO BT"/>
          <w:highlight w:val="yellow"/>
        </w:rPr>
      </w:pPr>
    </w:p>
    <w:p w14:paraId="264C49F7" w14:textId="247E5D93" w:rsidR="008A5194" w:rsidRPr="0091324A" w:rsidRDefault="008A5194" w:rsidP="008A5194">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w:t>
      </w:r>
    </w:p>
    <w:p w14:paraId="57BE40A0"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 xml:space="preserve">: </w:t>
      </w:r>
    </w:p>
    <w:p w14:paraId="38C2274C"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0B6A5B0A"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Pr>
          <w:rFonts w:asciiTheme="minorHAnsi" w:hAnsiTheme="minorHAnsi"/>
          <w:szCs w:val="22"/>
          <w:lang w:val="nl-NL"/>
        </w:rPr>
        <w:tab/>
      </w:r>
      <w:r w:rsidRPr="0091324A">
        <w:rPr>
          <w:rFonts w:asciiTheme="minorHAnsi" w:hAnsiTheme="minorHAnsi"/>
          <w:szCs w:val="22"/>
          <w:lang w:val="nl-NL"/>
        </w:rPr>
        <w:t xml:space="preserve">: </w:t>
      </w:r>
    </w:p>
    <w:p w14:paraId="0A334C9A"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7DCFDF9F" w14:textId="7CA3F177" w:rsidR="00705651" w:rsidRPr="003B58F0" w:rsidRDefault="002620C6" w:rsidP="00705651">
      <w:pPr>
        <w:pStyle w:val="Kop2"/>
        <w:rPr>
          <w:color w:val="BF8F00" w:themeColor="accent4" w:themeShade="BF"/>
        </w:rPr>
      </w:pPr>
      <w:bookmarkStart w:id="117" w:name="_Toc517633157"/>
      <w:r w:rsidRPr="003B58F0">
        <w:rPr>
          <w:color w:val="BF8F00" w:themeColor="accent4" w:themeShade="BF"/>
        </w:rPr>
        <w:t>Bijlage 3</w:t>
      </w:r>
      <w:r w:rsidR="00705651" w:rsidRPr="003B58F0">
        <w:rPr>
          <w:color w:val="BF8F00" w:themeColor="accent4" w:themeShade="BF"/>
        </w:rPr>
        <w:t>. Signalenlijst kindermishandeling 0- tot 4-jarigen</w:t>
      </w:r>
      <w:bookmarkEnd w:id="109"/>
      <w:bookmarkEnd w:id="110"/>
      <w:bookmarkEnd w:id="111"/>
      <w:bookmarkEnd w:id="112"/>
      <w:bookmarkEnd w:id="113"/>
      <w:bookmarkEnd w:id="117"/>
    </w:p>
    <w:p w14:paraId="15F87F58" w14:textId="3C70C3E9" w:rsidR="00705651" w:rsidRDefault="00705651" w:rsidP="007056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contextualSpacing/>
        <w:rPr>
          <w:rFonts w:cs="JSO BT"/>
        </w:rPr>
      </w:pPr>
      <w:r w:rsidRPr="00705651">
        <w:rPr>
          <w:rFonts w:cs="JSO BT"/>
        </w:rPr>
        <w:t xml:space="preserve">Als kinderen mishandeld, verwaarloosd en/of misbruikt worden, kunnen </w:t>
      </w:r>
      <w:r w:rsidR="00D145B8">
        <w:rPr>
          <w:rFonts w:cs="JSO BT"/>
        </w:rPr>
        <w:t xml:space="preserve">er </w:t>
      </w:r>
      <w:r w:rsidRPr="00705651">
        <w:rPr>
          <w:rFonts w:cs="JSO BT"/>
        </w:rPr>
        <w:t>signalen</w:t>
      </w:r>
      <w:r w:rsidR="00D145B8">
        <w:rPr>
          <w:rFonts w:cs="JSO BT"/>
        </w:rPr>
        <w:t xml:space="preserve"> zijn</w:t>
      </w:r>
      <w:r w:rsidRPr="00705651">
        <w:rPr>
          <w:rFonts w:cs="JSO BT"/>
        </w:rPr>
        <w:t>. Het gebruik van een signalenlijst kan zinvol zijn, maar biedt ook een zekere mate van schijnzekerheid. De meeste signalen zijn namelijk stressindicatoren die aangeven dat er iets met het kind aan de hand is. Dit kan ook iets anders zijn dan kindermishandeling (echt</w:t>
      </w:r>
      <w:r w:rsidRPr="00705651">
        <w:rPr>
          <w:rFonts w:cs="JSO BT"/>
        </w:rPr>
        <w:softHyphen/>
        <w:t xml:space="preserve">scheiding, overlijden van een familielid, enzovoort). Hoe meer signalen van deze lijst bij een kind te herkennen zijn, hoe groter de kans dat er sprake </w:t>
      </w:r>
      <w:r w:rsidR="004438B2">
        <w:rPr>
          <w:rFonts w:cs="JSO BT"/>
        </w:rPr>
        <w:t xml:space="preserve">kan </w:t>
      </w:r>
      <w:r w:rsidRPr="00705651">
        <w:rPr>
          <w:rFonts w:cs="JSO BT"/>
        </w:rPr>
        <w:t>zijn van kindermishandeling.</w:t>
      </w:r>
    </w:p>
    <w:p w14:paraId="21FEEDE7" w14:textId="77777777" w:rsidR="004438B2" w:rsidRPr="00705651" w:rsidRDefault="004438B2" w:rsidP="007056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contextualSpacing/>
        <w:rPr>
          <w:rFonts w:cs="JSO BT"/>
        </w:rPr>
      </w:pPr>
    </w:p>
    <w:p w14:paraId="446BFA30" w14:textId="4B4DB200" w:rsidR="00705651" w:rsidRDefault="00705651" w:rsidP="00705651">
      <w:pPr>
        <w:spacing w:after="0" w:line="276" w:lineRule="auto"/>
        <w:contextualSpacing/>
      </w:pPr>
      <w:r w:rsidRPr="00705651">
        <w:rPr>
          <w:rFonts w:cs="JSO BT"/>
        </w:rPr>
        <w:t xml:space="preserve">Het is niet de bedoeling om aan de hand van een signalenlijst het 'bewijs' te leveren van de mishandeling. Het is wel mogelijk om een vermoeden van mishandeling meer te onderbouwen naarmate er meer signalen uit deze lijst </w:t>
      </w:r>
      <w:r w:rsidR="004438B2" w:rsidRPr="00705651">
        <w:rPr>
          <w:rFonts w:cs="JSO BT"/>
        </w:rPr>
        <w:t xml:space="preserve">worden </w:t>
      </w:r>
      <w:r w:rsidRPr="00705651">
        <w:rPr>
          <w:rFonts w:cs="JSO BT"/>
        </w:rPr>
        <w:t>geconstateerd. Een goed beargumenteerd vermoeden is voldoende om in actie te komen.</w:t>
      </w:r>
      <w:r w:rsidRPr="00705651">
        <w:t xml:space="preserve"> </w:t>
      </w:r>
    </w:p>
    <w:p w14:paraId="79F51329" w14:textId="77777777" w:rsidR="004438B2" w:rsidRPr="00705651" w:rsidRDefault="004438B2" w:rsidP="00705651">
      <w:pPr>
        <w:spacing w:after="0" w:line="276" w:lineRule="auto"/>
        <w:contextualSpacing/>
      </w:pPr>
    </w:p>
    <w:p w14:paraId="5F5555BE" w14:textId="7A13EDCC" w:rsidR="00705651" w:rsidRDefault="00705651" w:rsidP="00705651">
      <w:pPr>
        <w:spacing w:after="0" w:line="276" w:lineRule="auto"/>
        <w:contextualSpacing/>
      </w:pPr>
      <w:r w:rsidRPr="00705651">
        <w:t>Deze lijst is niet uitputtend, er kunnen zich andere signalen voordoen die hier niet vermeld staan. Ook kunnen signalen in deze lijst overlappen met signalen in de lijst van kinderen van</w:t>
      </w:r>
      <w:r w:rsidR="00A30412">
        <w:t xml:space="preserve"> 4 tot en met 12 jaar (bijlage </w:t>
      </w:r>
      <w:r w:rsidR="004C304C">
        <w:t>4</w:t>
      </w:r>
      <w:r w:rsidRPr="00705651">
        <w:t>).</w:t>
      </w:r>
    </w:p>
    <w:p w14:paraId="71C87C40" w14:textId="77777777" w:rsidR="004438B2" w:rsidRPr="00705651" w:rsidRDefault="004438B2" w:rsidP="00705651">
      <w:pPr>
        <w:spacing w:after="0" w:line="276" w:lineRule="auto"/>
        <w:contextualSpacing/>
      </w:pPr>
    </w:p>
    <w:p w14:paraId="439EEC06" w14:textId="17823C24"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cs="JSO BT"/>
        </w:rPr>
      </w:pPr>
      <w:r w:rsidRPr="00705651">
        <w:rPr>
          <w:rFonts w:cs="JSO BT"/>
        </w:rPr>
        <w:t>De signalen die in deze lijst worden vermeld, hebben betrekking op alle vormen van mishandeling. Aan het einde van de lijst zijn nog enkele signalen opgenomen die meer specifiek zijn voor seksueel misbruik. Om een duidelijk beeld te krijgen van wat er aan de hand zou kunnen zijn, is het van belang de hele context van de gezinssituatie erbij te betrekken. Daarom worden ook een aantal signal</w:t>
      </w:r>
      <w:r>
        <w:rPr>
          <w:rFonts w:cs="JSO BT"/>
        </w:rPr>
        <w:t xml:space="preserve">en van ouders en gezin genoemd. </w:t>
      </w:r>
      <w:r w:rsidR="004438B2">
        <w:rPr>
          <w:rFonts w:cs="JSO BT"/>
        </w:rPr>
        <w:t>I</w:t>
      </w:r>
      <w:r w:rsidR="004438B2" w:rsidRPr="00705651">
        <w:rPr>
          <w:rFonts w:cs="JSO BT"/>
        </w:rPr>
        <w:t xml:space="preserve">n overleg met aandachtsfunctionaris </w:t>
      </w:r>
      <w:r w:rsidRPr="00705651">
        <w:rPr>
          <w:rFonts w:cs="JSO BT"/>
        </w:rPr>
        <w:t xml:space="preserve"> kan </w:t>
      </w:r>
      <w:r w:rsidR="004438B2">
        <w:rPr>
          <w:rFonts w:cs="JSO BT"/>
        </w:rPr>
        <w:t xml:space="preserve">er </w:t>
      </w:r>
      <w:r w:rsidR="004438B2" w:rsidRPr="00705651">
        <w:rPr>
          <w:rFonts w:cs="JSO BT"/>
        </w:rPr>
        <w:t xml:space="preserve">over zorgelijke signalen </w:t>
      </w:r>
      <w:r w:rsidRPr="00705651">
        <w:rPr>
          <w:rFonts w:cs="JSO BT"/>
        </w:rPr>
        <w:t xml:space="preserve">altijd </w:t>
      </w:r>
      <w:r w:rsidR="004438B2" w:rsidRPr="00705651">
        <w:rPr>
          <w:rFonts w:cs="JSO BT"/>
        </w:rPr>
        <w:t xml:space="preserve">worden </w:t>
      </w:r>
      <w:r w:rsidRPr="00705651">
        <w:rPr>
          <w:rFonts w:cs="JSO BT"/>
        </w:rPr>
        <w:t xml:space="preserve">overlegd met </w:t>
      </w:r>
      <w:r>
        <w:rPr>
          <w:rFonts w:cs="JSO BT"/>
        </w:rPr>
        <w:t>Veilig Thuis</w:t>
      </w:r>
      <w:r w:rsidRPr="00705651">
        <w:rPr>
          <w:rFonts w:cs="JSO BT"/>
        </w:rPr>
        <w:t xml:space="preserve">. </w:t>
      </w:r>
    </w:p>
    <w:p w14:paraId="7B80E71D" w14:textId="77777777" w:rsidR="00705651" w:rsidRPr="000F3664"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Bookman Old Style" w:hAnsi="Bookman Old Style" w:cs="JSO BT"/>
          <w:color w:val="404040" w:themeColor="text1" w:themeTint="BF"/>
        </w:rPr>
      </w:pPr>
    </w:p>
    <w:p w14:paraId="1B2F2CE3" w14:textId="33A226E7" w:rsidR="00705651" w:rsidRPr="003B58F0" w:rsidRDefault="00705651" w:rsidP="003B58F0">
      <w:pPr>
        <w:pStyle w:val="Kop4"/>
        <w:spacing w:line="240" w:lineRule="auto"/>
        <w:rPr>
          <w:color w:val="BF8F00" w:themeColor="accent4" w:themeShade="BF"/>
        </w:rPr>
      </w:pPr>
      <w:r w:rsidRPr="003B58F0">
        <w:rPr>
          <w:color w:val="BF8F00" w:themeColor="accent4" w:themeShade="BF"/>
        </w:rPr>
        <w:t>1. Psychosociale signalen</w:t>
      </w:r>
    </w:p>
    <w:p w14:paraId="7BD9C2EC" w14:textId="77777777" w:rsidR="00705651" w:rsidRPr="003B58F0" w:rsidRDefault="00705651" w:rsidP="003B58F0">
      <w:pPr>
        <w:spacing w:after="0" w:line="240" w:lineRule="auto"/>
        <w:contextualSpacing/>
        <w:rPr>
          <w:rFonts w:cs="JSO BT"/>
          <w:color w:val="BF8F00" w:themeColor="accent4" w:themeShade="BF"/>
        </w:rPr>
      </w:pPr>
    </w:p>
    <w:p w14:paraId="6C17DC5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Ontwikkelingsstoornissen</w:t>
      </w:r>
    </w:p>
    <w:p w14:paraId="6A6D7C60" w14:textId="0BCA014E"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Achterblijven in taal-, spraak-, motorische, emotionel</w:t>
      </w:r>
      <w:r w:rsidR="007830E8">
        <w:rPr>
          <w:rFonts w:cs="JSO BT"/>
        </w:rPr>
        <w:t>e en/of cognitieve ontwikkeling</w:t>
      </w:r>
    </w:p>
    <w:p w14:paraId="05496FAE" w14:textId="229499B4"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Schijnbare achterstand in verstandelijk ont</w:t>
      </w:r>
      <w:r w:rsidR="007830E8">
        <w:rPr>
          <w:rFonts w:cs="JSO BT"/>
        </w:rPr>
        <w:t>wikkeling</w:t>
      </w:r>
    </w:p>
    <w:p w14:paraId="6D4E22E7" w14:textId="1F879709"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Regressief gedrag</w:t>
      </w:r>
      <w:r w:rsidR="008A5194">
        <w:rPr>
          <w:rFonts w:cs="JSO BT"/>
        </w:rPr>
        <w:t xml:space="preserve"> (terugval in ontwikkeling)</w:t>
      </w:r>
    </w:p>
    <w:p w14:paraId="699DD6B3" w14:textId="66F8ABAF"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Niet zindelijk op le</w:t>
      </w:r>
      <w:r w:rsidR="007830E8">
        <w:rPr>
          <w:rFonts w:cs="JSO BT"/>
        </w:rPr>
        <w:t>eftijd waarvan men het</w:t>
      </w:r>
      <w:r w:rsidR="004438B2">
        <w:rPr>
          <w:rFonts w:cs="JSO BT"/>
        </w:rPr>
        <w:t xml:space="preserve"> mag</w:t>
      </w:r>
      <w:r w:rsidR="007830E8">
        <w:rPr>
          <w:rFonts w:cs="JSO BT"/>
        </w:rPr>
        <w:t xml:space="preserve"> verwacht</w:t>
      </w:r>
      <w:r w:rsidR="004438B2">
        <w:rPr>
          <w:rFonts w:cs="JSO BT"/>
        </w:rPr>
        <w:t>en</w:t>
      </w:r>
    </w:p>
    <w:p w14:paraId="674288B0"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7E82A4D8"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74FAFBA9"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de ouders</w:t>
      </w:r>
      <w:r w:rsidRPr="00705651">
        <w:rPr>
          <w:rFonts w:cs="JSO BT"/>
        </w:rPr>
        <w:t>:</w:t>
      </w:r>
    </w:p>
    <w:p w14:paraId="5B9572B6" w14:textId="303553F3"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T</w:t>
      </w:r>
      <w:r w:rsidR="00705651" w:rsidRPr="00914F4E">
        <w:rPr>
          <w:rFonts w:cs="JSO BT"/>
        </w:rPr>
        <w:t>otale onderwerp</w:t>
      </w:r>
      <w:r w:rsidR="007830E8">
        <w:rPr>
          <w:rFonts w:cs="JSO BT"/>
        </w:rPr>
        <w:t>ing aan de wensen van de ouders</w:t>
      </w:r>
    </w:p>
    <w:p w14:paraId="0F5E94C0" w14:textId="08E2559E"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05651" w:rsidRPr="00914F4E">
        <w:rPr>
          <w:rFonts w:cs="JSO BT"/>
        </w:rPr>
        <w:t>terk afhankelijk gedrag ten opzichte van de o</w:t>
      </w:r>
      <w:r w:rsidR="007830E8">
        <w:rPr>
          <w:rFonts w:cs="JSO BT"/>
        </w:rPr>
        <w:t>uders</w:t>
      </w:r>
    </w:p>
    <w:p w14:paraId="3A7D3B0E" w14:textId="6DFB34AF"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w:t>
      </w:r>
      <w:r w:rsidR="00705651" w:rsidRPr="00914F4E">
        <w:rPr>
          <w:rFonts w:cs="JSO BT"/>
        </w:rPr>
        <w:t>nverschillig</w:t>
      </w:r>
      <w:r w:rsidR="007830E8">
        <w:rPr>
          <w:rFonts w:cs="JSO BT"/>
        </w:rPr>
        <w:t>heid ten opzichte van de ouders</w:t>
      </w:r>
    </w:p>
    <w:p w14:paraId="714F4F7D" w14:textId="592116CF"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w:t>
      </w:r>
      <w:r w:rsidR="007830E8">
        <w:rPr>
          <w:rFonts w:cs="JSO BT"/>
        </w:rPr>
        <w:t>ind is bang voor ouders</w:t>
      </w:r>
    </w:p>
    <w:p w14:paraId="0AA97296" w14:textId="6574D924"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w:t>
      </w:r>
      <w:r w:rsidR="00705651" w:rsidRPr="00914F4E">
        <w:rPr>
          <w:rFonts w:cs="JSO BT"/>
        </w:rPr>
        <w:t>ind vertoont heel ander gedr</w:t>
      </w:r>
      <w:r w:rsidR="007830E8">
        <w:rPr>
          <w:rFonts w:cs="JSO BT"/>
        </w:rPr>
        <w:t>ag als ouders in de buurt zijn</w:t>
      </w:r>
    </w:p>
    <w:p w14:paraId="219DA7DB"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p>
    <w:p w14:paraId="383D3B59"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andere volwassenen</w:t>
      </w:r>
      <w:r w:rsidRPr="00705651">
        <w:rPr>
          <w:rFonts w:cs="JSO BT"/>
        </w:rPr>
        <w:t>:</w:t>
      </w:r>
    </w:p>
    <w:p w14:paraId="201AA76A" w14:textId="08DD5A33"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w:t>
      </w:r>
      <w:r w:rsidR="00705651" w:rsidRPr="00914F4E">
        <w:rPr>
          <w:rFonts w:cs="JSO BT"/>
        </w:rPr>
        <w:t>ij oppakken houd</w:t>
      </w:r>
      <w:r w:rsidR="007830E8">
        <w:rPr>
          <w:rFonts w:cs="JSO BT"/>
        </w:rPr>
        <w:t>t het kind zich opvallend stijf</w:t>
      </w:r>
    </w:p>
    <w:p w14:paraId="39955E6E" w14:textId="2EDA1C49"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w:t>
      </w:r>
      <w:r w:rsidR="00705651" w:rsidRPr="00914F4E">
        <w:rPr>
          <w:rFonts w:cs="JSO BT"/>
        </w:rPr>
        <w:t xml:space="preserve">evriezing bij lichamelijk </w:t>
      </w:r>
      <w:r w:rsidR="007830E8">
        <w:rPr>
          <w:rFonts w:cs="JSO BT"/>
        </w:rPr>
        <w:t>contact</w:t>
      </w:r>
    </w:p>
    <w:p w14:paraId="32548265" w14:textId="007BFA7C"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llemansvriend</w:t>
      </w:r>
    </w:p>
    <w:p w14:paraId="6F1B2DC3" w14:textId="2F4511FB"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w:t>
      </w:r>
      <w:r w:rsidR="00705651" w:rsidRPr="00914F4E">
        <w:rPr>
          <w:rFonts w:cs="JSO BT"/>
        </w:rPr>
        <w:t>ege blik in o</w:t>
      </w:r>
      <w:r w:rsidR="007830E8">
        <w:rPr>
          <w:rFonts w:cs="JSO BT"/>
        </w:rPr>
        <w:t>gen en vermijden van oogcontact</w:t>
      </w:r>
    </w:p>
    <w:p w14:paraId="00B78037" w14:textId="07CFA719"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w:t>
      </w:r>
      <w:r w:rsidR="007830E8">
        <w:rPr>
          <w:rFonts w:cs="JSO BT"/>
        </w:rPr>
        <w:t>aakzaam, wantrouwend</w:t>
      </w:r>
    </w:p>
    <w:p w14:paraId="1ABE6086" w14:textId="77777777" w:rsidR="00705651" w:rsidRPr="00705651" w:rsidRDefault="00705651" w:rsidP="003B58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1489C468" w14:textId="77777777" w:rsidR="00705651" w:rsidRPr="00705651" w:rsidRDefault="00705651" w:rsidP="003B58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andere kinderen</w:t>
      </w:r>
      <w:r w:rsidRPr="00705651">
        <w:rPr>
          <w:rFonts w:cs="JSO BT"/>
        </w:rPr>
        <w:t>:</w:t>
      </w:r>
    </w:p>
    <w:p w14:paraId="044092F4" w14:textId="78227043"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peelt niet met andere kinderen</w:t>
      </w:r>
    </w:p>
    <w:p w14:paraId="3C524936" w14:textId="5C39B85E"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w:t>
      </w:r>
      <w:r w:rsidR="00705651" w:rsidRPr="00914F4E">
        <w:rPr>
          <w:rFonts w:cs="JSO BT"/>
        </w:rPr>
        <w:t>s n</w:t>
      </w:r>
      <w:r w:rsidR="007830E8">
        <w:rPr>
          <w:rFonts w:cs="JSO BT"/>
        </w:rPr>
        <w:t>iet geliefd bij andere kinderen</w:t>
      </w:r>
    </w:p>
    <w:p w14:paraId="3BCF5F0B" w14:textId="2D62DC12"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w:t>
      </w:r>
      <w:r w:rsidR="007830E8">
        <w:rPr>
          <w:rFonts w:cs="JSO BT"/>
        </w:rPr>
        <w:t>antrouwend</w:t>
      </w:r>
    </w:p>
    <w:p w14:paraId="1D7DF0A1" w14:textId="44A163EC" w:rsidR="00705651"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T</w:t>
      </w:r>
      <w:r w:rsidR="00705651" w:rsidRPr="00914F4E">
        <w:rPr>
          <w:rFonts w:cs="JSO BT"/>
        </w:rPr>
        <w:t>erug</w:t>
      </w:r>
      <w:r w:rsidR="007830E8">
        <w:rPr>
          <w:rFonts w:cs="JSO BT"/>
        </w:rPr>
        <w:t>trekken in eigen fantasiewereld</w:t>
      </w:r>
    </w:p>
    <w:p w14:paraId="4AEAABE9" w14:textId="77777777" w:rsidR="004438B2" w:rsidRPr="004438B2" w:rsidRDefault="004438B2" w:rsidP="004C304C">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cs="JSO BT"/>
        </w:rPr>
      </w:pPr>
    </w:p>
    <w:p w14:paraId="24B04178"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18CC5883" w14:textId="5C2EEAC3"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Plotselinge gedragsverandering</w:t>
      </w:r>
    </w:p>
    <w:p w14:paraId="726C4ABD" w14:textId="70105CEC"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Geen of nauwelijks spontaan spel, geen interesse in spel</w:t>
      </w:r>
    </w:p>
    <w:p w14:paraId="3F7C3ADB" w14:textId="5BF7127E"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Labiel, nerveus</w:t>
      </w:r>
    </w:p>
    <w:p w14:paraId="1BEAC9B0" w14:textId="6E8DBFD1"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Depressief</w:t>
      </w:r>
    </w:p>
    <w:p w14:paraId="19482E85" w14:textId="66768C05"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Angstig</w:t>
      </w:r>
    </w:p>
    <w:p w14:paraId="012D6608" w14:textId="5638A13C" w:rsidR="00705651" w:rsidRPr="00914F4E" w:rsidRDefault="004438B2"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w:t>
      </w:r>
      <w:r w:rsidR="00705651" w:rsidRPr="00914F4E">
        <w:rPr>
          <w:rFonts w:cs="JSO BT"/>
        </w:rPr>
        <w:t>assief, in zichzelf gekeerd,</w:t>
      </w:r>
      <w:r w:rsidR="007830E8">
        <w:rPr>
          <w:rFonts w:cs="JSO BT"/>
        </w:rPr>
        <w:t xml:space="preserve"> meegaand, apathisch, lusteloos</w:t>
      </w:r>
    </w:p>
    <w:p w14:paraId="45AFFFD9" w14:textId="159B1830"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Agressief</w:t>
      </w:r>
    </w:p>
    <w:p w14:paraId="0BF6F17E" w14:textId="382C0428"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Hyperactief</w:t>
      </w:r>
    </w:p>
    <w:p w14:paraId="1B9B1C8F" w14:textId="29E7DCBB"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Niet lachen, niet huilen</w:t>
      </w:r>
    </w:p>
    <w:p w14:paraId="28A34CC1" w14:textId="37199089" w:rsidR="00705651" w:rsidRPr="00914F4E" w:rsidRDefault="00705651"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Niet tonen van gevoelens, z</w:t>
      </w:r>
      <w:r w:rsidR="007830E8">
        <w:rPr>
          <w:rFonts w:cs="JSO BT"/>
        </w:rPr>
        <w:t>elfs niet bij lichamelijke pijn</w:t>
      </w:r>
    </w:p>
    <w:p w14:paraId="1BC44170" w14:textId="750C79AD"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Eetproblemen</w:t>
      </w:r>
    </w:p>
    <w:p w14:paraId="530F1770" w14:textId="2D72F342"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Slaapstoornissen</w:t>
      </w:r>
    </w:p>
    <w:p w14:paraId="050314E8" w14:textId="04B47E3D"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Vermoeidheid, lusteloosheid</w:t>
      </w:r>
    </w:p>
    <w:p w14:paraId="6245CD5D"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p>
    <w:p w14:paraId="2AE454C2" w14:textId="02EB9E51" w:rsidR="00705651" w:rsidRPr="003B58F0" w:rsidRDefault="00705651" w:rsidP="003B58F0">
      <w:pPr>
        <w:pStyle w:val="Kop4"/>
        <w:spacing w:line="240" w:lineRule="auto"/>
        <w:rPr>
          <w:color w:val="BF8F00" w:themeColor="accent4" w:themeShade="BF"/>
        </w:rPr>
      </w:pPr>
      <w:r w:rsidRPr="003B58F0">
        <w:rPr>
          <w:color w:val="BF8F00" w:themeColor="accent4" w:themeShade="BF"/>
        </w:rPr>
        <w:t>2. Medische signalen</w:t>
      </w:r>
    </w:p>
    <w:p w14:paraId="14946681" w14:textId="77777777" w:rsidR="00705651" w:rsidRPr="003B58F0" w:rsidRDefault="00705651" w:rsidP="003B58F0">
      <w:pPr>
        <w:spacing w:after="0" w:line="240" w:lineRule="auto"/>
        <w:contextualSpacing/>
        <w:rPr>
          <w:rFonts w:cs="JSO BT"/>
          <w:color w:val="BF8F00" w:themeColor="accent4" w:themeShade="BF"/>
        </w:rPr>
      </w:pPr>
    </w:p>
    <w:p w14:paraId="1C2D160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Lichamelijke kenmerken (specifiek voor lichamelijke mishandeling)</w:t>
      </w:r>
    </w:p>
    <w:p w14:paraId="08B359CC" w14:textId="253AE27B"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Blauwe plekken</w:t>
      </w:r>
      <w:r w:rsidR="004C304C">
        <w:rPr>
          <w:rFonts w:cs="JSO BT"/>
        </w:rPr>
        <w:t>/striemen</w:t>
      </w:r>
    </w:p>
    <w:p w14:paraId="6388AA9E" w14:textId="39FE20C8"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Krab-, bijt- of brandwonden</w:t>
      </w:r>
    </w:p>
    <w:p w14:paraId="0D06627E" w14:textId="3B50D2FB" w:rsidR="00705651" w:rsidRPr="00914F4E" w:rsidRDefault="00705651"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Bot</w:t>
      </w:r>
      <w:r w:rsidR="007830E8">
        <w:rPr>
          <w:rFonts w:cs="JSO BT"/>
        </w:rPr>
        <w:t>breuken</w:t>
      </w:r>
    </w:p>
    <w:p w14:paraId="48FD2F40" w14:textId="07E169C0"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Littekens</w:t>
      </w:r>
    </w:p>
    <w:p w14:paraId="340A7BEC"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1140E62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Voedingsproblemen</w:t>
      </w:r>
    </w:p>
    <w:p w14:paraId="01C927DB" w14:textId="437B6B96"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Ondervoeding</w:t>
      </w:r>
    </w:p>
    <w:p w14:paraId="1D0AA1F3" w14:textId="7FA27197"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Voedingsproblemen bij baby's</w:t>
      </w:r>
    </w:p>
    <w:p w14:paraId="3BF3B342" w14:textId="65C13823"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Steeds wisselen van voeding</w:t>
      </w:r>
    </w:p>
    <w:p w14:paraId="0F30BC80" w14:textId="30090111"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spugen</w:t>
      </w:r>
    </w:p>
    <w:p w14:paraId="5BBC45F4" w14:textId="3AFBF1D8" w:rsidR="00705651" w:rsidRPr="00914F4E" w:rsidRDefault="00705651"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Matig groeien, ondank</w:t>
      </w:r>
      <w:r w:rsidR="007830E8">
        <w:rPr>
          <w:rFonts w:cs="JSO BT"/>
        </w:rPr>
        <w:t>s voldoende hoeveelheid voeding</w:t>
      </w:r>
    </w:p>
    <w:p w14:paraId="60D4781B" w14:textId="32139BA6"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Weigeren van voeding</w:t>
      </w:r>
    </w:p>
    <w:p w14:paraId="5210952D" w14:textId="564594FE"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Achterblijven in lengtegroei</w:t>
      </w:r>
    </w:p>
    <w:p w14:paraId="6137B25E"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30C2A3E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 xml:space="preserve">Verzorgingsproblemen </w:t>
      </w:r>
    </w:p>
    <w:p w14:paraId="3615BF83" w14:textId="0809D18C" w:rsidR="00705651" w:rsidRPr="00914F4E" w:rsidRDefault="00705651" w:rsidP="003B58F0">
      <w:pPr>
        <w:pStyle w:val="Lijstalinea"/>
        <w:numPr>
          <w:ilvl w:val="0"/>
          <w:numId w:val="1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Sl</w:t>
      </w:r>
      <w:r w:rsidR="007830E8">
        <w:rPr>
          <w:rFonts w:cs="JSO BT"/>
        </w:rPr>
        <w:t>echte hygiëne</w:t>
      </w:r>
    </w:p>
    <w:p w14:paraId="7B60D715" w14:textId="5F54BCA2"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Ernstige luieruitslag</w:t>
      </w:r>
    </w:p>
    <w:p w14:paraId="4D28404E" w14:textId="2DA0E805"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Onvoldoende kleding</w:t>
      </w:r>
    </w:p>
    <w:p w14:paraId="1C37DDF5" w14:textId="6332A078"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Onvoldoende genees</w:t>
      </w:r>
      <w:r w:rsidR="007830E8">
        <w:rPr>
          <w:rFonts w:cs="JSO BT"/>
        </w:rPr>
        <w:t>kundige en tandheelkundige zorg</w:t>
      </w:r>
    </w:p>
    <w:p w14:paraId="264ACFE1" w14:textId="7E3DBB75"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Veel ongev</w:t>
      </w:r>
      <w:r w:rsidR="007830E8">
        <w:rPr>
          <w:rFonts w:cs="JSO BT"/>
        </w:rPr>
        <w:t>allen door onvoldoende toezicht</w:t>
      </w:r>
    </w:p>
    <w:p w14:paraId="1F15B658" w14:textId="36C20B86"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Herhaalde ziekenhuisopnamen</w:t>
      </w:r>
    </w:p>
    <w:p w14:paraId="1F010C03" w14:textId="638316DD"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Recidiverende</w:t>
      </w:r>
      <w:r w:rsidR="007830E8">
        <w:rPr>
          <w:rFonts w:cs="JSO BT"/>
        </w:rPr>
        <w:t xml:space="preserve"> ziekten door onvoldoende zorg</w:t>
      </w:r>
    </w:p>
    <w:p w14:paraId="063691DB" w14:textId="6C84EAC3"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Traag herstel door onvoldoen</w:t>
      </w:r>
      <w:r w:rsidR="007830E8">
        <w:rPr>
          <w:rFonts w:cs="JSO BT"/>
        </w:rPr>
        <w:t>de zorg</w:t>
      </w:r>
    </w:p>
    <w:p w14:paraId="76862BF6" w14:textId="15CBFF0D" w:rsidR="00705651" w:rsidRDefault="00705651" w:rsidP="003B58F0">
      <w:pPr>
        <w:spacing w:after="0" w:line="240" w:lineRule="auto"/>
        <w:contextualSpacing/>
        <w:rPr>
          <w:rFonts w:cs="JSO BT"/>
        </w:rPr>
      </w:pPr>
    </w:p>
    <w:p w14:paraId="14517F6B" w14:textId="3DA86E76" w:rsidR="00705651" w:rsidRPr="003B58F0" w:rsidRDefault="00705651" w:rsidP="003B58F0">
      <w:pPr>
        <w:pStyle w:val="Kop4"/>
        <w:spacing w:line="240" w:lineRule="auto"/>
        <w:rPr>
          <w:color w:val="BF8F00" w:themeColor="accent4" w:themeShade="BF"/>
        </w:rPr>
      </w:pPr>
      <w:r w:rsidRPr="003B58F0">
        <w:rPr>
          <w:color w:val="BF8F00" w:themeColor="accent4" w:themeShade="BF"/>
        </w:rPr>
        <w:t xml:space="preserve">3. Kenmerken ouders/gezin </w:t>
      </w:r>
    </w:p>
    <w:p w14:paraId="1591F9E0" w14:textId="77777777" w:rsidR="00705651" w:rsidRPr="003B58F0" w:rsidRDefault="00705651" w:rsidP="003B58F0">
      <w:pPr>
        <w:spacing w:after="0" w:line="240" w:lineRule="auto"/>
        <w:contextualSpacing/>
        <w:rPr>
          <w:rFonts w:cs="JSO BT"/>
          <w:color w:val="BF8F00" w:themeColor="accent4" w:themeShade="BF"/>
        </w:rPr>
      </w:pPr>
    </w:p>
    <w:p w14:paraId="1C2BBD3A"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Ouder/kind relatiestoornis</w:t>
      </w:r>
    </w:p>
    <w:p w14:paraId="55070C0C" w14:textId="3CA597C0"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 dra</w:t>
      </w:r>
      <w:r w:rsidR="007830E8">
        <w:rPr>
          <w:rFonts w:cs="JSO BT"/>
        </w:rPr>
        <w:t>agt kind als een 'postpakketje'</w:t>
      </w:r>
    </w:p>
    <w:p w14:paraId="0A66081F" w14:textId="463B878B"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w:t>
      </w:r>
      <w:r w:rsidR="007830E8">
        <w:rPr>
          <w:rFonts w:cs="JSO BT"/>
        </w:rPr>
        <w:t>der troost kind niet bij huilen</w:t>
      </w:r>
    </w:p>
    <w:p w14:paraId="075245FC" w14:textId="1CB78355"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w:t>
      </w:r>
      <w:r w:rsidR="007830E8">
        <w:rPr>
          <w:rFonts w:cs="JSO BT"/>
        </w:rPr>
        <w:t xml:space="preserve"> klaagt overmatig over het kind</w:t>
      </w:r>
    </w:p>
    <w:p w14:paraId="7A539B47" w14:textId="0A1B7E9E"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 heeft irreële verwach</w:t>
      </w:r>
      <w:r w:rsidR="007830E8">
        <w:rPr>
          <w:rFonts w:cs="JSO BT"/>
        </w:rPr>
        <w:t>tingen ten aanzien van het kind</w:t>
      </w:r>
    </w:p>
    <w:p w14:paraId="7478DE9D" w14:textId="6A25AAD4"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b/>
          <w:bCs/>
        </w:rPr>
      </w:pPr>
      <w:r w:rsidRPr="00914F4E">
        <w:rPr>
          <w:rFonts w:cs="JSO BT"/>
        </w:rPr>
        <w:t>Ouder toont wein</w:t>
      </w:r>
      <w:r w:rsidR="007830E8">
        <w:rPr>
          <w:rFonts w:cs="JSO BT"/>
        </w:rPr>
        <w:t>ig belangstelling voor het kind</w:t>
      </w:r>
    </w:p>
    <w:p w14:paraId="5C01158F"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b/>
          <w:bCs/>
        </w:rPr>
      </w:pPr>
    </w:p>
    <w:p w14:paraId="30A4F7C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Signalen ouder</w:t>
      </w:r>
    </w:p>
    <w:p w14:paraId="43C24531" w14:textId="612CBFA5"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Geweld in eigen verleden</w:t>
      </w:r>
    </w:p>
    <w:p w14:paraId="0EE52F9D" w14:textId="7EA507B1"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Apathisc</w:t>
      </w:r>
      <w:r w:rsidR="007830E8">
        <w:rPr>
          <w:rFonts w:cs="JSO BT"/>
        </w:rPr>
        <w:t>h en (schijnbaar) onverschillig</w:t>
      </w:r>
    </w:p>
    <w:p w14:paraId="0960401A" w14:textId="0E49DC93"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Onzeker, nerveus en gespannen</w:t>
      </w:r>
    </w:p>
    <w:p w14:paraId="4C87E369" w14:textId="58696A6F"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Onder</w:t>
      </w:r>
      <w:r w:rsidR="007830E8">
        <w:rPr>
          <w:rFonts w:cs="JSO BT"/>
        </w:rPr>
        <w:t>koeld brengen van eigen emoties</w:t>
      </w:r>
    </w:p>
    <w:p w14:paraId="142C154E" w14:textId="178D0C3A"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Negatief zelfbeeld</w:t>
      </w:r>
    </w:p>
    <w:p w14:paraId="7A3A02DC" w14:textId="65267784"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Steeds naar andere artsen/ziekenhuizen gaan ('shop</w:t>
      </w:r>
      <w:r w:rsidR="007830E8">
        <w:rPr>
          <w:rFonts w:cs="JSO BT"/>
        </w:rPr>
        <w:t>ping')</w:t>
      </w:r>
    </w:p>
    <w:p w14:paraId="1E8CB499" w14:textId="370B4463"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Afspraken niet nakomen</w:t>
      </w:r>
    </w:p>
    <w:p w14:paraId="16F92308" w14:textId="483C1556"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 xml:space="preserve">Kind opeens van </w:t>
      </w:r>
      <w:r w:rsidR="007830E8">
        <w:rPr>
          <w:rFonts w:cs="JSO BT"/>
        </w:rPr>
        <w:t>kinderopvangorganisatie afhalen</w:t>
      </w:r>
    </w:p>
    <w:p w14:paraId="6EC1AE63" w14:textId="073D51AB"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Aangeven he</w:t>
      </w:r>
      <w:r w:rsidR="007830E8">
        <w:rPr>
          <w:rFonts w:cs="JSO BT"/>
        </w:rPr>
        <w:t>t bijna niet meer aan te kunnen</w:t>
      </w:r>
    </w:p>
    <w:p w14:paraId="174C0CEB" w14:textId="5398A8C7"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Psychiatrische problemen</w:t>
      </w:r>
    </w:p>
    <w:p w14:paraId="5B985E13" w14:textId="43A52E3C"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Verslaafd</w:t>
      </w:r>
    </w:p>
    <w:p w14:paraId="7F5DDC69" w14:textId="77777777" w:rsidR="00705651" w:rsidRPr="00705651" w:rsidRDefault="00705651" w:rsidP="003B58F0">
      <w:pPr>
        <w:spacing w:after="0" w:line="240" w:lineRule="auto"/>
        <w:contextualSpacing/>
        <w:rPr>
          <w:rFonts w:cs="JSO BT"/>
        </w:rPr>
      </w:pPr>
    </w:p>
    <w:p w14:paraId="4EDD9C5C"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Gezinskenmerken</w:t>
      </w:r>
    </w:p>
    <w:p w14:paraId="26C444C6" w14:textId="6EE0A109"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‘Multi-probleem’ gezin</w:t>
      </w:r>
    </w:p>
    <w:p w14:paraId="528F211E" w14:textId="409FAC73"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die er alleen voorstaat</w:t>
      </w:r>
    </w:p>
    <w:p w14:paraId="57F656C9" w14:textId="1836332E"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Regelmatig wisselende </w:t>
      </w:r>
      <w:r w:rsidR="007830E8">
        <w:rPr>
          <w:rFonts w:cs="JSO BT"/>
        </w:rPr>
        <w:t>samenstelling van gezin</w:t>
      </w:r>
    </w:p>
    <w:p w14:paraId="206C4386" w14:textId="4C8FC6B9"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Isolement</w:t>
      </w:r>
    </w:p>
    <w:p w14:paraId="746731BC" w14:textId="5422FA7C"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Vaak verhuizen</w:t>
      </w:r>
    </w:p>
    <w:p w14:paraId="35EBF322" w14:textId="17FD29C2"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Sociaal-economische problemen: werkloosheid, slechte</w:t>
      </w:r>
      <w:r w:rsidR="007830E8">
        <w:rPr>
          <w:rFonts w:cs="JSO BT"/>
        </w:rPr>
        <w:t xml:space="preserve"> behuizing, migratie, et cetera</w:t>
      </w:r>
    </w:p>
    <w:p w14:paraId="37DB2051" w14:textId="74AA00C0"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ziekte in het gezin</w:t>
      </w:r>
    </w:p>
    <w:p w14:paraId="6C738968" w14:textId="3677B0CA"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Draaglast </w:t>
      </w:r>
      <w:r w:rsidR="007830E8">
        <w:rPr>
          <w:rFonts w:cs="JSO BT"/>
        </w:rPr>
        <w:t>gezin gaat draagkracht te boven</w:t>
      </w:r>
    </w:p>
    <w:p w14:paraId="276B4DA6" w14:textId="3F351867"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Geweld wordt gezien als middel om problemen op te </w:t>
      </w:r>
      <w:r w:rsidR="007830E8">
        <w:rPr>
          <w:rFonts w:cs="JSO BT"/>
        </w:rPr>
        <w:t>lossen</w:t>
      </w:r>
    </w:p>
    <w:p w14:paraId="2C5C4811" w14:textId="77777777" w:rsidR="00705651" w:rsidRPr="00705651" w:rsidRDefault="00705651" w:rsidP="003B58F0">
      <w:pPr>
        <w:spacing w:after="0" w:line="240" w:lineRule="auto"/>
        <w:contextualSpacing/>
        <w:rPr>
          <w:rFonts w:cs="JSO BT"/>
        </w:rPr>
      </w:pPr>
    </w:p>
    <w:p w14:paraId="6B458851" w14:textId="7BA12B0A" w:rsidR="00705651" w:rsidRPr="003B58F0" w:rsidRDefault="00705651" w:rsidP="003B58F0">
      <w:pPr>
        <w:pStyle w:val="Kop4"/>
        <w:spacing w:line="240" w:lineRule="auto"/>
        <w:rPr>
          <w:color w:val="BF8F00" w:themeColor="accent4" w:themeShade="BF"/>
        </w:rPr>
      </w:pPr>
      <w:r w:rsidRPr="003B58F0">
        <w:rPr>
          <w:color w:val="BF8F00" w:themeColor="accent4" w:themeShade="BF"/>
        </w:rPr>
        <w:t>4. Signalen specifiek voor seksueel misbruik</w:t>
      </w:r>
    </w:p>
    <w:p w14:paraId="658B8AF4" w14:textId="77777777" w:rsidR="00705651" w:rsidRPr="003B58F0" w:rsidRDefault="00705651" w:rsidP="003B58F0">
      <w:pPr>
        <w:spacing w:after="0" w:line="240" w:lineRule="auto"/>
        <w:contextualSpacing/>
        <w:rPr>
          <w:rFonts w:cs="JSO BT"/>
          <w:color w:val="BF8F00" w:themeColor="accent4" w:themeShade="BF"/>
        </w:rPr>
      </w:pPr>
    </w:p>
    <w:p w14:paraId="355E927A"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Lichamelijke kenmerken</w:t>
      </w:r>
    </w:p>
    <w:p w14:paraId="08261203" w14:textId="4E394E67"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Verwondingen aan genitaliën</w:t>
      </w:r>
    </w:p>
    <w:p w14:paraId="378DBFB4" w14:textId="52E51EF8" w:rsidR="00705651" w:rsidRPr="00914F4E" w:rsidRDefault="00705651"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Va</w:t>
      </w:r>
      <w:r w:rsidR="007830E8">
        <w:rPr>
          <w:rFonts w:cs="JSO BT"/>
        </w:rPr>
        <w:t>ginale infecties en afscheiding</w:t>
      </w:r>
    </w:p>
    <w:p w14:paraId="54002239" w14:textId="3329F180"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Jeuk bij vagina en/of anus</w:t>
      </w:r>
    </w:p>
    <w:p w14:paraId="242DC9A3" w14:textId="1B3B172A"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Problemen bij het plassen</w:t>
      </w:r>
    </w:p>
    <w:p w14:paraId="0B9D3F65" w14:textId="2A7C41AC"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Recidiverende urineweginfecties</w:t>
      </w:r>
    </w:p>
    <w:p w14:paraId="2A95BC9E" w14:textId="0AAE48B5"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in de bovenbenen</w:t>
      </w:r>
    </w:p>
    <w:p w14:paraId="4D71B258" w14:textId="319F43B6" w:rsidR="00705651" w:rsidRPr="00914F4E" w:rsidRDefault="00705651"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Pij</w:t>
      </w:r>
      <w:r w:rsidR="007830E8">
        <w:rPr>
          <w:rFonts w:cs="JSO BT"/>
        </w:rPr>
        <w:t>n bij lopen en/of zitten</w:t>
      </w:r>
    </w:p>
    <w:p w14:paraId="1DD3B59C" w14:textId="50F810C3"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Seksueel overdraagbare ziekten</w:t>
      </w:r>
    </w:p>
    <w:p w14:paraId="5DEADAC4" w14:textId="35E2FFD7" w:rsidR="00705651" w:rsidRPr="00F0186D" w:rsidRDefault="00705651" w:rsidP="003B58F0">
      <w:pPr>
        <w:spacing w:after="0" w:line="240" w:lineRule="auto"/>
        <w:rPr>
          <w:rFonts w:ascii="Bookman Old Style" w:hAnsi="Bookman Old Style" w:cs="JSO BT"/>
        </w:rPr>
      </w:pPr>
    </w:p>
    <w:p w14:paraId="15D77AC8" w14:textId="1B48DBF0"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068DFB83" w14:textId="0383EB11" w:rsidR="00705651" w:rsidRPr="00914F4E" w:rsidRDefault="00705651" w:rsidP="003B58F0">
      <w:pPr>
        <w:pStyle w:val="Lijstalinea"/>
        <w:numPr>
          <w:ilvl w:val="0"/>
          <w:numId w:val="1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Angst voor mannen of vrouwen in het algemeen of voor ee</w:t>
      </w:r>
      <w:r w:rsidR="007830E8">
        <w:rPr>
          <w:rFonts w:cs="JSO BT"/>
        </w:rPr>
        <w:t>n man of vrouw in het bijzonder</w:t>
      </w:r>
    </w:p>
    <w:p w14:paraId="0FF6948E" w14:textId="77777777" w:rsidR="00705651" w:rsidRPr="00F0186D" w:rsidRDefault="00705651" w:rsidP="003B58F0">
      <w:pPr>
        <w:spacing w:after="0" w:line="240" w:lineRule="auto"/>
        <w:rPr>
          <w:rFonts w:ascii="Bookman Old Style" w:hAnsi="Bookman Old Style" w:cs="JSO BT"/>
        </w:rPr>
      </w:pPr>
    </w:p>
    <w:p w14:paraId="01ADB56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0014CB2C" w14:textId="77777777" w:rsidR="00705651" w:rsidRPr="00914F4E"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i/>
          <w:iCs/>
        </w:rPr>
        <w:t>Afwijkend seksueel gedrag</w:t>
      </w:r>
      <w:r w:rsidRPr="00914F4E">
        <w:rPr>
          <w:rFonts w:cs="JSO BT"/>
        </w:rPr>
        <w:t>:</w:t>
      </w:r>
    </w:p>
    <w:p w14:paraId="38C3048B" w14:textId="362D0B5B"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w:t>
      </w:r>
      <w:r w:rsidR="00705651" w:rsidRPr="00914F4E">
        <w:rPr>
          <w:rFonts w:cs="JSO BT"/>
        </w:rPr>
        <w:t>xcessi</w:t>
      </w:r>
      <w:r w:rsidR="007830E8">
        <w:rPr>
          <w:rFonts w:cs="JSO BT"/>
        </w:rPr>
        <w:t>ef en/of dwangmatig masturberen</w:t>
      </w:r>
    </w:p>
    <w:p w14:paraId="2C9223C1" w14:textId="79197B4C"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05651" w:rsidRPr="00914F4E">
        <w:rPr>
          <w:rFonts w:cs="JSO BT"/>
        </w:rPr>
        <w:t>ngst voor lichamelijk contact of juist zoeken van seks</w:t>
      </w:r>
      <w:r w:rsidR="007830E8">
        <w:rPr>
          <w:rFonts w:cs="JSO BT"/>
        </w:rPr>
        <w:t>ueel getint lichamelijk contact</w:t>
      </w:r>
    </w:p>
    <w:p w14:paraId="7D727528" w14:textId="619BF942"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 xml:space="preserve">iet </w:t>
      </w:r>
      <w:r w:rsidR="007830E8">
        <w:rPr>
          <w:rFonts w:cs="JSO BT"/>
        </w:rPr>
        <w:t>leeftijdsadequaat seksueel spel</w:t>
      </w:r>
    </w:p>
    <w:p w14:paraId="2B057BC4" w14:textId="37B6537C"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iet leeftijdsa</w:t>
      </w:r>
      <w:r w:rsidR="007830E8">
        <w:rPr>
          <w:rFonts w:cs="JSO BT"/>
        </w:rPr>
        <w:t>dequate kennis van seksualiteit</w:t>
      </w:r>
    </w:p>
    <w:p w14:paraId="0C69C7FA" w14:textId="68AD9536"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zich uit te kleden</w:t>
      </w:r>
    </w:p>
    <w:p w14:paraId="51297705" w14:textId="6642184C"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op de rug te liggen</w:t>
      </w:r>
    </w:p>
    <w:p w14:paraId="3EC7D34F" w14:textId="2DEA0738"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egatief lichaamsbeeld: ontevredenheid over, boosheid op</w:t>
      </w:r>
      <w:r w:rsidR="007830E8">
        <w:rPr>
          <w:rFonts w:cs="JSO BT"/>
        </w:rPr>
        <w:t xml:space="preserve"> of schaamte voor eigen lichaam</w:t>
      </w:r>
    </w:p>
    <w:p w14:paraId="13024509" w14:textId="0623B28F"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chrikken bij aangeraakt worden</w:t>
      </w:r>
    </w:p>
    <w:p w14:paraId="591F1ABF" w14:textId="2285C8CE"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w:t>
      </w:r>
      <w:r w:rsidR="00705651" w:rsidRPr="00914F4E">
        <w:rPr>
          <w:rFonts w:cs="JSO BT"/>
        </w:rPr>
        <w:t>outerige mo</w:t>
      </w:r>
      <w:r w:rsidR="007830E8">
        <w:rPr>
          <w:rFonts w:cs="JSO BT"/>
        </w:rPr>
        <w:t>toriek (onderlichaam 'op slot')</w:t>
      </w:r>
    </w:p>
    <w:p w14:paraId="1951FF3C" w14:textId="01754ACD"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w:t>
      </w:r>
      <w:r w:rsidR="007830E8">
        <w:rPr>
          <w:rFonts w:cs="JSO BT"/>
        </w:rPr>
        <w:t>een plezier in bewegingsspel</w:t>
      </w:r>
    </w:p>
    <w:p w14:paraId="79B95F35" w14:textId="77777777" w:rsidR="00705651" w:rsidRPr="00F0186D" w:rsidRDefault="00705651" w:rsidP="003B58F0">
      <w:p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cs="JSO BT"/>
        </w:rPr>
      </w:pPr>
    </w:p>
    <w:p w14:paraId="5DF1C9DF" w14:textId="7C9FCCB6" w:rsidR="00705651" w:rsidRPr="003B58F0" w:rsidRDefault="00914F4E" w:rsidP="003B58F0">
      <w:pPr>
        <w:pStyle w:val="Kop4"/>
        <w:spacing w:line="240" w:lineRule="auto"/>
        <w:rPr>
          <w:color w:val="BF8F00" w:themeColor="accent4" w:themeShade="BF"/>
        </w:rPr>
      </w:pPr>
      <w:r w:rsidRPr="003B58F0">
        <w:rPr>
          <w:color w:val="BF8F00" w:themeColor="accent4" w:themeShade="BF"/>
        </w:rPr>
        <w:t>5. S</w:t>
      </w:r>
      <w:r w:rsidR="00705651" w:rsidRPr="003B58F0">
        <w:rPr>
          <w:color w:val="BF8F00" w:themeColor="accent4" w:themeShade="BF"/>
        </w:rPr>
        <w:t>ignalen die specifiek zijn voor kinderen die getuige zijn van huiselijk geweld</w:t>
      </w:r>
    </w:p>
    <w:p w14:paraId="1FDA4E93" w14:textId="77777777" w:rsidR="00705651" w:rsidRPr="003B58F0" w:rsidRDefault="00705651" w:rsidP="003B58F0">
      <w:pPr>
        <w:spacing w:after="0" w:line="240" w:lineRule="auto"/>
        <w:rPr>
          <w:rFonts w:ascii="Bookman Old Style" w:hAnsi="Bookman Old Style" w:cs="JSO BT"/>
          <w:b/>
          <w:bCs/>
          <w:color w:val="BF8F00" w:themeColor="accent4" w:themeShade="BF"/>
        </w:rPr>
      </w:pPr>
    </w:p>
    <w:p w14:paraId="150519B9"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7FB88A25" w14:textId="66708FFE" w:rsidR="00705651" w:rsidRPr="00914F4E" w:rsidRDefault="00705651" w:rsidP="003B58F0">
      <w:pPr>
        <w:pStyle w:val="Lijstalinea"/>
        <w:numPr>
          <w:ilvl w:val="0"/>
          <w:numId w:val="21"/>
        </w:numPr>
        <w:spacing w:after="0" w:line="240" w:lineRule="auto"/>
        <w:rPr>
          <w:rFonts w:cs="JSO BT"/>
        </w:rPr>
      </w:pPr>
      <w:r w:rsidRPr="00914F4E">
        <w:rPr>
          <w:rFonts w:cs="JSO BT"/>
        </w:rPr>
        <w:t>Agressie: kopiëren van gewelddadig gedrag van vader of moeder (sommige kinderen, met name jongens</w:t>
      </w:r>
      <w:r w:rsidR="004C304C">
        <w:rPr>
          <w:rFonts w:cs="JSO BT"/>
        </w:rPr>
        <w:t>,</w:t>
      </w:r>
      <w:r w:rsidRPr="00914F4E">
        <w:rPr>
          <w:rFonts w:cs="JSO BT"/>
        </w:rPr>
        <w:t xml:space="preserve"> kopiëren hun vaders gedrag door hun moeder of jon</w:t>
      </w:r>
      <w:r w:rsidR="007830E8">
        <w:rPr>
          <w:rFonts w:cs="JSO BT"/>
        </w:rPr>
        <w:t>gere broertjes/zusjes te slaan)</w:t>
      </w:r>
    </w:p>
    <w:p w14:paraId="6598B9A1" w14:textId="78547489" w:rsidR="00705651" w:rsidRPr="00914F4E" w:rsidRDefault="007830E8" w:rsidP="003B58F0">
      <w:pPr>
        <w:pStyle w:val="Lijstalinea"/>
        <w:numPr>
          <w:ilvl w:val="0"/>
          <w:numId w:val="21"/>
        </w:numPr>
        <w:spacing w:after="0" w:line="240" w:lineRule="auto"/>
        <w:rPr>
          <w:rFonts w:cs="JSO BT"/>
        </w:rPr>
      </w:pPr>
      <w:r>
        <w:rPr>
          <w:rFonts w:cs="JSO BT"/>
        </w:rPr>
        <w:t>Opstandigheid</w:t>
      </w:r>
    </w:p>
    <w:p w14:paraId="2F164FFF" w14:textId="300D8F6C" w:rsidR="00705651" w:rsidRPr="00914F4E" w:rsidRDefault="007830E8" w:rsidP="003B58F0">
      <w:pPr>
        <w:pStyle w:val="Lijstalinea"/>
        <w:numPr>
          <w:ilvl w:val="0"/>
          <w:numId w:val="21"/>
        </w:numPr>
        <w:spacing w:after="0" w:line="240" w:lineRule="auto"/>
        <w:rPr>
          <w:rFonts w:cs="JSO BT"/>
        </w:rPr>
      </w:pPr>
      <w:r>
        <w:rPr>
          <w:rFonts w:cs="JSO BT"/>
        </w:rPr>
        <w:t>Angst</w:t>
      </w:r>
    </w:p>
    <w:p w14:paraId="0607C2CE" w14:textId="0E95AD92" w:rsidR="00705651" w:rsidRPr="00914F4E" w:rsidRDefault="007830E8" w:rsidP="003B58F0">
      <w:pPr>
        <w:pStyle w:val="Lijstalinea"/>
        <w:numPr>
          <w:ilvl w:val="0"/>
          <w:numId w:val="21"/>
        </w:numPr>
        <w:spacing w:after="0" w:line="240" w:lineRule="auto"/>
        <w:rPr>
          <w:rFonts w:cs="JSO BT"/>
        </w:rPr>
      </w:pPr>
      <w:r>
        <w:rPr>
          <w:rFonts w:cs="JSO BT"/>
        </w:rPr>
        <w:t>Negatief zelfbeeld</w:t>
      </w:r>
    </w:p>
    <w:p w14:paraId="72C91227" w14:textId="63A803EE" w:rsidR="00705651" w:rsidRPr="00914F4E" w:rsidRDefault="00705651" w:rsidP="003B58F0">
      <w:pPr>
        <w:pStyle w:val="Lijstalinea"/>
        <w:numPr>
          <w:ilvl w:val="0"/>
          <w:numId w:val="21"/>
        </w:numPr>
        <w:spacing w:after="0" w:line="240" w:lineRule="auto"/>
        <w:rPr>
          <w:rFonts w:cs="JSO BT"/>
        </w:rPr>
      </w:pPr>
      <w:r w:rsidRPr="00914F4E">
        <w:rPr>
          <w:rFonts w:cs="JSO BT"/>
        </w:rPr>
        <w:t>Passiviteit e</w:t>
      </w:r>
      <w:r w:rsidR="007830E8">
        <w:rPr>
          <w:rFonts w:cs="JSO BT"/>
        </w:rPr>
        <w:t>n teruggetrokkenheid</w:t>
      </w:r>
    </w:p>
    <w:p w14:paraId="26CA60A6" w14:textId="7759D9B8" w:rsidR="00705651" w:rsidRPr="00914F4E" w:rsidRDefault="007830E8" w:rsidP="003B58F0">
      <w:pPr>
        <w:pStyle w:val="Lijstalinea"/>
        <w:numPr>
          <w:ilvl w:val="0"/>
          <w:numId w:val="21"/>
        </w:numPr>
        <w:spacing w:after="0" w:line="240" w:lineRule="auto"/>
        <w:rPr>
          <w:rFonts w:cs="JSO BT"/>
        </w:rPr>
      </w:pPr>
      <w:r>
        <w:rPr>
          <w:rFonts w:cs="JSO BT"/>
        </w:rPr>
        <w:t>Zichzelf beschuldigen</w:t>
      </w:r>
    </w:p>
    <w:p w14:paraId="3CEA8B29" w14:textId="408DEE70" w:rsidR="00705651" w:rsidRPr="00914F4E" w:rsidRDefault="007830E8" w:rsidP="003B58F0">
      <w:pPr>
        <w:pStyle w:val="Lijstalinea"/>
        <w:numPr>
          <w:ilvl w:val="0"/>
          <w:numId w:val="21"/>
        </w:numPr>
        <w:spacing w:after="0" w:line="240" w:lineRule="auto"/>
        <w:rPr>
          <w:rFonts w:cs="JSO BT"/>
        </w:rPr>
      </w:pPr>
      <w:r>
        <w:rPr>
          <w:rFonts w:cs="JSO BT"/>
        </w:rPr>
        <w:t>Verlegenheid</w:t>
      </w:r>
    </w:p>
    <w:p w14:paraId="0CE968FB" w14:textId="77777777" w:rsidR="00705651" w:rsidRPr="00914F4E" w:rsidRDefault="00705651" w:rsidP="003B58F0">
      <w:pPr>
        <w:spacing w:after="0" w:line="240" w:lineRule="auto"/>
        <w:rPr>
          <w:rFonts w:cs="JSO BT"/>
        </w:rPr>
      </w:pPr>
    </w:p>
    <w:p w14:paraId="716D2ACA" w14:textId="77777777" w:rsidR="00705651" w:rsidRPr="00914F4E" w:rsidRDefault="00705651" w:rsidP="003B58F0">
      <w:pPr>
        <w:spacing w:after="0" w:line="240" w:lineRule="auto"/>
        <w:contextualSpacing/>
        <w:rPr>
          <w:rFonts w:cs="JSO BT"/>
        </w:rPr>
      </w:pPr>
      <w:r w:rsidRPr="00914F4E">
        <w:rPr>
          <w:rFonts w:cs="JSO BT"/>
          <w:i/>
          <w:iCs/>
        </w:rPr>
        <w:t>Problemen in sociaal gedrag en competentie:</w:t>
      </w:r>
    </w:p>
    <w:p w14:paraId="040F7DC6" w14:textId="23A2FBCF" w:rsidR="00705651" w:rsidRPr="00914F4E" w:rsidRDefault="004438B2" w:rsidP="003B58F0">
      <w:pPr>
        <w:pStyle w:val="Lijstalinea"/>
        <w:numPr>
          <w:ilvl w:val="0"/>
          <w:numId w:val="22"/>
        </w:numPr>
        <w:spacing w:after="0" w:line="240" w:lineRule="auto"/>
        <w:rPr>
          <w:rFonts w:cs="JSO BT"/>
        </w:rPr>
      </w:pPr>
      <w:r>
        <w:rPr>
          <w:rFonts w:cs="JSO BT"/>
        </w:rPr>
        <w:t>W</w:t>
      </w:r>
      <w:r w:rsidR="00705651" w:rsidRPr="00914F4E">
        <w:rPr>
          <w:rFonts w:cs="JSO BT"/>
        </w:rPr>
        <w:t>antrou</w:t>
      </w:r>
      <w:r w:rsidR="007830E8">
        <w:rPr>
          <w:rFonts w:cs="JSO BT"/>
        </w:rPr>
        <w:t>wen ten aanzien van de omgeving</w:t>
      </w:r>
    </w:p>
    <w:p w14:paraId="6158C81B" w14:textId="3EA2FB62" w:rsidR="00705651" w:rsidRPr="00914F4E" w:rsidRDefault="004438B2" w:rsidP="003B58F0">
      <w:pPr>
        <w:pStyle w:val="Lijstalinea"/>
        <w:numPr>
          <w:ilvl w:val="0"/>
          <w:numId w:val="22"/>
        </w:numPr>
        <w:spacing w:after="0" w:line="240" w:lineRule="auto"/>
        <w:rPr>
          <w:rFonts w:cs="JSO BT"/>
        </w:rPr>
      </w:pPr>
      <w:r>
        <w:rPr>
          <w:rFonts w:cs="JSO BT"/>
        </w:rPr>
        <w:t>G</w:t>
      </w:r>
      <w:r w:rsidR="007830E8">
        <w:rPr>
          <w:rFonts w:cs="JSO BT"/>
        </w:rPr>
        <w:t>ebrek aan sociale vaardigheden</w:t>
      </w:r>
    </w:p>
    <w:p w14:paraId="26018FF9" w14:textId="77777777" w:rsidR="00705651" w:rsidRPr="00F0186D" w:rsidRDefault="00705651" w:rsidP="003B58F0">
      <w:pPr>
        <w:spacing w:after="0" w:line="240" w:lineRule="auto"/>
        <w:jc w:val="both"/>
        <w:rPr>
          <w:rFonts w:ascii="Bookman Old Style" w:hAnsi="Bookman Old Style" w:cs="JSO BT"/>
        </w:rPr>
      </w:pPr>
    </w:p>
    <w:p w14:paraId="1A0124D3" w14:textId="5E978A55" w:rsidR="00705651" w:rsidRPr="003B58F0" w:rsidRDefault="00914F4E" w:rsidP="003B58F0">
      <w:pPr>
        <w:pStyle w:val="Kop4"/>
        <w:spacing w:line="240" w:lineRule="auto"/>
        <w:rPr>
          <w:rFonts w:ascii="Bookman Old Style" w:hAnsi="Bookman Old Style" w:cs="JSO BT"/>
          <w:color w:val="BF8F00" w:themeColor="accent4" w:themeShade="BF"/>
        </w:rPr>
      </w:pPr>
      <w:r w:rsidRPr="003B58F0">
        <w:rPr>
          <w:color w:val="BF8F00" w:themeColor="accent4" w:themeShade="BF"/>
        </w:rPr>
        <w:t>6. S</w:t>
      </w:r>
      <w:r w:rsidR="00705651" w:rsidRPr="003B58F0">
        <w:rPr>
          <w:color w:val="BF8F00" w:themeColor="accent4" w:themeShade="BF"/>
        </w:rPr>
        <w:t xml:space="preserve">ignalen die specifiek zijn voor Pediatric Condition Falsification (PCF) en Factitious Disorder by Proxy (FDP) </w:t>
      </w:r>
    </w:p>
    <w:p w14:paraId="6BD2023E" w14:textId="5F1D4959" w:rsidR="00705651" w:rsidRPr="00914F4E" w:rsidRDefault="00705651" w:rsidP="003B58F0">
      <w:pPr>
        <w:spacing w:after="0" w:line="240" w:lineRule="auto"/>
        <w:rPr>
          <w:rFonts w:cs="JSO BT"/>
        </w:rPr>
      </w:pPr>
      <w:r w:rsidRPr="00914F4E">
        <w:rPr>
          <w:rFonts w:cs="JSO BT"/>
        </w:rPr>
        <w:t>Factitious Disorder by Proxy PCF (oude term: syndroom Münchhausen by Proxy (MBPS)</w:t>
      </w:r>
      <w:r w:rsidR="004438B2">
        <w:rPr>
          <w:rFonts w:cs="JSO BT"/>
        </w:rPr>
        <w:t>)</w:t>
      </w:r>
      <w:r w:rsidRPr="00914F4E">
        <w:rPr>
          <w:rFonts w:cs="JSO BT"/>
        </w:rPr>
        <w:t xml:space="preserve"> is een ernstige vorm van kindermishandeling. Degene met dit syndroom (vaak moeder), komt liefdevol en bezorgd over, zoekt zeer regelmatig intensieve medische hulp voor een kind, maar is zelf degene die het kind bewust ziek maakt. Dit door toediening van middelen</w:t>
      </w:r>
      <w:r w:rsidR="004438B2">
        <w:rPr>
          <w:rFonts w:cs="JSO BT"/>
        </w:rPr>
        <w:t xml:space="preserve"> of</w:t>
      </w:r>
      <w:r w:rsidRPr="00914F4E">
        <w:rPr>
          <w:rFonts w:cs="JSO BT"/>
        </w:rPr>
        <w:t xml:space="preserve"> het toebrengen van verwondingen of infecties. PCF kan zeer ingrijpende vormen aannemen: ca. 10% van de kinderen </w:t>
      </w:r>
      <w:r w:rsidR="004438B2">
        <w:rPr>
          <w:rFonts w:cs="JSO BT"/>
        </w:rPr>
        <w:t xml:space="preserve">die aan PCF worden blootgesteld </w:t>
      </w:r>
      <w:r w:rsidRPr="00914F4E">
        <w:rPr>
          <w:rFonts w:cs="JSO BT"/>
        </w:rPr>
        <w:t>over</w:t>
      </w:r>
      <w:r w:rsidR="000F3664">
        <w:rPr>
          <w:rFonts w:cs="JSO BT"/>
        </w:rPr>
        <w:t xml:space="preserve">lijdt aan de gevolgen van PCF. </w:t>
      </w:r>
      <w:r w:rsidR="000F3664">
        <w:rPr>
          <w:rFonts w:cs="JSO BT"/>
        </w:rPr>
        <w:br/>
      </w:r>
      <w:r w:rsidRPr="00914F4E">
        <w:rPr>
          <w:rFonts w:cs="JSO BT"/>
        </w:rPr>
        <w:t xml:space="preserve">Pediatric Condition Falsification (PCF) is het hoofddeel van de diagnose bij het kind. Factitious Disorder by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72ACF6A3" w14:textId="77777777" w:rsidR="00705651" w:rsidRPr="00914F4E" w:rsidRDefault="00705651" w:rsidP="003B58F0">
      <w:pPr>
        <w:spacing w:after="0" w:line="240" w:lineRule="auto"/>
        <w:rPr>
          <w:rFonts w:cs="JSO BT"/>
          <w:b/>
          <w:bCs/>
        </w:rPr>
      </w:pPr>
      <w:r w:rsidRPr="00914F4E">
        <w:rPr>
          <w:rFonts w:cs="JSO BT"/>
        </w:rPr>
        <w:t>Hoe is PCF te herkennen:</w:t>
      </w:r>
    </w:p>
    <w:p w14:paraId="493DB16A" w14:textId="75E56FBE" w:rsidR="00705651" w:rsidRPr="00914F4E" w:rsidRDefault="00705651" w:rsidP="003B58F0">
      <w:pPr>
        <w:pStyle w:val="Lijstalinea"/>
        <w:numPr>
          <w:ilvl w:val="0"/>
          <w:numId w:val="47"/>
        </w:numPr>
        <w:spacing w:after="0" w:line="240" w:lineRule="auto"/>
        <w:jc w:val="both"/>
        <w:rPr>
          <w:rFonts w:cs="JSO BT"/>
        </w:rPr>
      </w:pPr>
      <w:r w:rsidRPr="00914F4E">
        <w:rPr>
          <w:rFonts w:cs="JSO BT"/>
        </w:rPr>
        <w:t>Onderzoeksgegevens k</w:t>
      </w:r>
      <w:r w:rsidR="007830E8">
        <w:rPr>
          <w:rFonts w:cs="JSO BT"/>
        </w:rPr>
        <w:t>loppen niet met het ziektebeeld</w:t>
      </w:r>
    </w:p>
    <w:p w14:paraId="5ECC06F3" w14:textId="5F482565" w:rsidR="00705651" w:rsidRPr="00914F4E" w:rsidRDefault="00705651" w:rsidP="003B58F0">
      <w:pPr>
        <w:pStyle w:val="Lijstalinea"/>
        <w:numPr>
          <w:ilvl w:val="0"/>
          <w:numId w:val="47"/>
        </w:numPr>
        <w:spacing w:after="0" w:line="240" w:lineRule="auto"/>
        <w:jc w:val="both"/>
        <w:rPr>
          <w:rFonts w:cs="JSO BT"/>
        </w:rPr>
      </w:pPr>
      <w:r w:rsidRPr="00914F4E">
        <w:rPr>
          <w:rFonts w:cs="JSO BT"/>
        </w:rPr>
        <w:t>Medische gegevens over eerdere behandelin</w:t>
      </w:r>
      <w:r w:rsidR="007830E8">
        <w:rPr>
          <w:rFonts w:cs="JSO BT"/>
        </w:rPr>
        <w:t>gen zijn moeilijk te verkrijgen</w:t>
      </w:r>
    </w:p>
    <w:p w14:paraId="54337124" w14:textId="295B18DF" w:rsidR="00705651" w:rsidRPr="00914F4E" w:rsidRDefault="00705651" w:rsidP="003B58F0">
      <w:pPr>
        <w:pStyle w:val="Lijstalinea"/>
        <w:numPr>
          <w:ilvl w:val="0"/>
          <w:numId w:val="47"/>
        </w:numPr>
        <w:spacing w:after="0" w:line="240" w:lineRule="auto"/>
        <w:jc w:val="both"/>
        <w:rPr>
          <w:rFonts w:cs="JSO BT"/>
        </w:rPr>
      </w:pPr>
      <w:r w:rsidRPr="00914F4E">
        <w:rPr>
          <w:rFonts w:cs="JSO BT"/>
        </w:rPr>
        <w:t xml:space="preserve">Symptomen verdwijnen wanneer </w:t>
      </w:r>
      <w:r w:rsidR="007830E8">
        <w:rPr>
          <w:rFonts w:cs="JSO BT"/>
        </w:rPr>
        <w:t>ouder en kind worden gescheiden</w:t>
      </w:r>
    </w:p>
    <w:p w14:paraId="54885C40" w14:textId="3D247303" w:rsidR="00705651" w:rsidRPr="00914F4E" w:rsidRDefault="00705651" w:rsidP="003B58F0">
      <w:pPr>
        <w:pStyle w:val="Lijstalinea"/>
        <w:numPr>
          <w:ilvl w:val="0"/>
          <w:numId w:val="47"/>
        </w:numPr>
        <w:spacing w:after="0" w:line="240" w:lineRule="auto"/>
        <w:jc w:val="both"/>
        <w:rPr>
          <w:rFonts w:cs="JSO BT"/>
        </w:rPr>
      </w:pPr>
      <w:r w:rsidRPr="00914F4E">
        <w:rPr>
          <w:rFonts w:cs="JSO BT"/>
        </w:rPr>
        <w:t xml:space="preserve">Een broertje of zusje is </w:t>
      </w:r>
      <w:r w:rsidR="007830E8">
        <w:rPr>
          <w:rFonts w:cs="JSO BT"/>
        </w:rPr>
        <w:t>overleden of eveneens vaak ziek</w:t>
      </w:r>
    </w:p>
    <w:p w14:paraId="0E47EBDA" w14:textId="46A7538A" w:rsidR="00705651" w:rsidRPr="00914F4E" w:rsidRDefault="00705651" w:rsidP="003B58F0">
      <w:pPr>
        <w:pStyle w:val="Lijstalinea"/>
        <w:numPr>
          <w:ilvl w:val="0"/>
          <w:numId w:val="47"/>
        </w:numPr>
        <w:spacing w:after="0" w:line="240" w:lineRule="auto"/>
        <w:rPr>
          <w:rFonts w:cs="JSO BT"/>
        </w:rPr>
      </w:pPr>
      <w:r w:rsidRPr="00914F4E">
        <w:rPr>
          <w:rFonts w:cs="JSO BT"/>
        </w:rPr>
        <w:t xml:space="preserve">De moeder schrikt niet terug voor ingrijpende onderzoeken of het onder narcose brengen van het </w:t>
      </w:r>
      <w:r w:rsidR="007830E8">
        <w:rPr>
          <w:rFonts w:cs="JSO BT"/>
        </w:rPr>
        <w:t>kind en daar zelfs op aandringt</w:t>
      </w:r>
    </w:p>
    <w:p w14:paraId="782FD38C" w14:textId="72FC8839" w:rsidR="00705651" w:rsidRPr="00914F4E" w:rsidRDefault="00705651" w:rsidP="003B58F0">
      <w:pPr>
        <w:pStyle w:val="Lijstalinea"/>
        <w:numPr>
          <w:ilvl w:val="0"/>
          <w:numId w:val="47"/>
        </w:numPr>
        <w:spacing w:after="0" w:line="240" w:lineRule="auto"/>
        <w:rPr>
          <w:rFonts w:cs="JSO BT"/>
        </w:rPr>
      </w:pPr>
      <w:r w:rsidRPr="00914F4E">
        <w:rPr>
          <w:rFonts w:cs="JSO BT"/>
        </w:rPr>
        <w:t>Voorvallen vinden in de avonden en weekenden plaats waarbij een beroe</w:t>
      </w:r>
      <w:r w:rsidR="007830E8">
        <w:rPr>
          <w:rFonts w:cs="JSO BT"/>
        </w:rPr>
        <w:t>p wordt gedaan op andere artsen</w:t>
      </w:r>
    </w:p>
    <w:p w14:paraId="5DD39B64" w14:textId="69CD5A73" w:rsidR="00705651" w:rsidRPr="00914F4E" w:rsidRDefault="00705651" w:rsidP="003B58F0">
      <w:pPr>
        <w:pStyle w:val="Lijstalinea"/>
        <w:numPr>
          <w:ilvl w:val="0"/>
          <w:numId w:val="47"/>
        </w:numPr>
        <w:spacing w:after="0" w:line="240" w:lineRule="auto"/>
        <w:rPr>
          <w:rFonts w:cs="JSO BT"/>
        </w:rPr>
      </w:pPr>
      <w:r w:rsidRPr="00914F4E">
        <w:rPr>
          <w:rFonts w:cs="JSO BT"/>
        </w:rPr>
        <w:t>De volgende klachten worden gepresenteerd: bewusteloosheid, insulten, apneu, diarre</w:t>
      </w:r>
      <w:r w:rsidR="007830E8">
        <w:rPr>
          <w:rFonts w:cs="JSO BT"/>
        </w:rPr>
        <w:t>e, overgeven, koorts, lethargie</w:t>
      </w:r>
    </w:p>
    <w:p w14:paraId="19FD3D26" w14:textId="025BFA66" w:rsidR="00705651" w:rsidRPr="00914F4E" w:rsidRDefault="00705651" w:rsidP="003B58F0">
      <w:pPr>
        <w:pStyle w:val="Lijstalinea"/>
        <w:numPr>
          <w:ilvl w:val="0"/>
          <w:numId w:val="47"/>
        </w:numPr>
        <w:spacing w:after="0" w:line="240" w:lineRule="auto"/>
        <w:rPr>
          <w:rFonts w:cs="JSO BT"/>
        </w:rPr>
      </w:pPr>
      <w:r w:rsidRPr="00914F4E">
        <w:rPr>
          <w:rFonts w:cs="JSO BT"/>
        </w:rPr>
        <w:t>Het kind heeft een aanzienlijke ziektegeschied</w:t>
      </w:r>
      <w:r w:rsidR="007830E8">
        <w:rPr>
          <w:rFonts w:cs="JSO BT"/>
        </w:rPr>
        <w:t>enis met steeds andere klachten</w:t>
      </w:r>
    </w:p>
    <w:p w14:paraId="231F8AE9" w14:textId="5792CC3B" w:rsidR="00705651" w:rsidRPr="00914F4E" w:rsidRDefault="00705651" w:rsidP="003B58F0">
      <w:pPr>
        <w:pStyle w:val="Lijstalinea"/>
        <w:numPr>
          <w:ilvl w:val="0"/>
          <w:numId w:val="47"/>
        </w:numPr>
        <w:spacing w:after="0" w:line="240" w:lineRule="auto"/>
        <w:rPr>
          <w:rFonts w:cs="JSO BT"/>
        </w:rPr>
      </w:pPr>
      <w:r w:rsidRPr="00914F4E">
        <w:rPr>
          <w:rFonts w:cs="JSO BT"/>
        </w:rPr>
        <w:t xml:space="preserve">De moeder is werkzaam in de gezondheidszorg of beschikt over een zeer grote medische </w:t>
      </w:r>
      <w:r w:rsidR="007830E8">
        <w:rPr>
          <w:rFonts w:cs="JSO BT"/>
        </w:rPr>
        <w:t>kennis</w:t>
      </w:r>
    </w:p>
    <w:p w14:paraId="0C20D7A7" w14:textId="1C40E753" w:rsidR="00705651" w:rsidRPr="00914F4E" w:rsidRDefault="00705651" w:rsidP="003B58F0">
      <w:pPr>
        <w:pStyle w:val="Lijstalinea"/>
        <w:numPr>
          <w:ilvl w:val="0"/>
          <w:numId w:val="47"/>
        </w:numPr>
        <w:spacing w:after="0" w:line="240" w:lineRule="auto"/>
        <w:rPr>
          <w:rFonts w:cs="JSO BT"/>
        </w:rPr>
      </w:pPr>
      <w:r w:rsidRPr="00914F4E">
        <w:rPr>
          <w:rFonts w:cs="JSO BT"/>
        </w:rPr>
        <w:t xml:space="preserve">Het verhaal van moeder </w:t>
      </w:r>
      <w:r w:rsidR="007830E8">
        <w:rPr>
          <w:rFonts w:cs="JSO BT"/>
        </w:rPr>
        <w:t>bevat kleine tegenstrijdigheden</w:t>
      </w:r>
    </w:p>
    <w:p w14:paraId="62FDCE53" w14:textId="4004DDD4" w:rsidR="00705651" w:rsidRPr="00914F4E" w:rsidRDefault="007830E8" w:rsidP="003B58F0">
      <w:pPr>
        <w:pStyle w:val="Lijstalinea"/>
        <w:numPr>
          <w:ilvl w:val="0"/>
          <w:numId w:val="47"/>
        </w:numPr>
        <w:spacing w:after="0" w:line="240" w:lineRule="auto"/>
        <w:rPr>
          <w:rFonts w:cs="JSO BT"/>
        </w:rPr>
      </w:pPr>
      <w:r>
        <w:rPr>
          <w:rFonts w:cs="JSO BT"/>
        </w:rPr>
        <w:t>Vaak van arts wisselen</w:t>
      </w:r>
    </w:p>
    <w:p w14:paraId="3DE129E2" w14:textId="77777777" w:rsidR="00705651" w:rsidRPr="00914F4E" w:rsidRDefault="00705651" w:rsidP="003B58F0">
      <w:pPr>
        <w:spacing w:after="0" w:line="240" w:lineRule="auto"/>
        <w:jc w:val="both"/>
        <w:rPr>
          <w:rFonts w:cs="JSO BT"/>
        </w:rPr>
      </w:pPr>
    </w:p>
    <w:p w14:paraId="021093E1" w14:textId="4CC73D9C" w:rsidR="00705651" w:rsidRPr="00914F4E" w:rsidRDefault="00705651" w:rsidP="003B58F0">
      <w:pPr>
        <w:spacing w:after="0" w:line="240" w:lineRule="auto"/>
        <w:rPr>
          <w:rFonts w:cs="JSO BT"/>
        </w:rPr>
      </w:pPr>
      <w:r w:rsidRPr="00914F4E">
        <w:rPr>
          <w:rFonts w:cs="JSO BT"/>
        </w:rPr>
        <w:t xml:space="preserve">Het onderscheid met postnatale depressie bij de moeder, wiegendood of kinderen die niet goed groeien veroorzaakt door iets anders dan PCF, is dat in deze gevallen de moeders vaak dankbaar zijn als ze </w:t>
      </w:r>
      <w:r w:rsidR="00573FBE" w:rsidRPr="00914F4E">
        <w:rPr>
          <w:rFonts w:cs="JSO BT"/>
        </w:rPr>
        <w:t xml:space="preserve">worden </w:t>
      </w:r>
      <w:r w:rsidRPr="00914F4E">
        <w:rPr>
          <w:rFonts w:cs="JSO BT"/>
        </w:rPr>
        <w:t>ontlast van de zorg voor hun kind, terwijl PCF-moeders die zorg niet willen uitbesteden.</w:t>
      </w:r>
    </w:p>
    <w:p w14:paraId="72ADC2C6" w14:textId="77777777" w:rsidR="00705651" w:rsidRPr="00F0186D" w:rsidRDefault="00705651" w:rsidP="003B58F0">
      <w:pPr>
        <w:spacing w:after="0" w:line="240" w:lineRule="auto"/>
        <w:jc w:val="both"/>
        <w:rPr>
          <w:rFonts w:ascii="Bookman Old Style" w:hAnsi="Bookman Old Style" w:cs="JSO BT"/>
        </w:rPr>
      </w:pPr>
    </w:p>
    <w:p w14:paraId="0F16131B" w14:textId="0E935DDD" w:rsidR="00705651" w:rsidRPr="003B58F0" w:rsidRDefault="00914F4E" w:rsidP="003B58F0">
      <w:pPr>
        <w:pStyle w:val="Kop4"/>
        <w:spacing w:line="240" w:lineRule="auto"/>
        <w:rPr>
          <w:color w:val="BF8F00" w:themeColor="accent4" w:themeShade="BF"/>
        </w:rPr>
      </w:pPr>
      <w:r w:rsidRPr="003B58F0">
        <w:rPr>
          <w:color w:val="BF8F00" w:themeColor="accent4" w:themeShade="BF"/>
        </w:rPr>
        <w:t>7. S</w:t>
      </w:r>
      <w:r w:rsidR="00705651" w:rsidRPr="003B58F0">
        <w:rPr>
          <w:color w:val="BF8F00" w:themeColor="accent4" w:themeShade="BF"/>
        </w:rPr>
        <w:t>ignalen van kinderen die geconfronteerd zijn met seksueel grensoverschrijdend gedrag van een ander kind</w:t>
      </w:r>
    </w:p>
    <w:p w14:paraId="3BE36736"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punt 4 van deze bijlage) duiden op seksueel overschrijdend gedrag van kinderen onderling.</w:t>
      </w:r>
    </w:p>
    <w:p w14:paraId="1DFB60A8" w14:textId="77777777" w:rsidR="00705651" w:rsidRPr="00914F4E" w:rsidRDefault="00705651" w:rsidP="003B58F0">
      <w:pPr>
        <w:spacing w:after="0" w:line="240" w:lineRule="auto"/>
        <w:rPr>
          <w:rFonts w:cs="JSO BT"/>
        </w:rPr>
      </w:pPr>
    </w:p>
    <w:p w14:paraId="4FB7BEEF" w14:textId="6722FEBF" w:rsidR="00705651" w:rsidRPr="00914F4E" w:rsidRDefault="00705651" w:rsidP="003B58F0">
      <w:pPr>
        <w:pStyle w:val="Lijstalinea"/>
        <w:numPr>
          <w:ilvl w:val="0"/>
          <w:numId w:val="46"/>
        </w:numPr>
        <w:spacing w:after="0" w:line="240" w:lineRule="auto"/>
        <w:rPr>
          <w:rFonts w:cs="JSO BT"/>
        </w:rPr>
      </w:pPr>
      <w:r w:rsidRPr="00914F4E">
        <w:rPr>
          <w:rFonts w:cs="JSO BT"/>
        </w:rPr>
        <w:t>Het kind he</w:t>
      </w:r>
      <w:r w:rsidR="007830E8">
        <w:rPr>
          <w:rFonts w:cs="JSO BT"/>
        </w:rPr>
        <w:t>eft angst voor een bepaald kind</w:t>
      </w:r>
    </w:p>
    <w:p w14:paraId="5724AF9D" w14:textId="2D7B5B4F" w:rsidR="00705651" w:rsidRPr="00914F4E" w:rsidRDefault="00705651" w:rsidP="003B58F0">
      <w:pPr>
        <w:pStyle w:val="Lijstalinea"/>
        <w:numPr>
          <w:ilvl w:val="0"/>
          <w:numId w:val="46"/>
        </w:numPr>
        <w:spacing w:after="0" w:line="240" w:lineRule="auto"/>
        <w:rPr>
          <w:rFonts w:cs="JSO BT"/>
        </w:rPr>
      </w:pPr>
      <w:r w:rsidRPr="00914F4E">
        <w:rPr>
          <w:rFonts w:cs="JSO BT"/>
        </w:rPr>
        <w:t>Het kind is co</w:t>
      </w:r>
      <w:r w:rsidR="007830E8">
        <w:rPr>
          <w:rFonts w:cs="JSO BT"/>
        </w:rPr>
        <w:t>nsequent boos op een ander kind</w:t>
      </w:r>
    </w:p>
    <w:p w14:paraId="3571FD3E" w14:textId="3A639D7D" w:rsidR="00705651" w:rsidRPr="00914F4E" w:rsidRDefault="00705651" w:rsidP="003B58F0">
      <w:pPr>
        <w:pStyle w:val="Lijstalinea"/>
        <w:numPr>
          <w:ilvl w:val="0"/>
          <w:numId w:val="46"/>
        </w:numPr>
        <w:spacing w:after="0" w:line="240" w:lineRule="auto"/>
        <w:rPr>
          <w:rFonts w:cs="JSO BT"/>
        </w:rPr>
      </w:pPr>
      <w:r w:rsidRPr="00914F4E">
        <w:rPr>
          <w:rFonts w:cs="JSO BT"/>
        </w:rPr>
        <w:t>Het kind komt geschrokken, bang of verward terug nadat het met een ander kin</w:t>
      </w:r>
      <w:r w:rsidR="007830E8">
        <w:rPr>
          <w:rFonts w:cs="JSO BT"/>
        </w:rPr>
        <w:t>d of kinderen alleen is geweest</w:t>
      </w:r>
    </w:p>
    <w:p w14:paraId="710CF9E1" w14:textId="4E640AEA" w:rsidR="00705651" w:rsidRPr="00914F4E" w:rsidRDefault="00705651" w:rsidP="003B58F0">
      <w:pPr>
        <w:pStyle w:val="Lijstalinea"/>
        <w:numPr>
          <w:ilvl w:val="0"/>
          <w:numId w:val="46"/>
        </w:numPr>
        <w:spacing w:after="0" w:line="240" w:lineRule="auto"/>
        <w:rPr>
          <w:rFonts w:cs="JSO BT"/>
        </w:rPr>
      </w:pPr>
      <w:r w:rsidRPr="00914F4E">
        <w:rPr>
          <w:rFonts w:cs="JSO BT"/>
        </w:rPr>
        <w:t>Het kind wil consequent n</w:t>
      </w:r>
      <w:r w:rsidR="007830E8">
        <w:rPr>
          <w:rFonts w:cs="JSO BT"/>
        </w:rPr>
        <w:t>iet spelen met een bepaald kind</w:t>
      </w:r>
    </w:p>
    <w:p w14:paraId="05D1287A" w14:textId="77777777" w:rsidR="00705651" w:rsidRPr="00F0186D" w:rsidRDefault="00705651" w:rsidP="003B58F0">
      <w:pPr>
        <w:spacing w:after="0" w:line="240" w:lineRule="auto"/>
        <w:rPr>
          <w:rFonts w:ascii="Bookman Old Style" w:hAnsi="Bookman Old Style" w:cs="JSO BT"/>
        </w:rPr>
      </w:pPr>
    </w:p>
    <w:p w14:paraId="440A7170" w14:textId="5E86277B" w:rsidR="00705651" w:rsidRPr="000F3664" w:rsidRDefault="00914F4E" w:rsidP="003B58F0">
      <w:pPr>
        <w:pStyle w:val="Kop4"/>
        <w:spacing w:line="240" w:lineRule="auto"/>
        <w:rPr>
          <w:color w:val="404040" w:themeColor="text1" w:themeTint="BF"/>
        </w:rPr>
      </w:pPr>
      <w:r w:rsidRPr="003B58F0">
        <w:rPr>
          <w:color w:val="BF8F00" w:themeColor="accent4" w:themeShade="BF"/>
        </w:rPr>
        <w:t>8. S</w:t>
      </w:r>
      <w:r w:rsidR="00705651" w:rsidRPr="003B58F0">
        <w:rPr>
          <w:color w:val="BF8F00" w:themeColor="accent4" w:themeShade="BF"/>
        </w:rPr>
        <w:t>ignalen van kinderen die seksueel grensoverschrijdend gedrag vertonen naar andere kinderen</w:t>
      </w:r>
    </w:p>
    <w:p w14:paraId="4D344CD5"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punt 4 van deze bijlage) duiden op seksueel overschrijdend gedrag van kinderen onderling.</w:t>
      </w:r>
    </w:p>
    <w:p w14:paraId="6A746CE8" w14:textId="76B9B209"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 xml:space="preserve">Het kind creëert een soort isolement rond het kind (apart nemen, zich afzonderen </w:t>
      </w:r>
      <w:r w:rsidR="007830E8">
        <w:rPr>
          <w:rFonts w:cs="JSO BT"/>
        </w:rPr>
        <w:t>van de groep)</w:t>
      </w:r>
    </w:p>
    <w:p w14:paraId="0F82DED8" w14:textId="7E4728E0"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Het kind domineert of ver</w:t>
      </w:r>
      <w:r w:rsidR="007830E8">
        <w:rPr>
          <w:rFonts w:cs="JSO BT"/>
        </w:rPr>
        <w:t>toont macht over een ander kind</w:t>
      </w:r>
    </w:p>
    <w:p w14:paraId="2AABC0CA" w14:textId="73F540EB"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Ve</w:t>
      </w:r>
      <w:r w:rsidR="007830E8">
        <w:rPr>
          <w:rFonts w:cs="JSO BT"/>
        </w:rPr>
        <w:t>elvuldige seksistische uitingen</w:t>
      </w:r>
    </w:p>
    <w:p w14:paraId="697872FA" w14:textId="77777777" w:rsidR="00705651" w:rsidRPr="00F0186D" w:rsidRDefault="00705651" w:rsidP="003B58F0">
      <w:pPr>
        <w:spacing w:after="0" w:line="240" w:lineRule="auto"/>
      </w:pPr>
    </w:p>
    <w:p w14:paraId="4CDFDB41" w14:textId="4CB813FA" w:rsidR="00705651" w:rsidRPr="003B58F0" w:rsidRDefault="00705651" w:rsidP="003B58F0">
      <w:pPr>
        <w:pStyle w:val="Kop4"/>
        <w:spacing w:line="240" w:lineRule="auto"/>
        <w:rPr>
          <w:rFonts w:cs="Times New Roman"/>
          <w:color w:val="BF8F00" w:themeColor="accent4" w:themeShade="BF"/>
          <w:sz w:val="24"/>
          <w:szCs w:val="24"/>
        </w:rPr>
      </w:pPr>
      <w:r w:rsidRPr="003B58F0">
        <w:rPr>
          <w:rFonts w:cs="Times New Roman"/>
          <w:bCs/>
          <w:color w:val="BF8F00" w:themeColor="accent4" w:themeShade="BF"/>
          <w:sz w:val="24"/>
          <w:szCs w:val="24"/>
        </w:rPr>
        <w:t>9</w:t>
      </w:r>
      <w:r w:rsidR="00914F4E" w:rsidRPr="003B58F0">
        <w:rPr>
          <w:rFonts w:cs="Times New Roman"/>
          <w:bCs/>
          <w:color w:val="BF8F00" w:themeColor="accent4" w:themeShade="BF"/>
          <w:sz w:val="24"/>
          <w:szCs w:val="24"/>
        </w:rPr>
        <w:t xml:space="preserve">. </w:t>
      </w:r>
      <w:r w:rsidRPr="003B58F0">
        <w:rPr>
          <w:rFonts w:cs="Times New Roman"/>
          <w:bCs/>
          <w:color w:val="BF8F00" w:themeColor="accent4" w:themeShade="BF"/>
          <w:sz w:val="24"/>
          <w:szCs w:val="24"/>
        </w:rPr>
        <w:t>Kinderpornografie</w:t>
      </w:r>
    </w:p>
    <w:p w14:paraId="5109CF01" w14:textId="425FF45A" w:rsidR="00705651" w:rsidRPr="00914F4E" w:rsidRDefault="00705651" w:rsidP="003B58F0">
      <w:pPr>
        <w:spacing w:after="0" w:line="240" w:lineRule="auto"/>
        <w:rPr>
          <w:rFonts w:cs="Times New Roman"/>
        </w:rPr>
      </w:pPr>
      <w:r w:rsidRPr="00914F4E">
        <w:rPr>
          <w:rFonts w:cs="Times New Roman"/>
        </w:rPr>
        <w:t xml:space="preserve">Onder </w:t>
      </w:r>
      <w:r w:rsidR="00573FBE">
        <w:rPr>
          <w:rFonts w:cs="Times New Roman"/>
        </w:rPr>
        <w:t>‘</w:t>
      </w:r>
      <w:r w:rsidRPr="00914F4E">
        <w:rPr>
          <w:rFonts w:cs="Times New Roman"/>
        </w:rPr>
        <w:t>productie van kinderpornografie</w:t>
      </w:r>
      <w:r w:rsidR="00573FBE">
        <w:rPr>
          <w:rFonts w:cs="Times New Roman"/>
        </w:rPr>
        <w:t>’</w:t>
      </w:r>
      <w:r w:rsidRPr="00914F4E">
        <w:rPr>
          <w:rFonts w:cs="Times New Roman"/>
        </w:rPr>
        <w:t xml:space="preserve"> wordt verstaan: het vervaardigen van een afbeelding en/of het vastleggen op film, foto of iedere andere soort van informatiedrager</w:t>
      </w:r>
      <w:r w:rsidR="00573FBE">
        <w:rPr>
          <w:rFonts w:cs="Times New Roman"/>
        </w:rPr>
        <w:t>,</w:t>
      </w:r>
      <w:r w:rsidRPr="00914F4E">
        <w:rPr>
          <w:rFonts w:cs="Times New Roman"/>
        </w:rPr>
        <w:t xml:space="preserve"> van kinderen beneden de leeftijd van 18 jaar, die seksuele gedragingen moeten ondergaan, plegen en/of dulden. </w:t>
      </w:r>
    </w:p>
    <w:p w14:paraId="0057311C" w14:textId="77777777" w:rsidR="00705651" w:rsidRPr="00914F4E" w:rsidRDefault="00705651" w:rsidP="003B58F0">
      <w:pPr>
        <w:autoSpaceDE w:val="0"/>
        <w:autoSpaceDN w:val="0"/>
        <w:adjustRightInd w:val="0"/>
        <w:spacing w:after="0" w:line="240" w:lineRule="auto"/>
        <w:rPr>
          <w:rFonts w:cs="Times New Roman"/>
        </w:rPr>
      </w:pPr>
    </w:p>
    <w:p w14:paraId="2C03A72F" w14:textId="77777777" w:rsidR="00705651" w:rsidRPr="00914F4E" w:rsidRDefault="00705651" w:rsidP="003B58F0">
      <w:pPr>
        <w:autoSpaceDE w:val="0"/>
        <w:autoSpaceDN w:val="0"/>
        <w:adjustRightInd w:val="0"/>
        <w:spacing w:after="0" w:line="240" w:lineRule="auto"/>
        <w:rPr>
          <w:rFonts w:cs="Times New Roman"/>
        </w:rPr>
      </w:pPr>
      <w:r w:rsidRPr="00914F4E">
        <w:rPr>
          <w:rFonts w:cs="Times New Roman"/>
        </w:rPr>
        <w:t>Kinderen die gebruikt zijn voor het maken van kinderpornografie kunnen signalen afgeven die duiden op seksueel misbruik. Daarnaast kan het kind de volgende signalen laten zien:</w:t>
      </w:r>
    </w:p>
    <w:p w14:paraId="23318FC4" w14:textId="487804E1" w:rsidR="00705651" w:rsidRPr="00914F4E" w:rsidRDefault="00705651" w:rsidP="003B58F0">
      <w:pPr>
        <w:pStyle w:val="Default"/>
        <w:numPr>
          <w:ilvl w:val="0"/>
          <w:numId w:val="44"/>
        </w:numPr>
        <w:rPr>
          <w:rFonts w:asciiTheme="minorHAnsi" w:hAnsiTheme="minorHAnsi"/>
          <w:sz w:val="22"/>
          <w:szCs w:val="22"/>
        </w:rPr>
      </w:pPr>
      <w:r w:rsidRPr="00914F4E">
        <w:rPr>
          <w:rFonts w:asciiTheme="minorHAnsi" w:hAnsiTheme="minorHAnsi"/>
          <w:sz w:val="22"/>
          <w:szCs w:val="22"/>
        </w:rPr>
        <w:t xml:space="preserve">Extreme </w:t>
      </w:r>
      <w:r w:rsidR="007830E8">
        <w:rPr>
          <w:rFonts w:asciiTheme="minorHAnsi" w:hAnsiTheme="minorHAnsi"/>
          <w:sz w:val="22"/>
          <w:szCs w:val="22"/>
        </w:rPr>
        <w:t>angst voor het maken van foto's</w:t>
      </w:r>
    </w:p>
    <w:p w14:paraId="3F652453" w14:textId="780F846C" w:rsidR="00705651" w:rsidRPr="00675830" w:rsidRDefault="00705651" w:rsidP="003B58F0">
      <w:pPr>
        <w:pStyle w:val="Lijstalinea"/>
        <w:numPr>
          <w:ilvl w:val="0"/>
          <w:numId w:val="44"/>
        </w:numPr>
        <w:autoSpaceDE w:val="0"/>
        <w:autoSpaceDN w:val="0"/>
        <w:adjustRightInd w:val="0"/>
        <w:spacing w:after="0" w:line="240" w:lineRule="auto"/>
        <w:rPr>
          <w:rFonts w:cs="Times New Roman"/>
        </w:rPr>
      </w:pPr>
      <w:r w:rsidRPr="00675830">
        <w:rPr>
          <w:rFonts w:cs="Times New Roman"/>
        </w:rPr>
        <w:t>Angst v</w:t>
      </w:r>
      <w:r w:rsidR="007830E8">
        <w:rPr>
          <w:rFonts w:cs="Times New Roman"/>
        </w:rPr>
        <w:t>oor opnamen met videoapparatuur</w:t>
      </w:r>
    </w:p>
    <w:p w14:paraId="262F60FE" w14:textId="77551051" w:rsidR="00705651" w:rsidRPr="00914F4E" w:rsidRDefault="00705651" w:rsidP="003B58F0">
      <w:pPr>
        <w:pStyle w:val="Kop2"/>
        <w:spacing w:line="240" w:lineRule="auto"/>
      </w:pPr>
      <w:r w:rsidRPr="00F0186D">
        <w:rPr>
          <w:rFonts w:ascii="Bookman Old Style" w:hAnsi="Bookman Old Style"/>
        </w:rPr>
        <w:br w:type="page"/>
      </w:r>
      <w:bookmarkStart w:id="118" w:name="_Toc127952987"/>
      <w:bookmarkStart w:id="119" w:name="_Toc127953117"/>
      <w:bookmarkStart w:id="120" w:name="_Toc159828212"/>
      <w:bookmarkStart w:id="121" w:name="_Toc301972280"/>
      <w:bookmarkStart w:id="122" w:name="_Toc360023739"/>
      <w:bookmarkStart w:id="123" w:name="_Toc517633158"/>
      <w:r w:rsidR="002620C6" w:rsidRPr="003B58F0">
        <w:rPr>
          <w:color w:val="BF8F00" w:themeColor="accent4" w:themeShade="BF"/>
        </w:rPr>
        <w:t>Bijlage 4</w:t>
      </w:r>
      <w:r w:rsidRPr="003B58F0">
        <w:rPr>
          <w:color w:val="BF8F00" w:themeColor="accent4" w:themeShade="BF"/>
        </w:rPr>
        <w:t>. Signalenlijst kindermishandeling 4- tot 12-jarigen</w:t>
      </w:r>
      <w:bookmarkEnd w:id="118"/>
      <w:bookmarkEnd w:id="119"/>
      <w:bookmarkEnd w:id="120"/>
      <w:bookmarkEnd w:id="121"/>
      <w:bookmarkEnd w:id="122"/>
      <w:bookmarkEnd w:id="123"/>
    </w:p>
    <w:p w14:paraId="13C680D6" w14:textId="7F2AAF15" w:rsidR="00573FBE" w:rsidRPr="004C304C" w:rsidRDefault="00705651" w:rsidP="004C304C">
      <w:pPr>
        <w:widowControl w:val="0"/>
        <w:autoSpaceDE w:val="0"/>
        <w:autoSpaceDN w:val="0"/>
        <w:adjustRightInd w:val="0"/>
        <w:spacing w:after="0" w:line="240" w:lineRule="auto"/>
        <w:rPr>
          <w:rFonts w:cs="JSO BT"/>
        </w:rPr>
      </w:pPr>
      <w:r w:rsidRPr="00914F4E">
        <w:rPr>
          <w:rFonts w:cs="JSO BT"/>
        </w:rPr>
        <w:t xml:space="preserve">Als kinderen mishandeld, verwaarloosd </w:t>
      </w:r>
      <w:r w:rsidRPr="00914F4E">
        <w:rPr>
          <w:rFonts w:cs="JSO BT"/>
          <w:iCs/>
        </w:rPr>
        <w:t>en/of</w:t>
      </w:r>
      <w:r w:rsidRPr="00914F4E">
        <w:rPr>
          <w:rFonts w:cs="JSO BT"/>
          <w:i/>
          <w:iCs/>
        </w:rPr>
        <w:t xml:space="preserve"> </w:t>
      </w:r>
      <w:r w:rsidRPr="00914F4E">
        <w:rPr>
          <w:rFonts w:cs="JSO BT"/>
        </w:rPr>
        <w:t xml:space="preserve">misbruikt worden, kunnen </w:t>
      </w:r>
      <w:r w:rsidR="00D145B8">
        <w:rPr>
          <w:rFonts w:cs="JSO BT"/>
        </w:rPr>
        <w:t xml:space="preserve">er </w:t>
      </w:r>
      <w:r w:rsidRPr="00914F4E">
        <w:rPr>
          <w:rFonts w:cs="JSO BT"/>
        </w:rPr>
        <w:t>signalen</w:t>
      </w:r>
      <w:r w:rsidR="00D145B8">
        <w:rPr>
          <w:rFonts w:cs="JSO BT"/>
        </w:rPr>
        <w:t xml:space="preserve"> zijn</w:t>
      </w:r>
      <w:r w:rsidRPr="00914F4E">
        <w:rPr>
          <w:rFonts w:cs="JSO BT"/>
        </w:rPr>
        <w:t xml:space="preserve">. Het gebruik van een signalenlijst kan zinvol zijn, maar biedt ook een zekere mate van schijnzekerheid. De meeste signalen zijn namelijk stressindicatoren die aangeven dat er iets met het kind aan de hand is. Dit kan ook iets anders zijn dan kindermishandeling (echtscheiding, overlijden van een familielid, enzovoort). Hoe meer signalen van deze lijst bij een kind te herkennen zijn, hoe groter de kans dat er sprake </w:t>
      </w:r>
      <w:r w:rsidR="00573FBE">
        <w:rPr>
          <w:rFonts w:cs="JSO BT"/>
        </w:rPr>
        <w:t xml:space="preserve">kan </w:t>
      </w:r>
      <w:r w:rsidR="00675830">
        <w:rPr>
          <w:rFonts w:cs="JSO BT"/>
        </w:rPr>
        <w:t>zijn van kindermishandeling.</w:t>
      </w:r>
      <w:r w:rsidR="00675830">
        <w:rPr>
          <w:rFonts w:cs="JSO BT"/>
        </w:rPr>
        <w:br/>
      </w:r>
      <w:r w:rsidR="00675830">
        <w:rPr>
          <w:rFonts w:cs="JSO BT"/>
        </w:rPr>
        <w:br/>
      </w:r>
      <w:r w:rsidRPr="00914F4E">
        <w:rPr>
          <w:rFonts w:cs="JSO BT"/>
        </w:rPr>
        <w:t xml:space="preserve">Het is niet de bedoeling om aan de hand van een signalenlijst het 'bewijs' te leveren van de mishandeling. Het is wel mogelijk om een vermoeden van mishandeling meer te onderbouwen naarmate er meer signalen uit deze lijst </w:t>
      </w:r>
      <w:r w:rsidR="00573FBE" w:rsidRPr="00914F4E">
        <w:rPr>
          <w:rFonts w:cs="JSO BT"/>
        </w:rPr>
        <w:t xml:space="preserve">worden </w:t>
      </w:r>
      <w:r w:rsidRPr="00914F4E">
        <w:rPr>
          <w:rFonts w:cs="JSO BT"/>
        </w:rPr>
        <w:t>geconstateerd. Een goed beargumenteerd vermoeden is v</w:t>
      </w:r>
      <w:r w:rsidR="00675830">
        <w:rPr>
          <w:rFonts w:cs="JSO BT"/>
        </w:rPr>
        <w:t xml:space="preserve">oldoende om in actie te komen. </w:t>
      </w:r>
      <w:r w:rsidR="00675830">
        <w:rPr>
          <w:rFonts w:cs="JSO BT"/>
        </w:rPr>
        <w:br/>
      </w:r>
      <w:r w:rsidR="00675830">
        <w:rPr>
          <w:rFonts w:cs="JSO BT"/>
        </w:rPr>
        <w:br/>
      </w:r>
      <w:r w:rsidRPr="00914F4E">
        <w:t>Deze lijst is niet uitputtend, er kunnen zich andere signalen voordoen die hier niet vermeld staan. Ook kunnen signalen in deze lijst overlappen met signalen in de lijst van kinderen va</w:t>
      </w:r>
      <w:r w:rsidR="00A30412">
        <w:t>n 0 tot en met 4 jaar (</w:t>
      </w:r>
      <w:r w:rsidR="00573FBE">
        <w:t xml:space="preserve">zie </w:t>
      </w:r>
      <w:r w:rsidR="00A30412">
        <w:t xml:space="preserve">bijlage </w:t>
      </w:r>
      <w:r w:rsidR="00573FBE">
        <w:t>3</w:t>
      </w:r>
      <w:r w:rsidRPr="00914F4E">
        <w:t>).</w:t>
      </w:r>
      <w:r w:rsidR="00675830">
        <w:rPr>
          <w:rFonts w:cs="JSO BT"/>
        </w:rPr>
        <w:br/>
      </w:r>
      <w:r w:rsidR="00675830">
        <w:rPr>
          <w:rFonts w:cs="JSO BT"/>
        </w:rPr>
        <w:br/>
      </w:r>
      <w:r w:rsidRPr="00914F4E">
        <w:rPr>
          <w:rFonts w:cs="JSO BT"/>
        </w:rPr>
        <w:t xml:space="preserve">De signalen die in deze lijst </w:t>
      </w:r>
      <w:r w:rsidR="00573FBE" w:rsidRPr="00914F4E">
        <w:rPr>
          <w:rFonts w:cs="JSO BT"/>
        </w:rPr>
        <w:t xml:space="preserve">worden </w:t>
      </w:r>
      <w:r w:rsidRPr="00914F4E">
        <w:rPr>
          <w:rFonts w:cs="JSO BT"/>
        </w:rPr>
        <w:t xml:space="preserve">vermeld, hebben betrekking op alle vormen van mishandeling Om een duidelijk beeld te krijgen van wat er aan de hand zou kunnen zijn, is het van belang de hele context van het gezin erbij te betrekken. Daarom worden ook een aantal signalen van ouders en gezin genoemd. </w:t>
      </w:r>
      <w:r w:rsidR="004C304C" w:rsidRPr="004C304C">
        <w:rPr>
          <w:rFonts w:cs="JSO BT"/>
        </w:rPr>
        <w:t>In overleg met aandachtsfunctionaris  kan er over zorgelijke signalen altijd worden overlegd met Veilig Thuis.</w:t>
      </w:r>
    </w:p>
    <w:p w14:paraId="55479E0F" w14:textId="6B5B5563" w:rsidR="004C304C" w:rsidRDefault="004C304C" w:rsidP="003B58F0">
      <w:pPr>
        <w:widowControl w:val="0"/>
        <w:autoSpaceDE w:val="0"/>
        <w:autoSpaceDN w:val="0"/>
        <w:adjustRightInd w:val="0"/>
        <w:spacing w:after="0" w:line="240" w:lineRule="auto"/>
        <w:rPr>
          <w:rFonts w:cs="JSO BT"/>
        </w:rPr>
      </w:pPr>
    </w:p>
    <w:p w14:paraId="4B3FBF9A" w14:textId="0A6667DA" w:rsidR="00705651" w:rsidRPr="003B58F0" w:rsidRDefault="00675830" w:rsidP="003B58F0">
      <w:pPr>
        <w:widowControl w:val="0"/>
        <w:autoSpaceDE w:val="0"/>
        <w:autoSpaceDN w:val="0"/>
        <w:adjustRightInd w:val="0"/>
        <w:spacing w:after="0" w:line="240" w:lineRule="auto"/>
        <w:rPr>
          <w:rFonts w:cs="JSO BT"/>
          <w:color w:val="BF8F00" w:themeColor="accent4" w:themeShade="BF"/>
        </w:rPr>
      </w:pPr>
      <w:r>
        <w:rPr>
          <w:rFonts w:cs="JSO BT"/>
        </w:rPr>
        <w:br/>
      </w:r>
      <w:r w:rsidR="00705651" w:rsidRPr="003B58F0">
        <w:rPr>
          <w:rStyle w:val="Kop4Char"/>
          <w:color w:val="BF8F00" w:themeColor="accent4" w:themeShade="BF"/>
        </w:rPr>
        <w:t>1. Psychosociale signalen</w:t>
      </w:r>
    </w:p>
    <w:p w14:paraId="719E6A63" w14:textId="45686E13" w:rsidR="00705651" w:rsidRPr="003B58F0" w:rsidRDefault="000F3664" w:rsidP="003B58F0">
      <w:pPr>
        <w:pStyle w:val="Kop5"/>
        <w:spacing w:line="240" w:lineRule="auto"/>
        <w:rPr>
          <w:color w:val="BF8F00" w:themeColor="accent4" w:themeShade="BF"/>
        </w:rPr>
      </w:pPr>
      <w:r w:rsidRPr="003B58F0">
        <w:rPr>
          <w:color w:val="BF8F00" w:themeColor="accent4" w:themeShade="BF"/>
        </w:rPr>
        <w:br/>
      </w:r>
      <w:r w:rsidR="00705651" w:rsidRPr="003B58F0">
        <w:rPr>
          <w:color w:val="BF8F00" w:themeColor="accent4" w:themeShade="BF"/>
        </w:rPr>
        <w:t>Ontwikkelingsstoornissen</w:t>
      </w:r>
    </w:p>
    <w:p w14:paraId="656459E3" w14:textId="1E8D52E9"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 xml:space="preserve">Achterblijven in taal-, spraak-, motorische, emotionele </w:t>
      </w:r>
      <w:r w:rsidRPr="00675830">
        <w:rPr>
          <w:rFonts w:cs="JSO BT"/>
          <w:iCs/>
        </w:rPr>
        <w:t>en/of</w:t>
      </w:r>
      <w:r w:rsidRPr="00675830">
        <w:rPr>
          <w:rFonts w:cs="JSO BT"/>
          <w:i/>
          <w:iCs/>
        </w:rPr>
        <w:t xml:space="preserve"> </w:t>
      </w:r>
      <w:r w:rsidR="007830E8">
        <w:rPr>
          <w:rFonts w:cs="JSO BT"/>
        </w:rPr>
        <w:t>cognitieve ontwikkeling</w:t>
      </w:r>
    </w:p>
    <w:p w14:paraId="55D95878" w14:textId="3394D84D"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Schijnbare achterstand in versta</w:t>
      </w:r>
      <w:r w:rsidR="007830E8">
        <w:rPr>
          <w:rFonts w:cs="JSO BT"/>
        </w:rPr>
        <w:t>ndelijke ontwikkeling</w:t>
      </w:r>
    </w:p>
    <w:p w14:paraId="0E23C8DE" w14:textId="7ECC5B1F"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Regressief gedrag</w:t>
      </w:r>
      <w:r w:rsidR="008A5194">
        <w:rPr>
          <w:rFonts w:cs="JSO BT"/>
        </w:rPr>
        <w:t xml:space="preserve"> (terugval in ontwikkeling)</w:t>
      </w:r>
    </w:p>
    <w:p w14:paraId="0DDD94E3" w14:textId="18BF954C" w:rsidR="00705651" w:rsidRPr="00675830" w:rsidRDefault="007830E8" w:rsidP="003B58F0">
      <w:pPr>
        <w:pStyle w:val="Lijstalinea"/>
        <w:widowControl w:val="0"/>
        <w:numPr>
          <w:ilvl w:val="0"/>
          <w:numId w:val="43"/>
        </w:numPr>
        <w:autoSpaceDE w:val="0"/>
        <w:autoSpaceDN w:val="0"/>
        <w:adjustRightInd w:val="0"/>
        <w:spacing w:after="0" w:line="240" w:lineRule="auto"/>
        <w:jc w:val="both"/>
        <w:rPr>
          <w:rFonts w:cs="JSO BT"/>
        </w:rPr>
      </w:pPr>
      <w:r>
        <w:rPr>
          <w:rFonts w:cs="JSO BT"/>
        </w:rPr>
        <w:t>Niet zindelijk</w:t>
      </w:r>
    </w:p>
    <w:p w14:paraId="08A590B3" w14:textId="77777777" w:rsidR="00705651" w:rsidRPr="00914F4E" w:rsidRDefault="00705651" w:rsidP="003B58F0">
      <w:pPr>
        <w:widowControl w:val="0"/>
        <w:autoSpaceDE w:val="0"/>
        <w:autoSpaceDN w:val="0"/>
        <w:adjustRightInd w:val="0"/>
        <w:spacing w:after="0" w:line="240" w:lineRule="auto"/>
        <w:jc w:val="both"/>
        <w:rPr>
          <w:rFonts w:cs="JSO BT"/>
        </w:rPr>
      </w:pPr>
    </w:p>
    <w:p w14:paraId="52ACDA6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4C435DCF" w14:textId="77777777" w:rsidR="00705651" w:rsidRPr="00914F4E" w:rsidRDefault="00705651" w:rsidP="003B58F0">
      <w:pPr>
        <w:widowControl w:val="0"/>
        <w:autoSpaceDE w:val="0"/>
        <w:autoSpaceDN w:val="0"/>
        <w:adjustRightInd w:val="0"/>
        <w:spacing w:after="0" w:line="240" w:lineRule="auto"/>
        <w:jc w:val="both"/>
        <w:rPr>
          <w:rFonts w:cs="JSO BT"/>
          <w:i/>
          <w:iCs/>
        </w:rPr>
      </w:pPr>
      <w:r w:rsidRPr="00914F4E">
        <w:rPr>
          <w:rFonts w:cs="JSO BT"/>
          <w:i/>
          <w:iCs/>
        </w:rPr>
        <w:t>Ten opzichte van de ouders:</w:t>
      </w:r>
    </w:p>
    <w:p w14:paraId="4F72B779" w14:textId="38763B34"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T</w:t>
      </w:r>
      <w:r w:rsidR="00705651" w:rsidRPr="00675830">
        <w:rPr>
          <w:rFonts w:cs="JSO BT"/>
        </w:rPr>
        <w:t>otale onderwerp</w:t>
      </w:r>
      <w:r w:rsidR="007830E8">
        <w:rPr>
          <w:rFonts w:cs="JSO BT"/>
        </w:rPr>
        <w:t>ing aan de wensen van de ouders</w:t>
      </w:r>
    </w:p>
    <w:p w14:paraId="7EF57EA9" w14:textId="2ACA03EC"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S</w:t>
      </w:r>
      <w:r w:rsidR="00705651" w:rsidRPr="00675830">
        <w:rPr>
          <w:rFonts w:cs="JSO BT"/>
        </w:rPr>
        <w:t>terk afhankelijk ge</w:t>
      </w:r>
      <w:r w:rsidR="007830E8">
        <w:rPr>
          <w:rFonts w:cs="JSO BT"/>
        </w:rPr>
        <w:t>drag ten opzichte van de ouders</w:t>
      </w:r>
    </w:p>
    <w:p w14:paraId="2B091434" w14:textId="230539E5"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O</w:t>
      </w:r>
      <w:r w:rsidR="00705651" w:rsidRPr="00675830">
        <w:rPr>
          <w:rFonts w:cs="JSO BT"/>
        </w:rPr>
        <w:t xml:space="preserve">nverschilligheid </w:t>
      </w:r>
      <w:r w:rsidR="007830E8">
        <w:rPr>
          <w:rFonts w:cs="JSO BT"/>
        </w:rPr>
        <w:t>ten opzichte van de ouders</w:t>
      </w:r>
    </w:p>
    <w:p w14:paraId="1658DDA5" w14:textId="1A8AD2C5"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K</w:t>
      </w:r>
      <w:r w:rsidR="007830E8">
        <w:rPr>
          <w:rFonts w:cs="JSO BT"/>
        </w:rPr>
        <w:t>ind is bang voor ouders</w:t>
      </w:r>
    </w:p>
    <w:p w14:paraId="6A3BB2BE" w14:textId="5AC49B78"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K</w:t>
      </w:r>
      <w:r w:rsidR="00705651" w:rsidRPr="00675830">
        <w:rPr>
          <w:rFonts w:cs="JSO BT"/>
        </w:rPr>
        <w:t>ind vertoont heel ander ged</w:t>
      </w:r>
      <w:r w:rsidR="007830E8">
        <w:rPr>
          <w:rFonts w:cs="JSO BT"/>
        </w:rPr>
        <w:t>rag als ouders in de buurt zijn</w:t>
      </w:r>
    </w:p>
    <w:p w14:paraId="0F451EE2" w14:textId="77777777" w:rsidR="00705651" w:rsidRPr="00914F4E" w:rsidRDefault="00705651" w:rsidP="003B58F0">
      <w:pPr>
        <w:widowControl w:val="0"/>
        <w:autoSpaceDE w:val="0"/>
        <w:autoSpaceDN w:val="0"/>
        <w:adjustRightInd w:val="0"/>
        <w:spacing w:after="0" w:line="240" w:lineRule="auto"/>
        <w:jc w:val="both"/>
        <w:rPr>
          <w:rFonts w:cs="JSO BT"/>
        </w:rPr>
      </w:pPr>
    </w:p>
    <w:p w14:paraId="4C7109C1" w14:textId="766D4061" w:rsidR="00705651" w:rsidRPr="004C304C" w:rsidRDefault="00573FBE" w:rsidP="004C304C">
      <w:pPr>
        <w:widowControl w:val="0"/>
        <w:autoSpaceDE w:val="0"/>
        <w:autoSpaceDN w:val="0"/>
        <w:adjustRightInd w:val="0"/>
        <w:spacing w:after="0" w:line="240" w:lineRule="auto"/>
        <w:jc w:val="both"/>
        <w:rPr>
          <w:rFonts w:cs="JSO BT"/>
          <w:i/>
          <w:iCs/>
        </w:rPr>
      </w:pPr>
      <w:r>
        <w:rPr>
          <w:rFonts w:cs="JSO BT"/>
          <w:i/>
          <w:iCs/>
        </w:rPr>
        <w:t>T</w:t>
      </w:r>
      <w:r w:rsidR="00705651" w:rsidRPr="004C304C">
        <w:rPr>
          <w:rFonts w:cs="JSO BT"/>
          <w:i/>
          <w:iCs/>
        </w:rPr>
        <w:t>en o</w:t>
      </w:r>
      <w:r w:rsidR="000F3664" w:rsidRPr="004C304C">
        <w:rPr>
          <w:rFonts w:cs="JSO BT"/>
          <w:i/>
          <w:iCs/>
        </w:rPr>
        <w:t>pzichte van andere volwassenen</w:t>
      </w:r>
      <w:r w:rsidR="00705651" w:rsidRPr="004C304C">
        <w:rPr>
          <w:rFonts w:cs="JSO BT"/>
          <w:i/>
          <w:iCs/>
        </w:rPr>
        <w:tab/>
        <w:t xml:space="preserve"> </w:t>
      </w:r>
    </w:p>
    <w:p w14:paraId="27900FF9" w14:textId="7E99AAB7"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B</w:t>
      </w:r>
      <w:r w:rsidR="00705651" w:rsidRPr="00675830">
        <w:rPr>
          <w:rFonts w:cs="JSO BT"/>
        </w:rPr>
        <w:t>ev</w:t>
      </w:r>
      <w:r w:rsidR="007830E8">
        <w:rPr>
          <w:rFonts w:cs="JSO BT"/>
        </w:rPr>
        <w:t>riezing bij lichamelijk contact</w:t>
      </w:r>
    </w:p>
    <w:p w14:paraId="5CC19BA5" w14:textId="6837343A"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A</w:t>
      </w:r>
      <w:r w:rsidR="007830E8">
        <w:rPr>
          <w:rFonts w:cs="JSO BT"/>
        </w:rPr>
        <w:t>llemansvriend</w:t>
      </w:r>
    </w:p>
    <w:p w14:paraId="0A7D0121" w14:textId="28DB8EAE"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L</w:t>
      </w:r>
      <w:r w:rsidR="00705651" w:rsidRPr="00675830">
        <w:rPr>
          <w:rFonts w:cs="JSO BT"/>
        </w:rPr>
        <w:t>ege blik in de ogen en verm</w:t>
      </w:r>
      <w:r w:rsidR="007830E8">
        <w:rPr>
          <w:rFonts w:cs="JSO BT"/>
        </w:rPr>
        <w:t>ijden van oogcontact</w:t>
      </w:r>
    </w:p>
    <w:p w14:paraId="78A10FF3" w14:textId="09FD7B7C"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W</w:t>
      </w:r>
      <w:r w:rsidR="007830E8">
        <w:rPr>
          <w:rFonts w:cs="JSO BT"/>
        </w:rPr>
        <w:t>aakzaam, wantrouwend</w:t>
      </w:r>
    </w:p>
    <w:p w14:paraId="55EDC99F" w14:textId="77777777" w:rsidR="00705651" w:rsidRPr="00914F4E" w:rsidRDefault="00705651" w:rsidP="003B58F0">
      <w:pPr>
        <w:widowControl w:val="0"/>
        <w:autoSpaceDE w:val="0"/>
        <w:autoSpaceDN w:val="0"/>
        <w:adjustRightInd w:val="0"/>
        <w:spacing w:after="0" w:line="240" w:lineRule="auto"/>
        <w:jc w:val="both"/>
        <w:rPr>
          <w:rFonts w:cs="JSO BT"/>
        </w:rPr>
      </w:pPr>
    </w:p>
    <w:p w14:paraId="69026429" w14:textId="6C668C72" w:rsidR="00705651" w:rsidRPr="004C304C" w:rsidRDefault="00573FBE" w:rsidP="004C304C">
      <w:pPr>
        <w:widowControl w:val="0"/>
        <w:autoSpaceDE w:val="0"/>
        <w:autoSpaceDN w:val="0"/>
        <w:adjustRightInd w:val="0"/>
        <w:spacing w:after="0" w:line="240" w:lineRule="auto"/>
        <w:jc w:val="both"/>
        <w:rPr>
          <w:rFonts w:cs="JSO BT"/>
          <w:i/>
          <w:iCs/>
        </w:rPr>
      </w:pPr>
      <w:r>
        <w:rPr>
          <w:rFonts w:cs="JSO BT"/>
          <w:i/>
          <w:iCs/>
        </w:rPr>
        <w:t>T</w:t>
      </w:r>
      <w:r w:rsidR="000F3664" w:rsidRPr="004C304C">
        <w:rPr>
          <w:rFonts w:cs="JSO BT"/>
          <w:i/>
          <w:iCs/>
        </w:rPr>
        <w:t>en opzichte van andere kinderen</w:t>
      </w:r>
    </w:p>
    <w:p w14:paraId="1BC9750E" w14:textId="64E55837"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S</w:t>
      </w:r>
      <w:r w:rsidR="007830E8">
        <w:rPr>
          <w:rFonts w:cs="JSO BT"/>
        </w:rPr>
        <w:t>peelt niet met andere kinderen</w:t>
      </w:r>
    </w:p>
    <w:p w14:paraId="1A9C4CBD" w14:textId="4D762BD8"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I</w:t>
      </w:r>
      <w:r w:rsidR="00705651" w:rsidRPr="00675830">
        <w:rPr>
          <w:rFonts w:cs="JSO BT"/>
        </w:rPr>
        <w:t>s n</w:t>
      </w:r>
      <w:r w:rsidR="007830E8">
        <w:rPr>
          <w:rFonts w:cs="JSO BT"/>
        </w:rPr>
        <w:t>iet geliefd bij andere kinderen</w:t>
      </w:r>
    </w:p>
    <w:p w14:paraId="7938C067" w14:textId="497CCC98"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W</w:t>
      </w:r>
      <w:r w:rsidR="007830E8">
        <w:rPr>
          <w:rFonts w:cs="JSO BT"/>
        </w:rPr>
        <w:t>antrouwend</w:t>
      </w:r>
    </w:p>
    <w:p w14:paraId="113A3624" w14:textId="53C1B5DD"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T</w:t>
      </w:r>
      <w:r w:rsidR="00705651" w:rsidRPr="00675830">
        <w:rPr>
          <w:rFonts w:cs="JSO BT"/>
        </w:rPr>
        <w:t>erug</w:t>
      </w:r>
      <w:r w:rsidR="007830E8">
        <w:rPr>
          <w:rFonts w:cs="JSO BT"/>
        </w:rPr>
        <w:t>trekken in eigen fantasiewereld</w:t>
      </w:r>
    </w:p>
    <w:p w14:paraId="013BCD56" w14:textId="77777777" w:rsidR="00705651" w:rsidRPr="00914F4E" w:rsidRDefault="00705651" w:rsidP="003B58F0">
      <w:pPr>
        <w:widowControl w:val="0"/>
        <w:autoSpaceDE w:val="0"/>
        <w:autoSpaceDN w:val="0"/>
        <w:adjustRightInd w:val="0"/>
        <w:spacing w:after="0" w:line="240" w:lineRule="auto"/>
        <w:jc w:val="both"/>
        <w:rPr>
          <w:rFonts w:cs="JSO BT"/>
          <w:b/>
          <w:bCs/>
        </w:rPr>
      </w:pPr>
    </w:p>
    <w:p w14:paraId="6E410FF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510D7721" w14:textId="2A4CB18D"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Plotselinge ged</w:t>
      </w:r>
      <w:r w:rsidR="007830E8">
        <w:rPr>
          <w:rFonts w:cs="JSO BT"/>
        </w:rPr>
        <w:t>ragsverandering</w:t>
      </w:r>
    </w:p>
    <w:p w14:paraId="0CA005A2" w14:textId="66958791"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Labiel, nerveus gespannen</w:t>
      </w:r>
    </w:p>
    <w:p w14:paraId="7204C6C1" w14:textId="211D6DBF"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Depressief</w:t>
      </w:r>
    </w:p>
    <w:p w14:paraId="3C49CF14" w14:textId="45D0E966"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Angstig</w:t>
      </w:r>
    </w:p>
    <w:p w14:paraId="7699FA92" w14:textId="73FFB80F"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Passief, in zichzelf gekeerd,</w:t>
      </w:r>
      <w:r w:rsidR="007830E8">
        <w:rPr>
          <w:rFonts w:cs="JSO BT"/>
        </w:rPr>
        <w:t xml:space="preserve"> meegaand, apathisch, lusteloos</w:t>
      </w:r>
    </w:p>
    <w:p w14:paraId="0C2E97BF" w14:textId="3FD05BC5"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Agressief</w:t>
      </w:r>
    </w:p>
    <w:p w14:paraId="728032A8" w14:textId="20E791C5"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Hyperactief</w:t>
      </w:r>
    </w:p>
    <w:p w14:paraId="3B2440AE" w14:textId="04018E4C"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Destructief</w:t>
      </w:r>
    </w:p>
    <w:p w14:paraId="78D2318B" w14:textId="2CFCFB15"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Geen of nauwelijks sponta</w:t>
      </w:r>
      <w:r w:rsidR="007830E8">
        <w:rPr>
          <w:rFonts w:cs="JSO BT"/>
        </w:rPr>
        <w:t>an spel, geen interesse in spel</w:t>
      </w:r>
    </w:p>
    <w:p w14:paraId="32C395A3" w14:textId="793C2C3E"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Vermoeidheid, lusteloosheid</w:t>
      </w:r>
    </w:p>
    <w:p w14:paraId="145056AC" w14:textId="4DCB1F72"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 xml:space="preserve">Niet </w:t>
      </w:r>
      <w:r w:rsidR="007830E8">
        <w:rPr>
          <w:rFonts w:cs="JSO BT"/>
        </w:rPr>
        <w:t>huilen, niet lachen</w:t>
      </w:r>
    </w:p>
    <w:p w14:paraId="6919D0C2" w14:textId="1CF7AAD8"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Niet tonen van gevoelens, z</w:t>
      </w:r>
      <w:r w:rsidR="007830E8">
        <w:rPr>
          <w:rFonts w:cs="JSO BT"/>
        </w:rPr>
        <w:t>elfs niet bij lichamelijke pijn</w:t>
      </w:r>
    </w:p>
    <w:p w14:paraId="1E6A9F3C" w14:textId="40711939"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Schuld- en schaamtegevoelens</w:t>
      </w:r>
    </w:p>
    <w:p w14:paraId="7B6B84D4" w14:textId="2AB92462"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Zelf verwondend gedrag</w:t>
      </w:r>
    </w:p>
    <w:p w14:paraId="66D3B685" w14:textId="7800D3E3"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Eetproblemen</w:t>
      </w:r>
    </w:p>
    <w:p w14:paraId="630DEFBF" w14:textId="247C444C"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Anorexia/boulimia</w:t>
      </w:r>
    </w:p>
    <w:p w14:paraId="28B34DA7" w14:textId="6D9686D4" w:rsidR="00705651" w:rsidRPr="00675830" w:rsidRDefault="007830E8" w:rsidP="003B58F0">
      <w:pPr>
        <w:pStyle w:val="Lijstalinea"/>
        <w:widowControl w:val="0"/>
        <w:numPr>
          <w:ilvl w:val="0"/>
          <w:numId w:val="39"/>
        </w:numPr>
        <w:autoSpaceDE w:val="0"/>
        <w:autoSpaceDN w:val="0"/>
        <w:adjustRightInd w:val="0"/>
        <w:spacing w:after="0" w:line="240" w:lineRule="auto"/>
        <w:rPr>
          <w:rFonts w:cs="JSO BT"/>
        </w:rPr>
      </w:pPr>
      <w:r>
        <w:rPr>
          <w:rFonts w:cs="JSO BT"/>
        </w:rPr>
        <w:t>Slaapstoornissen</w:t>
      </w:r>
    </w:p>
    <w:p w14:paraId="01B6BC4A" w14:textId="3927E03D"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Bedplassen/broekpoepen</w:t>
      </w:r>
    </w:p>
    <w:p w14:paraId="1090F311" w14:textId="063D2524" w:rsidR="00705651" w:rsidRPr="003B58F0" w:rsidRDefault="00CE6593" w:rsidP="003B58F0">
      <w:pPr>
        <w:pStyle w:val="Kop4"/>
        <w:spacing w:line="240" w:lineRule="auto"/>
        <w:rPr>
          <w:color w:val="BF8F00" w:themeColor="accent4" w:themeShade="BF"/>
        </w:rPr>
      </w:pPr>
      <w:r>
        <w:rPr>
          <w:color w:val="404040" w:themeColor="text1" w:themeTint="BF"/>
        </w:rPr>
        <w:br/>
      </w:r>
      <w:r w:rsidR="00705651" w:rsidRPr="003B58F0">
        <w:rPr>
          <w:color w:val="BF8F00" w:themeColor="accent4" w:themeShade="BF"/>
        </w:rPr>
        <w:t>2. Medische signalen</w:t>
      </w:r>
    </w:p>
    <w:p w14:paraId="0664B927" w14:textId="5312EB04" w:rsidR="00705651" w:rsidRPr="003B58F0" w:rsidRDefault="00CE6593" w:rsidP="003B58F0">
      <w:pPr>
        <w:pStyle w:val="Kop5"/>
        <w:spacing w:line="240" w:lineRule="auto"/>
        <w:rPr>
          <w:i/>
          <w:iCs/>
          <w:color w:val="BF8F00" w:themeColor="accent4" w:themeShade="BF"/>
        </w:rPr>
      </w:pPr>
      <w:r w:rsidRPr="003B58F0">
        <w:rPr>
          <w:color w:val="BF8F00" w:themeColor="accent4" w:themeShade="BF"/>
        </w:rPr>
        <w:br/>
      </w:r>
      <w:r w:rsidR="00705651" w:rsidRPr="003B58F0">
        <w:rPr>
          <w:color w:val="BF8F00" w:themeColor="accent4" w:themeShade="BF"/>
        </w:rPr>
        <w:t>Lichamelijke kenmerken (specifiek voor lichamelijke mishandeling)</w:t>
      </w:r>
    </w:p>
    <w:p w14:paraId="611FC1D7" w14:textId="6FD9E584"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Blauwe plekken</w:t>
      </w:r>
      <w:r w:rsidR="004C304C">
        <w:rPr>
          <w:rFonts w:cs="JSO BT"/>
        </w:rPr>
        <w:t>/striemen</w:t>
      </w:r>
    </w:p>
    <w:p w14:paraId="1A5C498C" w14:textId="1EAB7C6E"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Krab-, bijt- of brandwonden</w:t>
      </w:r>
    </w:p>
    <w:p w14:paraId="617E3DAC" w14:textId="6E9C0783"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Botbreuken</w:t>
      </w:r>
    </w:p>
    <w:p w14:paraId="4310EA11" w14:textId="476078CE"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Littekens</w:t>
      </w:r>
    </w:p>
    <w:p w14:paraId="74C4A842" w14:textId="0E112D99"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Verzorgingsproblemen (specifiek voor verwaarlozing)</w:t>
      </w:r>
    </w:p>
    <w:p w14:paraId="3777EAFB" w14:textId="5525B38E"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Slechte hygiëne</w:t>
      </w:r>
    </w:p>
    <w:p w14:paraId="0E7E7488" w14:textId="67E99991"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Onvoldoende kleding</w:t>
      </w:r>
    </w:p>
    <w:p w14:paraId="2449349D" w14:textId="2A72F909"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Onvoldoende genees</w:t>
      </w:r>
      <w:r w:rsidR="007830E8">
        <w:rPr>
          <w:rFonts w:cs="JSO BT"/>
        </w:rPr>
        <w:t>kundige en tandheelkundige zorg</w:t>
      </w:r>
    </w:p>
    <w:p w14:paraId="27742F26" w14:textId="011F877C"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Veel ongev</w:t>
      </w:r>
      <w:r w:rsidR="007830E8">
        <w:rPr>
          <w:rFonts w:cs="JSO BT"/>
        </w:rPr>
        <w:t>allen door onvoldoende toezicht</w:t>
      </w:r>
    </w:p>
    <w:p w14:paraId="2F417C8D" w14:textId="756D1C28"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Herhaalde ziekenhuisopnamen</w:t>
      </w:r>
    </w:p>
    <w:p w14:paraId="7E540C74" w14:textId="59E0C60B"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Recidiverend</w:t>
      </w:r>
      <w:r w:rsidR="007830E8">
        <w:rPr>
          <w:rFonts w:cs="JSO BT"/>
        </w:rPr>
        <w:t>e ziekten door onvoldoende zorg</w:t>
      </w:r>
    </w:p>
    <w:p w14:paraId="796EB92B" w14:textId="1554FAA1"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Traa</w:t>
      </w:r>
      <w:r w:rsidR="007830E8">
        <w:rPr>
          <w:rFonts w:cs="JSO BT"/>
        </w:rPr>
        <w:t>g herstel door onvoldoende zorg</w:t>
      </w:r>
    </w:p>
    <w:p w14:paraId="73022D53" w14:textId="742E849E"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Overige medische signalen</w:t>
      </w:r>
    </w:p>
    <w:p w14:paraId="3591C8FB" w14:textId="1C27AE0A" w:rsidR="00705651" w:rsidRPr="00675830" w:rsidRDefault="007830E8" w:rsidP="003B58F0">
      <w:pPr>
        <w:pStyle w:val="Lijstalinea"/>
        <w:widowControl w:val="0"/>
        <w:numPr>
          <w:ilvl w:val="0"/>
          <w:numId w:val="36"/>
        </w:numPr>
        <w:autoSpaceDE w:val="0"/>
        <w:autoSpaceDN w:val="0"/>
        <w:adjustRightInd w:val="0"/>
        <w:spacing w:after="0" w:line="240" w:lineRule="auto"/>
        <w:jc w:val="both"/>
        <w:rPr>
          <w:rFonts w:cs="JSO BT"/>
        </w:rPr>
      </w:pPr>
      <w:r>
        <w:rPr>
          <w:rFonts w:cs="JSO BT"/>
        </w:rPr>
        <w:t>Ondervoeding</w:t>
      </w:r>
    </w:p>
    <w:p w14:paraId="34D81A87" w14:textId="09082396" w:rsidR="00705651" w:rsidRPr="00675830" w:rsidRDefault="007830E8" w:rsidP="003B58F0">
      <w:pPr>
        <w:pStyle w:val="Lijstalinea"/>
        <w:widowControl w:val="0"/>
        <w:numPr>
          <w:ilvl w:val="0"/>
          <w:numId w:val="36"/>
        </w:numPr>
        <w:autoSpaceDE w:val="0"/>
        <w:autoSpaceDN w:val="0"/>
        <w:adjustRightInd w:val="0"/>
        <w:spacing w:after="0" w:line="240" w:lineRule="auto"/>
        <w:jc w:val="both"/>
        <w:rPr>
          <w:rFonts w:cs="JSO BT"/>
        </w:rPr>
      </w:pPr>
      <w:r>
        <w:rPr>
          <w:rFonts w:cs="JSO BT"/>
        </w:rPr>
        <w:t>Achterblijven in lengtegroei</w:t>
      </w:r>
    </w:p>
    <w:p w14:paraId="617E829C" w14:textId="2EC03A52" w:rsidR="00705651" w:rsidRPr="00675830" w:rsidRDefault="00705651" w:rsidP="003B58F0">
      <w:pPr>
        <w:pStyle w:val="Lijstalinea"/>
        <w:widowControl w:val="0"/>
        <w:numPr>
          <w:ilvl w:val="0"/>
          <w:numId w:val="36"/>
        </w:numPr>
        <w:autoSpaceDE w:val="0"/>
        <w:autoSpaceDN w:val="0"/>
        <w:adjustRightInd w:val="0"/>
        <w:spacing w:after="0" w:line="240" w:lineRule="auto"/>
        <w:jc w:val="both"/>
        <w:rPr>
          <w:rFonts w:cs="JSO BT"/>
        </w:rPr>
      </w:pPr>
      <w:r w:rsidRPr="00675830">
        <w:rPr>
          <w:rFonts w:cs="JSO BT"/>
        </w:rPr>
        <w:t xml:space="preserve">Psychosomatische klachten (buikpijn, </w:t>
      </w:r>
      <w:r w:rsidR="007830E8">
        <w:rPr>
          <w:rFonts w:cs="JSO BT"/>
        </w:rPr>
        <w:t>misselijkheid, hoofdpijn, etc.)</w:t>
      </w:r>
    </w:p>
    <w:p w14:paraId="4AB1BA8D" w14:textId="43901B4A" w:rsidR="00705651" w:rsidRPr="003B58F0" w:rsidRDefault="00CE6593" w:rsidP="003B58F0">
      <w:pPr>
        <w:pStyle w:val="Kop4"/>
        <w:spacing w:line="240" w:lineRule="auto"/>
        <w:rPr>
          <w:color w:val="BF8F00" w:themeColor="accent4" w:themeShade="BF"/>
        </w:rPr>
      </w:pPr>
      <w:r>
        <w:rPr>
          <w:color w:val="404040" w:themeColor="text1" w:themeTint="BF"/>
        </w:rPr>
        <w:br/>
      </w:r>
      <w:r w:rsidR="00705651" w:rsidRPr="003B58F0">
        <w:rPr>
          <w:color w:val="BF8F00" w:themeColor="accent4" w:themeShade="BF"/>
        </w:rPr>
        <w:t>3. Kenmerken ouders / gezin</w:t>
      </w:r>
    </w:p>
    <w:p w14:paraId="2455672D" w14:textId="5CBFC730" w:rsidR="00705651" w:rsidRPr="003B58F0" w:rsidRDefault="00CE6593" w:rsidP="003B58F0">
      <w:pPr>
        <w:pStyle w:val="Kop5"/>
        <w:spacing w:line="240" w:lineRule="auto"/>
        <w:rPr>
          <w:color w:val="BF8F00" w:themeColor="accent4" w:themeShade="BF"/>
        </w:rPr>
      </w:pPr>
      <w:r w:rsidRPr="003B58F0">
        <w:rPr>
          <w:color w:val="BF8F00" w:themeColor="accent4" w:themeShade="BF"/>
        </w:rPr>
        <w:br/>
      </w:r>
      <w:r w:rsidR="00705651" w:rsidRPr="003B58F0">
        <w:rPr>
          <w:color w:val="BF8F00" w:themeColor="accent4" w:themeShade="BF"/>
        </w:rPr>
        <w:t>Ouder-kind relatiestoornis</w:t>
      </w:r>
    </w:p>
    <w:p w14:paraId="7B63E690" w14:textId="2F3E9D95"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w:t>
      </w:r>
      <w:r w:rsidR="007830E8">
        <w:rPr>
          <w:rFonts w:cs="JSO BT"/>
        </w:rPr>
        <w:t>der troost kind niet bij huilen</w:t>
      </w:r>
    </w:p>
    <w:p w14:paraId="42910B83" w14:textId="462ECEAA"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w:t>
      </w:r>
      <w:r w:rsidRPr="00675830" w:rsidDel="00994447">
        <w:rPr>
          <w:rFonts w:cs="JSO BT"/>
        </w:rPr>
        <w:t xml:space="preserve"> </w:t>
      </w:r>
      <w:r w:rsidR="007830E8">
        <w:rPr>
          <w:rFonts w:cs="JSO BT"/>
        </w:rPr>
        <w:t>klaagt overmatig over het kind</w:t>
      </w:r>
    </w:p>
    <w:p w14:paraId="51737B54" w14:textId="1003866C"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 heeft irreële verwach</w:t>
      </w:r>
      <w:r w:rsidR="007830E8">
        <w:rPr>
          <w:rFonts w:cs="JSO BT"/>
        </w:rPr>
        <w:t>tingen ten aanzien van het kind</w:t>
      </w:r>
    </w:p>
    <w:p w14:paraId="564F1E14" w14:textId="0F64CA71"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 toont weinig belangs</w:t>
      </w:r>
      <w:r w:rsidR="007830E8">
        <w:rPr>
          <w:rFonts w:cs="JSO BT"/>
        </w:rPr>
        <w:t>telling voor het kind</w:t>
      </w:r>
    </w:p>
    <w:p w14:paraId="5D52522E" w14:textId="7AA9A74D" w:rsidR="00705651" w:rsidRPr="000F3664" w:rsidRDefault="00705651" w:rsidP="003B58F0">
      <w:pPr>
        <w:pStyle w:val="Kop5"/>
        <w:spacing w:line="240" w:lineRule="auto"/>
        <w:rPr>
          <w:color w:val="404040" w:themeColor="text1" w:themeTint="BF"/>
        </w:rPr>
      </w:pPr>
      <w:r w:rsidRPr="003B58F0">
        <w:rPr>
          <w:color w:val="BF8F00" w:themeColor="accent4" w:themeShade="BF"/>
        </w:rPr>
        <w:t>Signalen ouder</w:t>
      </w:r>
    </w:p>
    <w:p w14:paraId="3A279CEE" w14:textId="112D1370"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Geweld in eigen verleden</w:t>
      </w:r>
    </w:p>
    <w:p w14:paraId="1CBC37B8" w14:textId="4A644422"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Apathisc</w:t>
      </w:r>
      <w:r w:rsidR="007830E8">
        <w:rPr>
          <w:rFonts w:cs="JSO BT"/>
        </w:rPr>
        <w:t>h en (schijnbaar) onverschillig</w:t>
      </w:r>
    </w:p>
    <w:p w14:paraId="7BB25ED7" w14:textId="25FE1AF6"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Onzeker, nerveus en gespannen</w:t>
      </w:r>
    </w:p>
    <w:p w14:paraId="04ED4583" w14:textId="0257E9B0"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Onder</w:t>
      </w:r>
      <w:r w:rsidR="007830E8">
        <w:rPr>
          <w:rFonts w:cs="JSO BT"/>
        </w:rPr>
        <w:t>koeld brengen van eigen emoties</w:t>
      </w:r>
    </w:p>
    <w:p w14:paraId="1D90592E" w14:textId="6AAB83B4"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Negatief zelfbeeld</w:t>
      </w:r>
    </w:p>
    <w:p w14:paraId="45BA0217" w14:textId="33C06ACE"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Steeds naar andere artsen</w:t>
      </w:r>
      <w:r w:rsidR="007830E8">
        <w:rPr>
          <w:rFonts w:cs="JSO BT"/>
        </w:rPr>
        <w:t>/ziekenhuizen gaan ('shopping')</w:t>
      </w:r>
    </w:p>
    <w:p w14:paraId="0BEF1808" w14:textId="4CE8AE64"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Afs</w:t>
      </w:r>
      <w:r w:rsidR="007830E8">
        <w:rPr>
          <w:rFonts w:cs="JSO BT"/>
        </w:rPr>
        <w:t>praken niet nakomen</w:t>
      </w:r>
    </w:p>
    <w:p w14:paraId="6E799F0E" w14:textId="7B1A9695"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 xml:space="preserve">Kind opeens van </w:t>
      </w:r>
      <w:r w:rsidR="007830E8">
        <w:rPr>
          <w:rFonts w:cs="JSO BT"/>
        </w:rPr>
        <w:t>kinderopvangorganisatie afhalen</w:t>
      </w:r>
    </w:p>
    <w:p w14:paraId="4AD7C61C" w14:textId="67DE418D"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Aangeven he</w:t>
      </w:r>
      <w:r w:rsidR="007830E8">
        <w:rPr>
          <w:rFonts w:cs="JSO BT"/>
        </w:rPr>
        <w:t>t bijna niet meer aan te kunnen</w:t>
      </w:r>
    </w:p>
    <w:p w14:paraId="52D7FAE9" w14:textId="4A84673D"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Psychiatrische problemen</w:t>
      </w:r>
    </w:p>
    <w:p w14:paraId="42C19536" w14:textId="32133D81"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Verslaafd</w:t>
      </w:r>
    </w:p>
    <w:p w14:paraId="0BC43818" w14:textId="2A90B2C8"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Gezinskenmerken</w:t>
      </w:r>
    </w:p>
    <w:p w14:paraId="01A8B894" w14:textId="6F0BBD08"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‘Multi-probleem’ gezin</w:t>
      </w:r>
    </w:p>
    <w:p w14:paraId="40BDC0A9" w14:textId="07044252"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die er alleen voorstaat</w:t>
      </w:r>
    </w:p>
    <w:p w14:paraId="4A94E465" w14:textId="4A5BCFCC"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Regelmatig wisselende samenstelli</w:t>
      </w:r>
      <w:r w:rsidR="007830E8">
        <w:rPr>
          <w:rFonts w:cs="JSO BT"/>
        </w:rPr>
        <w:t>ng van gezin</w:t>
      </w:r>
    </w:p>
    <w:p w14:paraId="4D0AC331" w14:textId="74700600"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Isolement</w:t>
      </w:r>
    </w:p>
    <w:p w14:paraId="30EF1A19" w14:textId="37F02112"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Vaak verhuizen</w:t>
      </w:r>
    </w:p>
    <w:p w14:paraId="5FC90F1E" w14:textId="6FF9B400"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Sociaal-economische problemen: werkloosheid, slechte</w:t>
      </w:r>
      <w:r w:rsidR="007830E8">
        <w:rPr>
          <w:rFonts w:cs="JSO BT"/>
        </w:rPr>
        <w:t xml:space="preserve"> behuizing, migratie, etc.</w:t>
      </w:r>
    </w:p>
    <w:p w14:paraId="3F55CA2A" w14:textId="3BC3DC7E"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ziekte in het gezin</w:t>
      </w:r>
    </w:p>
    <w:p w14:paraId="5939860C" w14:textId="2F8B5229"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 xml:space="preserve">Draaglast </w:t>
      </w:r>
      <w:r w:rsidR="007830E8">
        <w:rPr>
          <w:rFonts w:cs="JSO BT"/>
        </w:rPr>
        <w:t>gezin gaat draagkracht te boven</w:t>
      </w:r>
    </w:p>
    <w:p w14:paraId="0ED85D91" w14:textId="7E81462B"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Geweld wordt gezien als m</w:t>
      </w:r>
      <w:r w:rsidR="007830E8">
        <w:rPr>
          <w:rFonts w:cs="JSO BT"/>
        </w:rPr>
        <w:t>iddel om problemen op te lossen</w:t>
      </w:r>
    </w:p>
    <w:p w14:paraId="087AE1F2" w14:textId="23FAEC0D" w:rsidR="00705651" w:rsidRPr="000F3664" w:rsidRDefault="00CE6593" w:rsidP="003B58F0">
      <w:pPr>
        <w:pStyle w:val="Kop4"/>
        <w:spacing w:line="240" w:lineRule="auto"/>
        <w:rPr>
          <w:color w:val="404040" w:themeColor="text1" w:themeTint="BF"/>
        </w:rPr>
      </w:pPr>
      <w:r>
        <w:rPr>
          <w:color w:val="404040" w:themeColor="text1" w:themeTint="BF"/>
        </w:rPr>
        <w:br/>
      </w:r>
      <w:r w:rsidR="00705651" w:rsidRPr="003B58F0">
        <w:rPr>
          <w:color w:val="BF8F00" w:themeColor="accent4" w:themeShade="BF"/>
        </w:rPr>
        <w:t>4. Signalen specifiek voor seksueel misbruik</w:t>
      </w:r>
    </w:p>
    <w:p w14:paraId="01100787" w14:textId="7AC8708C" w:rsidR="00705651" w:rsidRPr="000F3664" w:rsidRDefault="000F3664" w:rsidP="003B58F0">
      <w:pPr>
        <w:pStyle w:val="Kop5"/>
        <w:spacing w:line="240" w:lineRule="auto"/>
        <w:rPr>
          <w:color w:val="404040" w:themeColor="text1" w:themeTint="BF"/>
        </w:rPr>
      </w:pPr>
      <w:r w:rsidRPr="000F3664">
        <w:rPr>
          <w:color w:val="404040" w:themeColor="text1" w:themeTint="BF"/>
        </w:rPr>
        <w:br/>
      </w:r>
      <w:r w:rsidR="00705651" w:rsidRPr="003B58F0">
        <w:rPr>
          <w:color w:val="BF8F00" w:themeColor="accent4" w:themeShade="BF"/>
        </w:rPr>
        <w:t>Lichamelijke kenmerken</w:t>
      </w:r>
    </w:p>
    <w:p w14:paraId="5EFD849B" w14:textId="7D5A5C0F"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Verwondingen aan genitaliën</w:t>
      </w:r>
    </w:p>
    <w:p w14:paraId="3ED521D9" w14:textId="05EA73C1" w:rsidR="00705651" w:rsidRPr="00675830" w:rsidRDefault="00705651"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Va</w:t>
      </w:r>
      <w:r w:rsidR="007830E8">
        <w:rPr>
          <w:rFonts w:cs="JSO BT"/>
        </w:rPr>
        <w:t>ginale infecties en afscheiding</w:t>
      </w:r>
    </w:p>
    <w:p w14:paraId="11806A96" w14:textId="3E2F67C9"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Jeuk bij vagina en/of anus</w:t>
      </w:r>
    </w:p>
    <w:p w14:paraId="0685AD6D" w14:textId="5CDC42E5"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Problemen bij het plassen</w:t>
      </w:r>
    </w:p>
    <w:p w14:paraId="515AD329" w14:textId="0F6D8647"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Recidiverende urineweginfecties</w:t>
      </w:r>
    </w:p>
    <w:p w14:paraId="2463BE50" w14:textId="5C58C115"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in de bovenbenen</w:t>
      </w:r>
    </w:p>
    <w:p w14:paraId="2188C48D" w14:textId="3F16BB28" w:rsidR="00705651" w:rsidRPr="00675830" w:rsidRDefault="00705651"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Pijn bij lopen</w:t>
      </w:r>
      <w:r w:rsidR="007830E8">
        <w:rPr>
          <w:rFonts w:cs="JSO BT"/>
        </w:rPr>
        <w:t xml:space="preserve"> en/of zitten</w:t>
      </w:r>
    </w:p>
    <w:p w14:paraId="16E925A0" w14:textId="5186BCE5"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Seksueel overdraagbare ziekten</w:t>
      </w:r>
    </w:p>
    <w:p w14:paraId="09551AC8" w14:textId="61122505" w:rsidR="00705651" w:rsidRPr="00914F4E" w:rsidRDefault="00705651" w:rsidP="003B58F0">
      <w:pPr>
        <w:spacing w:after="0" w:line="240" w:lineRule="auto"/>
        <w:rPr>
          <w:rFonts w:cs="JSO BT"/>
        </w:rPr>
      </w:pPr>
    </w:p>
    <w:p w14:paraId="20F13237"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60202D5D" w14:textId="06C18B2C" w:rsidR="00705651" w:rsidRPr="00675830" w:rsidRDefault="00705651" w:rsidP="003B58F0">
      <w:pPr>
        <w:pStyle w:val="Lijstalinea"/>
        <w:numPr>
          <w:ilvl w:val="0"/>
          <w:numId w:val="3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Angst voor mannen of vrouwen in het algemeen of voor ee</w:t>
      </w:r>
      <w:r w:rsidR="007830E8">
        <w:rPr>
          <w:rFonts w:cs="JSO BT"/>
        </w:rPr>
        <w:t>n man of vrouw in het bijzonder</w:t>
      </w:r>
    </w:p>
    <w:p w14:paraId="4D792A44" w14:textId="77777777" w:rsidR="00705651" w:rsidRPr="00914F4E" w:rsidRDefault="00705651" w:rsidP="003B58F0">
      <w:pPr>
        <w:spacing w:after="0" w:line="240" w:lineRule="auto"/>
        <w:rPr>
          <w:rFonts w:cs="JSO BT"/>
        </w:rPr>
      </w:pPr>
    </w:p>
    <w:p w14:paraId="3C57589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7DEF0D58" w14:textId="77777777" w:rsidR="00705651" w:rsidRPr="00914F4E"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i/>
          <w:iCs/>
        </w:rPr>
        <w:t>Afwijkend seksueel gedrag</w:t>
      </w:r>
      <w:r w:rsidRPr="00914F4E">
        <w:rPr>
          <w:rFonts w:cs="JSO BT"/>
        </w:rPr>
        <w:t>:</w:t>
      </w:r>
    </w:p>
    <w:p w14:paraId="56DFDD68" w14:textId="02DC334F"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w:t>
      </w:r>
      <w:r w:rsidR="00705651" w:rsidRPr="00675830">
        <w:rPr>
          <w:rFonts w:cs="JSO BT"/>
        </w:rPr>
        <w:t>xcessi</w:t>
      </w:r>
      <w:r w:rsidR="007830E8">
        <w:rPr>
          <w:rFonts w:cs="JSO BT"/>
        </w:rPr>
        <w:t>ef en/of dwangmatig masturberen</w:t>
      </w:r>
    </w:p>
    <w:p w14:paraId="653DC31C" w14:textId="54A909D5"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05651" w:rsidRPr="00675830">
        <w:rPr>
          <w:rFonts w:cs="JSO BT"/>
        </w:rPr>
        <w:t>ngst voor lichamelijk contact of juist zoeken van seks</w:t>
      </w:r>
      <w:r w:rsidR="007830E8">
        <w:rPr>
          <w:rFonts w:cs="JSO BT"/>
        </w:rPr>
        <w:t>ueel getint lichamelijk contact</w:t>
      </w:r>
    </w:p>
    <w:p w14:paraId="0D72EB55" w14:textId="73EB09B1"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 xml:space="preserve">iet </w:t>
      </w:r>
      <w:r w:rsidR="007830E8">
        <w:rPr>
          <w:rFonts w:cs="JSO BT"/>
        </w:rPr>
        <w:t>leeftijdsadequaat seksueel spel</w:t>
      </w:r>
    </w:p>
    <w:p w14:paraId="0CBACD69" w14:textId="1ADFCFED"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iet leeftijdsa</w:t>
      </w:r>
      <w:r w:rsidR="007830E8">
        <w:rPr>
          <w:rFonts w:cs="JSO BT"/>
        </w:rPr>
        <w:t>dequate kennis van seksualiteit</w:t>
      </w:r>
    </w:p>
    <w:p w14:paraId="7566EB17" w14:textId="17387E0F"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zich uit te kleden</w:t>
      </w:r>
    </w:p>
    <w:p w14:paraId="0855C92B" w14:textId="6D48B972"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op de rug te liggen</w:t>
      </w:r>
    </w:p>
    <w:p w14:paraId="5E133B2E" w14:textId="19FF4CDE"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 xml:space="preserve">egatief lichaamsbeeld: ontevredenheid over, boosheid op </w:t>
      </w:r>
      <w:r w:rsidR="007830E8">
        <w:rPr>
          <w:rFonts w:cs="JSO BT"/>
        </w:rPr>
        <w:t>of schaamte voor eigen lichaam</w:t>
      </w:r>
    </w:p>
    <w:p w14:paraId="22D23545" w14:textId="72349D43"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chrikken bij aangeraakt worden</w:t>
      </w:r>
    </w:p>
    <w:p w14:paraId="75525E92" w14:textId="67821184"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w:t>
      </w:r>
      <w:r w:rsidR="00705651" w:rsidRPr="00675830">
        <w:rPr>
          <w:rFonts w:cs="JSO BT"/>
        </w:rPr>
        <w:t>outerige mo</w:t>
      </w:r>
      <w:r w:rsidR="007830E8">
        <w:rPr>
          <w:rFonts w:cs="JSO BT"/>
        </w:rPr>
        <w:t>toriek (onderlichaam 'op slot')</w:t>
      </w:r>
    </w:p>
    <w:p w14:paraId="74030451" w14:textId="4554DCD3" w:rsidR="00705651" w:rsidRPr="00675830" w:rsidRDefault="004C304C"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w:t>
      </w:r>
      <w:r w:rsidR="007830E8">
        <w:rPr>
          <w:rFonts w:cs="JSO BT"/>
        </w:rPr>
        <w:t>een plezier in bewegingsspel</w:t>
      </w:r>
    </w:p>
    <w:p w14:paraId="576177C6" w14:textId="699C041E" w:rsidR="00705651" w:rsidRPr="000F3664" w:rsidRDefault="00CE6593" w:rsidP="003B58F0">
      <w:pPr>
        <w:pStyle w:val="Kop4"/>
        <w:spacing w:line="240" w:lineRule="auto"/>
        <w:rPr>
          <w:color w:val="404040" w:themeColor="text1" w:themeTint="BF"/>
        </w:rPr>
      </w:pPr>
      <w:r>
        <w:rPr>
          <w:color w:val="404040" w:themeColor="text1" w:themeTint="BF"/>
        </w:rPr>
        <w:br/>
      </w:r>
      <w:r w:rsidR="00705651" w:rsidRPr="003B58F0">
        <w:rPr>
          <w:color w:val="BF8F00" w:themeColor="accent4" w:themeShade="BF"/>
        </w:rPr>
        <w:t>5. Signalen die specifiek zijn voor kinderen die getuige zijn van huiselijk geweld</w:t>
      </w:r>
    </w:p>
    <w:p w14:paraId="235D1000" w14:textId="3FE70755" w:rsidR="00705651" w:rsidRPr="000F3664" w:rsidRDefault="000F3664"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Gedragsproblemen</w:t>
      </w:r>
    </w:p>
    <w:p w14:paraId="443B826D" w14:textId="51BE97B3" w:rsidR="00705651" w:rsidRPr="00675830" w:rsidRDefault="00705651" w:rsidP="003B58F0">
      <w:pPr>
        <w:pStyle w:val="Lijstalinea"/>
        <w:numPr>
          <w:ilvl w:val="0"/>
          <w:numId w:val="28"/>
        </w:numPr>
        <w:spacing w:after="0" w:line="240" w:lineRule="auto"/>
        <w:rPr>
          <w:rFonts w:cs="JSO BT"/>
        </w:rPr>
      </w:pPr>
      <w:r w:rsidRPr="00675830">
        <w:rPr>
          <w:rFonts w:cs="JSO BT"/>
        </w:rPr>
        <w:t>Agressie: kopiëren van gewelddadig gedrag van vader of moeder (sommige kinderen, met name jongens</w:t>
      </w:r>
      <w:r w:rsidR="004C304C">
        <w:rPr>
          <w:rFonts w:cs="JSO BT"/>
        </w:rPr>
        <w:t>,</w:t>
      </w:r>
      <w:r w:rsidRPr="00675830">
        <w:rPr>
          <w:rFonts w:cs="JSO BT"/>
        </w:rPr>
        <w:t xml:space="preserve"> kopiëren hun vaders gedrag door hun moeder of jon</w:t>
      </w:r>
      <w:r w:rsidR="007830E8">
        <w:rPr>
          <w:rFonts w:cs="JSO BT"/>
        </w:rPr>
        <w:t>gere broertjes/zusjes te slaan)</w:t>
      </w:r>
    </w:p>
    <w:p w14:paraId="3A0772CE" w14:textId="2B781712" w:rsidR="00705651" w:rsidRPr="00675830" w:rsidRDefault="007830E8" w:rsidP="003B58F0">
      <w:pPr>
        <w:pStyle w:val="Lijstalinea"/>
        <w:numPr>
          <w:ilvl w:val="0"/>
          <w:numId w:val="28"/>
        </w:numPr>
        <w:spacing w:after="0" w:line="240" w:lineRule="auto"/>
        <w:rPr>
          <w:rFonts w:cs="JSO BT"/>
        </w:rPr>
      </w:pPr>
      <w:r>
        <w:rPr>
          <w:rFonts w:cs="JSO BT"/>
        </w:rPr>
        <w:t>Opstandigheid</w:t>
      </w:r>
    </w:p>
    <w:p w14:paraId="4ACC0F31" w14:textId="1BA5E9E2" w:rsidR="00705651" w:rsidRPr="00675830" w:rsidRDefault="007830E8" w:rsidP="003B58F0">
      <w:pPr>
        <w:pStyle w:val="Lijstalinea"/>
        <w:numPr>
          <w:ilvl w:val="0"/>
          <w:numId w:val="28"/>
        </w:numPr>
        <w:spacing w:after="0" w:line="240" w:lineRule="auto"/>
        <w:rPr>
          <w:rFonts w:cs="JSO BT"/>
        </w:rPr>
      </w:pPr>
      <w:r>
        <w:rPr>
          <w:rFonts w:cs="JSO BT"/>
        </w:rPr>
        <w:t>Angst</w:t>
      </w:r>
    </w:p>
    <w:p w14:paraId="116FBA26" w14:textId="4702B484" w:rsidR="00705651" w:rsidRPr="00675830" w:rsidRDefault="007830E8" w:rsidP="003B58F0">
      <w:pPr>
        <w:pStyle w:val="Lijstalinea"/>
        <w:numPr>
          <w:ilvl w:val="0"/>
          <w:numId w:val="28"/>
        </w:numPr>
        <w:spacing w:after="0" w:line="240" w:lineRule="auto"/>
        <w:rPr>
          <w:rFonts w:cs="JSO BT"/>
        </w:rPr>
      </w:pPr>
      <w:r>
        <w:rPr>
          <w:rFonts w:cs="JSO BT"/>
        </w:rPr>
        <w:t>Negatief zelfbeeld</w:t>
      </w:r>
    </w:p>
    <w:p w14:paraId="0644F423" w14:textId="2B9C2475" w:rsidR="00705651" w:rsidRPr="00675830" w:rsidRDefault="00705651" w:rsidP="003B58F0">
      <w:pPr>
        <w:pStyle w:val="Lijstalinea"/>
        <w:numPr>
          <w:ilvl w:val="0"/>
          <w:numId w:val="28"/>
        </w:numPr>
        <w:spacing w:after="0" w:line="240" w:lineRule="auto"/>
        <w:rPr>
          <w:rFonts w:cs="JSO BT"/>
        </w:rPr>
      </w:pPr>
      <w:r w:rsidRPr="00675830">
        <w:rPr>
          <w:rFonts w:cs="JSO BT"/>
        </w:rPr>
        <w:t>Passiviteit en teruggetr</w:t>
      </w:r>
      <w:r w:rsidR="007830E8">
        <w:rPr>
          <w:rFonts w:cs="JSO BT"/>
        </w:rPr>
        <w:t>okkenheid</w:t>
      </w:r>
    </w:p>
    <w:p w14:paraId="1E569C43" w14:textId="11DC80BF" w:rsidR="00705651" w:rsidRPr="00675830" w:rsidRDefault="007830E8" w:rsidP="003B58F0">
      <w:pPr>
        <w:pStyle w:val="Lijstalinea"/>
        <w:numPr>
          <w:ilvl w:val="0"/>
          <w:numId w:val="28"/>
        </w:numPr>
        <w:spacing w:after="0" w:line="240" w:lineRule="auto"/>
        <w:rPr>
          <w:rFonts w:cs="JSO BT"/>
        </w:rPr>
      </w:pPr>
      <w:r>
        <w:rPr>
          <w:rFonts w:cs="JSO BT"/>
        </w:rPr>
        <w:t>Zichzelf beschuldigen</w:t>
      </w:r>
    </w:p>
    <w:p w14:paraId="7BB57CFE" w14:textId="3B807C91" w:rsidR="00705651" w:rsidRPr="00675830" w:rsidRDefault="007830E8" w:rsidP="003B58F0">
      <w:pPr>
        <w:pStyle w:val="Lijstalinea"/>
        <w:numPr>
          <w:ilvl w:val="0"/>
          <w:numId w:val="28"/>
        </w:numPr>
        <w:spacing w:after="0" w:line="240" w:lineRule="auto"/>
        <w:rPr>
          <w:rFonts w:cs="JSO BT"/>
        </w:rPr>
      </w:pPr>
      <w:r>
        <w:rPr>
          <w:rFonts w:cs="JSO BT"/>
        </w:rPr>
        <w:t>Verlegenheid</w:t>
      </w:r>
    </w:p>
    <w:p w14:paraId="34BCD322" w14:textId="6171EB89" w:rsidR="00705651" w:rsidRPr="00914F4E" w:rsidRDefault="00CE6593" w:rsidP="003B58F0">
      <w:pPr>
        <w:spacing w:after="0" w:line="240" w:lineRule="auto"/>
        <w:rPr>
          <w:rFonts w:cs="JSO BT"/>
        </w:rPr>
      </w:pPr>
      <w:r>
        <w:rPr>
          <w:rFonts w:cs="JSO BT"/>
          <w:i/>
          <w:iCs/>
        </w:rPr>
        <w:br/>
      </w:r>
      <w:r w:rsidR="00705651" w:rsidRPr="00914F4E">
        <w:rPr>
          <w:rFonts w:cs="JSO BT"/>
          <w:i/>
          <w:iCs/>
        </w:rPr>
        <w:t>Problemen in sociaal gedrag en competentie:</w:t>
      </w:r>
    </w:p>
    <w:p w14:paraId="4AFC8868" w14:textId="201D2D26" w:rsidR="00705651" w:rsidRPr="00675830" w:rsidRDefault="00573FBE" w:rsidP="003B58F0">
      <w:pPr>
        <w:pStyle w:val="Lijstalinea"/>
        <w:numPr>
          <w:ilvl w:val="0"/>
          <w:numId w:val="27"/>
        </w:numPr>
        <w:spacing w:after="0" w:line="240" w:lineRule="auto"/>
        <w:rPr>
          <w:rFonts w:cs="JSO BT"/>
        </w:rPr>
      </w:pPr>
      <w:r>
        <w:rPr>
          <w:rFonts w:cs="JSO BT"/>
        </w:rPr>
        <w:t>W</w:t>
      </w:r>
      <w:r w:rsidR="00705651" w:rsidRPr="00675830">
        <w:rPr>
          <w:rFonts w:cs="JSO BT"/>
        </w:rPr>
        <w:t>antrou</w:t>
      </w:r>
      <w:r w:rsidR="007830E8">
        <w:rPr>
          <w:rFonts w:cs="JSO BT"/>
        </w:rPr>
        <w:t>wen ten aanzien van de omgeving</w:t>
      </w:r>
    </w:p>
    <w:p w14:paraId="5509DB71" w14:textId="1A59DA9B" w:rsidR="00705651" w:rsidRPr="00675830" w:rsidRDefault="00573FBE" w:rsidP="003B58F0">
      <w:pPr>
        <w:pStyle w:val="Lijstalinea"/>
        <w:numPr>
          <w:ilvl w:val="0"/>
          <w:numId w:val="27"/>
        </w:numPr>
        <w:spacing w:after="0" w:line="240" w:lineRule="auto"/>
        <w:rPr>
          <w:rFonts w:cs="JSO BT"/>
        </w:rPr>
      </w:pPr>
      <w:r>
        <w:rPr>
          <w:rFonts w:cs="JSO BT"/>
        </w:rPr>
        <w:t>G</w:t>
      </w:r>
      <w:r w:rsidR="007830E8">
        <w:rPr>
          <w:rFonts w:cs="JSO BT"/>
        </w:rPr>
        <w:t>ebrek aan sociale vaardigheden</w:t>
      </w:r>
    </w:p>
    <w:p w14:paraId="763459D6" w14:textId="77777777" w:rsidR="00705651" w:rsidRPr="00914F4E" w:rsidRDefault="00705651" w:rsidP="003B58F0">
      <w:pPr>
        <w:spacing w:after="0" w:line="240" w:lineRule="auto"/>
        <w:jc w:val="both"/>
        <w:rPr>
          <w:rFonts w:cs="JSO BT"/>
        </w:rPr>
      </w:pPr>
    </w:p>
    <w:p w14:paraId="0413A40D" w14:textId="77777777" w:rsidR="00705651" w:rsidRPr="003B58F0" w:rsidRDefault="00705651" w:rsidP="003B58F0">
      <w:pPr>
        <w:pStyle w:val="Kop4"/>
        <w:spacing w:line="240" w:lineRule="auto"/>
        <w:rPr>
          <w:color w:val="BF8F00" w:themeColor="accent4" w:themeShade="BF"/>
        </w:rPr>
      </w:pPr>
      <w:r w:rsidRPr="003B58F0">
        <w:rPr>
          <w:color w:val="BF8F00" w:themeColor="accent4" w:themeShade="BF"/>
        </w:rPr>
        <w:t xml:space="preserve">6. Signalen die specifiek zijn voor Pediactric Condition Falsification (PCF) en Factitious Disorder by Proxy (FDP) </w:t>
      </w:r>
    </w:p>
    <w:p w14:paraId="17E86D08" w14:textId="4282344D" w:rsidR="00705651" w:rsidRPr="00914F4E" w:rsidRDefault="00705651" w:rsidP="003B58F0">
      <w:pPr>
        <w:spacing w:after="0" w:line="240" w:lineRule="auto"/>
        <w:rPr>
          <w:rFonts w:cs="JSO BT"/>
        </w:rPr>
      </w:pPr>
      <w:r w:rsidRPr="00914F4E">
        <w:rPr>
          <w:rFonts w:cs="JSO BT"/>
        </w:rPr>
        <w:t>Factitious Disorder by Proxy PCF (oude term: syndroom Münchhausen by Proxy (MBPS)</w:t>
      </w:r>
      <w:r w:rsidR="004C304C">
        <w:rPr>
          <w:rFonts w:cs="JSO BT"/>
        </w:rPr>
        <w:t>)</w:t>
      </w:r>
      <w:r w:rsidRPr="00914F4E">
        <w:rPr>
          <w:rFonts w:cs="JSO BT"/>
        </w:rPr>
        <w:t xml:space="preserve"> is een ernstige vorm van kindermishandeling. Degene met dit syndroom (vaak moeder), komt liefdevol en bezorgd over, zoekt zeer regelmatig intensieve medische hulp voor een kind, maar is zelf degene die het kind bewust ziek maakt. Dit door toediening van middelen, het toebrengen van verwondingen of infecties. PCF kan zeer ingrijpende vormen aannemen: ca. 10% van de kinderen </w:t>
      </w:r>
      <w:r w:rsidR="00573FBE">
        <w:rPr>
          <w:rFonts w:cs="JSO BT"/>
        </w:rPr>
        <w:t xml:space="preserve">die aan PCF wordt blootgesteld </w:t>
      </w:r>
      <w:r w:rsidRPr="00914F4E">
        <w:rPr>
          <w:rFonts w:cs="JSO BT"/>
        </w:rPr>
        <w:t>overlijdt aan de gevolgen</w:t>
      </w:r>
      <w:r w:rsidR="006A6C2F">
        <w:rPr>
          <w:rFonts w:cs="JSO BT"/>
        </w:rPr>
        <w:t xml:space="preserve"> van PCF. </w:t>
      </w:r>
      <w:r w:rsidR="006A6C2F">
        <w:rPr>
          <w:rFonts w:cs="JSO BT"/>
        </w:rPr>
        <w:br/>
      </w:r>
      <w:r w:rsidRPr="00914F4E">
        <w:rPr>
          <w:rFonts w:cs="JSO BT"/>
        </w:rPr>
        <w:t xml:space="preserve">Pediatric Condition Falsification (PCF) is het hoofddeel van de diagnose bij het kind. Factitious Disorder by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4AAB8B4C" w14:textId="77777777" w:rsidR="00705651" w:rsidRPr="00914F4E" w:rsidRDefault="00705651" w:rsidP="003B58F0">
      <w:pPr>
        <w:spacing w:after="0" w:line="240" w:lineRule="auto"/>
        <w:rPr>
          <w:rFonts w:cs="JSO BT"/>
          <w:b/>
          <w:bCs/>
        </w:rPr>
      </w:pPr>
      <w:r w:rsidRPr="00914F4E">
        <w:rPr>
          <w:rFonts w:cs="JSO BT"/>
        </w:rPr>
        <w:t>Hoe is PCF te herkennen:</w:t>
      </w:r>
    </w:p>
    <w:p w14:paraId="320BAFB6" w14:textId="28FCD9DA" w:rsidR="00705651" w:rsidRPr="00675830" w:rsidRDefault="00705651" w:rsidP="003B58F0">
      <w:pPr>
        <w:pStyle w:val="Lijstalinea"/>
        <w:numPr>
          <w:ilvl w:val="0"/>
          <w:numId w:val="26"/>
        </w:numPr>
        <w:spacing w:after="0" w:line="240" w:lineRule="auto"/>
        <w:jc w:val="both"/>
        <w:rPr>
          <w:rFonts w:cs="JSO BT"/>
        </w:rPr>
      </w:pPr>
      <w:r w:rsidRPr="00675830">
        <w:rPr>
          <w:rFonts w:cs="JSO BT"/>
        </w:rPr>
        <w:t>Onderzoeksgegevens k</w:t>
      </w:r>
      <w:r w:rsidR="006A6C2F">
        <w:rPr>
          <w:rFonts w:cs="JSO BT"/>
        </w:rPr>
        <w:t>loppen niet met het ziektebeeld</w:t>
      </w:r>
    </w:p>
    <w:p w14:paraId="0560AF70" w14:textId="5A3D5CEE" w:rsidR="00705651" w:rsidRPr="00675830" w:rsidRDefault="00705651" w:rsidP="003B58F0">
      <w:pPr>
        <w:pStyle w:val="Lijstalinea"/>
        <w:numPr>
          <w:ilvl w:val="0"/>
          <w:numId w:val="26"/>
        </w:numPr>
        <w:spacing w:after="0" w:line="240" w:lineRule="auto"/>
        <w:jc w:val="both"/>
        <w:rPr>
          <w:rFonts w:cs="JSO BT"/>
        </w:rPr>
      </w:pPr>
      <w:r w:rsidRPr="00675830">
        <w:rPr>
          <w:rFonts w:cs="JSO BT"/>
        </w:rPr>
        <w:t>Medische gegevens over eerdere behandeling</w:t>
      </w:r>
      <w:r w:rsidR="006A6C2F">
        <w:rPr>
          <w:rFonts w:cs="JSO BT"/>
        </w:rPr>
        <w:t>en zijn moeilijk te verkrijgen</w:t>
      </w:r>
    </w:p>
    <w:p w14:paraId="693718C0" w14:textId="5B624E1A" w:rsidR="00705651" w:rsidRPr="00675830" w:rsidRDefault="00705651" w:rsidP="003B58F0">
      <w:pPr>
        <w:pStyle w:val="Lijstalinea"/>
        <w:numPr>
          <w:ilvl w:val="0"/>
          <w:numId w:val="26"/>
        </w:numPr>
        <w:spacing w:after="0" w:line="240" w:lineRule="auto"/>
        <w:jc w:val="both"/>
        <w:rPr>
          <w:rFonts w:cs="JSO BT"/>
        </w:rPr>
      </w:pPr>
      <w:r w:rsidRPr="00675830">
        <w:rPr>
          <w:rFonts w:cs="JSO BT"/>
        </w:rPr>
        <w:t xml:space="preserve">Symptomen verdwijnen wanneer </w:t>
      </w:r>
      <w:r w:rsidR="006A6C2F">
        <w:rPr>
          <w:rFonts w:cs="JSO BT"/>
        </w:rPr>
        <w:t>ouder en kind worden gescheiden</w:t>
      </w:r>
    </w:p>
    <w:p w14:paraId="01BD7F61" w14:textId="12C38C23" w:rsidR="00705651" w:rsidRPr="00675830" w:rsidRDefault="00705651" w:rsidP="003B58F0">
      <w:pPr>
        <w:pStyle w:val="Lijstalinea"/>
        <w:numPr>
          <w:ilvl w:val="0"/>
          <w:numId w:val="26"/>
        </w:numPr>
        <w:spacing w:after="0" w:line="240" w:lineRule="auto"/>
        <w:jc w:val="both"/>
        <w:rPr>
          <w:rFonts w:cs="JSO BT"/>
        </w:rPr>
      </w:pPr>
      <w:r w:rsidRPr="00675830">
        <w:rPr>
          <w:rFonts w:cs="JSO BT"/>
        </w:rPr>
        <w:t>Een broertje of zusje is o</w:t>
      </w:r>
      <w:r w:rsidR="006A6C2F">
        <w:rPr>
          <w:rFonts w:cs="JSO BT"/>
        </w:rPr>
        <w:t>verleden of eveneens vaak ziek</w:t>
      </w:r>
    </w:p>
    <w:p w14:paraId="5DCC68DB" w14:textId="60AA24B1" w:rsidR="00705651" w:rsidRPr="00675830" w:rsidRDefault="00705651" w:rsidP="003B58F0">
      <w:pPr>
        <w:pStyle w:val="Lijstalinea"/>
        <w:numPr>
          <w:ilvl w:val="0"/>
          <w:numId w:val="26"/>
        </w:numPr>
        <w:spacing w:after="0" w:line="240" w:lineRule="auto"/>
        <w:rPr>
          <w:rFonts w:cs="JSO BT"/>
        </w:rPr>
      </w:pPr>
      <w:r w:rsidRPr="00675830">
        <w:rPr>
          <w:rFonts w:cs="JSO BT"/>
        </w:rPr>
        <w:t xml:space="preserve">De moeder schrikt niet terug voor ingrijpende onderzoeken of het onder narcose brengen van het </w:t>
      </w:r>
      <w:r w:rsidR="006A6C2F">
        <w:rPr>
          <w:rFonts w:cs="JSO BT"/>
        </w:rPr>
        <w:t>kind en daar zelfs op aandringt</w:t>
      </w:r>
    </w:p>
    <w:p w14:paraId="05DF7161" w14:textId="4CA37D76" w:rsidR="00705651" w:rsidRPr="00675830" w:rsidRDefault="00705651" w:rsidP="003B58F0">
      <w:pPr>
        <w:pStyle w:val="Lijstalinea"/>
        <w:numPr>
          <w:ilvl w:val="0"/>
          <w:numId w:val="26"/>
        </w:numPr>
        <w:spacing w:after="0" w:line="240" w:lineRule="auto"/>
        <w:rPr>
          <w:rFonts w:cs="JSO BT"/>
        </w:rPr>
      </w:pPr>
      <w:r w:rsidRPr="00675830">
        <w:rPr>
          <w:rFonts w:cs="JSO BT"/>
        </w:rPr>
        <w:t>Voorvallen vinden in de avonden en weekenden plaats waarbij een beroe</w:t>
      </w:r>
      <w:r w:rsidR="006A6C2F">
        <w:rPr>
          <w:rFonts w:cs="JSO BT"/>
        </w:rPr>
        <w:t>p wordt gedaan op andere artsen</w:t>
      </w:r>
    </w:p>
    <w:p w14:paraId="680D5C38" w14:textId="28DFD6C4" w:rsidR="00705651" w:rsidRPr="00675830" w:rsidRDefault="00705651" w:rsidP="003B58F0">
      <w:pPr>
        <w:pStyle w:val="Lijstalinea"/>
        <w:numPr>
          <w:ilvl w:val="0"/>
          <w:numId w:val="26"/>
        </w:numPr>
        <w:spacing w:after="0" w:line="240" w:lineRule="auto"/>
        <w:rPr>
          <w:rFonts w:cs="JSO BT"/>
        </w:rPr>
      </w:pPr>
      <w:r w:rsidRPr="00675830">
        <w:rPr>
          <w:rFonts w:cs="JSO BT"/>
        </w:rPr>
        <w:t>De volgende klachten worden gepresenteerd: bewusteloosheid, insulten, apneu, diarre</w:t>
      </w:r>
      <w:r w:rsidR="006A6C2F">
        <w:rPr>
          <w:rFonts w:cs="JSO BT"/>
        </w:rPr>
        <w:t>e, overgeven, koorts, lethargie</w:t>
      </w:r>
    </w:p>
    <w:p w14:paraId="6397C335" w14:textId="3ECD3D90" w:rsidR="00705651" w:rsidRPr="00675830" w:rsidRDefault="00705651" w:rsidP="003B58F0">
      <w:pPr>
        <w:pStyle w:val="Lijstalinea"/>
        <w:numPr>
          <w:ilvl w:val="0"/>
          <w:numId w:val="26"/>
        </w:numPr>
        <w:spacing w:after="0" w:line="240" w:lineRule="auto"/>
        <w:rPr>
          <w:rFonts w:cs="JSO BT"/>
        </w:rPr>
      </w:pPr>
      <w:r w:rsidRPr="00675830">
        <w:rPr>
          <w:rFonts w:cs="JSO BT"/>
        </w:rPr>
        <w:t>Het kind heeft een aanzienlijke ziektegeschied</w:t>
      </w:r>
      <w:r w:rsidR="006A6C2F">
        <w:rPr>
          <w:rFonts w:cs="JSO BT"/>
        </w:rPr>
        <w:t>enis met steeds andere klachten</w:t>
      </w:r>
    </w:p>
    <w:p w14:paraId="5028B38D" w14:textId="67005821" w:rsidR="00705651" w:rsidRPr="00675830" w:rsidRDefault="00705651" w:rsidP="003B58F0">
      <w:pPr>
        <w:pStyle w:val="Lijstalinea"/>
        <w:numPr>
          <w:ilvl w:val="0"/>
          <w:numId w:val="26"/>
        </w:numPr>
        <w:spacing w:after="0" w:line="240" w:lineRule="auto"/>
        <w:rPr>
          <w:rFonts w:cs="JSO BT"/>
        </w:rPr>
      </w:pPr>
      <w:r w:rsidRPr="00675830">
        <w:rPr>
          <w:rFonts w:cs="JSO BT"/>
        </w:rPr>
        <w:t>De moeder is werkzaam in de gezondheidszorg of beschikt over</w:t>
      </w:r>
      <w:r w:rsidR="006A6C2F">
        <w:rPr>
          <w:rFonts w:cs="JSO BT"/>
        </w:rPr>
        <w:t xml:space="preserve"> een zeer grote medische kennis</w:t>
      </w:r>
    </w:p>
    <w:p w14:paraId="447D0642" w14:textId="1D93F575" w:rsidR="00705651" w:rsidRPr="00675830" w:rsidRDefault="00705651" w:rsidP="003B58F0">
      <w:pPr>
        <w:pStyle w:val="Lijstalinea"/>
        <w:numPr>
          <w:ilvl w:val="0"/>
          <w:numId w:val="26"/>
        </w:numPr>
        <w:spacing w:after="0" w:line="240" w:lineRule="auto"/>
        <w:rPr>
          <w:rFonts w:cs="JSO BT"/>
        </w:rPr>
      </w:pPr>
      <w:r w:rsidRPr="00675830">
        <w:rPr>
          <w:rFonts w:cs="JSO BT"/>
        </w:rPr>
        <w:t xml:space="preserve">Het verhaal van moeder </w:t>
      </w:r>
      <w:r w:rsidR="006A6C2F">
        <w:rPr>
          <w:rFonts w:cs="JSO BT"/>
        </w:rPr>
        <w:t>bevat kleine tegenstrijdigheden</w:t>
      </w:r>
    </w:p>
    <w:p w14:paraId="0B65EA3F" w14:textId="2DDBC1D3" w:rsidR="00705651" w:rsidRPr="00675830" w:rsidRDefault="006A6C2F" w:rsidP="003B58F0">
      <w:pPr>
        <w:pStyle w:val="Lijstalinea"/>
        <w:numPr>
          <w:ilvl w:val="0"/>
          <w:numId w:val="26"/>
        </w:numPr>
        <w:spacing w:after="0" w:line="240" w:lineRule="auto"/>
        <w:rPr>
          <w:rFonts w:cs="JSO BT"/>
        </w:rPr>
      </w:pPr>
      <w:r>
        <w:rPr>
          <w:rFonts w:cs="JSO BT"/>
        </w:rPr>
        <w:t>Vaak van arts wisselen</w:t>
      </w:r>
    </w:p>
    <w:p w14:paraId="5FD82550" w14:textId="77777777" w:rsidR="00705651" w:rsidRPr="00914F4E" w:rsidRDefault="00705651" w:rsidP="003B58F0">
      <w:pPr>
        <w:spacing w:after="0" w:line="240" w:lineRule="auto"/>
        <w:jc w:val="both"/>
        <w:rPr>
          <w:rFonts w:cs="JSO BT"/>
        </w:rPr>
      </w:pPr>
    </w:p>
    <w:p w14:paraId="5FD94094" w14:textId="70D0EE44" w:rsidR="00705651" w:rsidRPr="00914F4E" w:rsidRDefault="00705651" w:rsidP="003B58F0">
      <w:pPr>
        <w:spacing w:after="0" w:line="240" w:lineRule="auto"/>
        <w:rPr>
          <w:rFonts w:cs="JSO BT"/>
        </w:rPr>
      </w:pPr>
      <w:r w:rsidRPr="00914F4E">
        <w:rPr>
          <w:rFonts w:cs="JSO BT"/>
        </w:rPr>
        <w:t>Het onderscheid met postnatale depressie bij de moeder, wiegendood of kinderen die niet goed groeien veroorzaakt door iets anders dan PCF, is dat in deze gevallen de moeders vaak dankbaar zijn als ze ontlast worden van de zorg voor hun kind, terwijl PCF-moeders die zorg niet willen uitbesteden.</w:t>
      </w:r>
      <w:r w:rsidR="00CE6593">
        <w:rPr>
          <w:rFonts w:cs="JSO BT"/>
        </w:rPr>
        <w:br/>
      </w:r>
    </w:p>
    <w:p w14:paraId="2C8F5B76" w14:textId="4B3860A2" w:rsidR="00705651" w:rsidRPr="003B58F0" w:rsidRDefault="00705651" w:rsidP="003B58F0">
      <w:pPr>
        <w:pStyle w:val="Kop4"/>
        <w:spacing w:line="240" w:lineRule="auto"/>
        <w:rPr>
          <w:color w:val="BF8F00" w:themeColor="accent4" w:themeShade="BF"/>
        </w:rPr>
      </w:pPr>
      <w:r w:rsidRPr="003B58F0">
        <w:rPr>
          <w:color w:val="BF8F00" w:themeColor="accent4" w:themeShade="BF"/>
        </w:rPr>
        <w:t>7. Signalen van kinderen die geconfronteerd zijn met seksueel grensoverschrijdend gedrag van een ander kind</w:t>
      </w:r>
    </w:p>
    <w:p w14:paraId="34B9D19A"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4) duiden op seksueel overschrijdend gedrag van kinderen onderling.</w:t>
      </w:r>
    </w:p>
    <w:p w14:paraId="4C7C1206" w14:textId="1EA9F24F" w:rsidR="00705651" w:rsidRPr="00675830" w:rsidRDefault="00705651" w:rsidP="003B58F0">
      <w:pPr>
        <w:pStyle w:val="Lijstalinea"/>
        <w:numPr>
          <w:ilvl w:val="0"/>
          <w:numId w:val="25"/>
        </w:numPr>
        <w:spacing w:after="0" w:line="240" w:lineRule="auto"/>
        <w:rPr>
          <w:rFonts w:cs="JSO BT"/>
        </w:rPr>
      </w:pPr>
      <w:r w:rsidRPr="00675830">
        <w:rPr>
          <w:rFonts w:cs="JSO BT"/>
        </w:rPr>
        <w:t>Het kind he</w:t>
      </w:r>
      <w:r w:rsidR="006A6C2F">
        <w:rPr>
          <w:rFonts w:cs="JSO BT"/>
        </w:rPr>
        <w:t>eft angst voor een bepaald kind</w:t>
      </w:r>
    </w:p>
    <w:p w14:paraId="4ECC55B5" w14:textId="2088AF7F" w:rsidR="00705651" w:rsidRPr="00675830" w:rsidRDefault="00705651" w:rsidP="003B58F0">
      <w:pPr>
        <w:pStyle w:val="Lijstalinea"/>
        <w:numPr>
          <w:ilvl w:val="0"/>
          <w:numId w:val="25"/>
        </w:numPr>
        <w:spacing w:after="0" w:line="240" w:lineRule="auto"/>
        <w:rPr>
          <w:rFonts w:cs="JSO BT"/>
        </w:rPr>
      </w:pPr>
      <w:r w:rsidRPr="00675830">
        <w:rPr>
          <w:rFonts w:cs="JSO BT"/>
        </w:rPr>
        <w:t>Het kind is co</w:t>
      </w:r>
      <w:r w:rsidR="006A6C2F">
        <w:rPr>
          <w:rFonts w:cs="JSO BT"/>
        </w:rPr>
        <w:t>nsequent boos op een ander kind</w:t>
      </w:r>
    </w:p>
    <w:p w14:paraId="1000DF51" w14:textId="02EF4E5D" w:rsidR="00705651" w:rsidRPr="00675830" w:rsidRDefault="00705651" w:rsidP="003B58F0">
      <w:pPr>
        <w:pStyle w:val="Lijstalinea"/>
        <w:numPr>
          <w:ilvl w:val="0"/>
          <w:numId w:val="25"/>
        </w:numPr>
        <w:spacing w:after="0" w:line="240" w:lineRule="auto"/>
        <w:rPr>
          <w:rFonts w:cs="JSO BT"/>
        </w:rPr>
      </w:pPr>
      <w:r w:rsidRPr="00675830">
        <w:rPr>
          <w:rFonts w:cs="JSO BT"/>
        </w:rPr>
        <w:t>Het kind komt geschrokken, bang of verward terug nadat het met een ander kin</w:t>
      </w:r>
      <w:r w:rsidR="006A6C2F">
        <w:rPr>
          <w:rFonts w:cs="JSO BT"/>
        </w:rPr>
        <w:t>d of kinderen alleen is geweest</w:t>
      </w:r>
    </w:p>
    <w:p w14:paraId="0C83E2BF" w14:textId="32D786C4" w:rsidR="00705651" w:rsidRPr="00675830" w:rsidRDefault="00705651" w:rsidP="003B58F0">
      <w:pPr>
        <w:pStyle w:val="Lijstalinea"/>
        <w:numPr>
          <w:ilvl w:val="0"/>
          <w:numId w:val="25"/>
        </w:numPr>
        <w:spacing w:after="0" w:line="240" w:lineRule="auto"/>
        <w:rPr>
          <w:rFonts w:cs="JSO BT"/>
        </w:rPr>
      </w:pPr>
      <w:r w:rsidRPr="00675830">
        <w:rPr>
          <w:rFonts w:cs="JSO BT"/>
        </w:rPr>
        <w:t>Het kind wil consequent n</w:t>
      </w:r>
      <w:r w:rsidR="006A6C2F">
        <w:rPr>
          <w:rFonts w:cs="JSO BT"/>
        </w:rPr>
        <w:t>iet spelen met een bepaald kind</w:t>
      </w:r>
    </w:p>
    <w:p w14:paraId="3A9E7554" w14:textId="77777777" w:rsidR="00705651" w:rsidRPr="00914F4E" w:rsidRDefault="00705651" w:rsidP="003B58F0">
      <w:pPr>
        <w:spacing w:after="0" w:line="240" w:lineRule="auto"/>
        <w:rPr>
          <w:rFonts w:cs="JSO BT"/>
        </w:rPr>
      </w:pPr>
    </w:p>
    <w:p w14:paraId="6C07FD57" w14:textId="67861B50" w:rsidR="00705651" w:rsidRPr="000F3664" w:rsidRDefault="00675830" w:rsidP="003B58F0">
      <w:pPr>
        <w:pStyle w:val="Kop4"/>
        <w:spacing w:line="240" w:lineRule="auto"/>
        <w:rPr>
          <w:color w:val="404040" w:themeColor="text1" w:themeTint="BF"/>
        </w:rPr>
      </w:pPr>
      <w:r w:rsidRPr="003B58F0">
        <w:rPr>
          <w:color w:val="BF8F00" w:themeColor="accent4" w:themeShade="BF"/>
        </w:rPr>
        <w:t xml:space="preserve">8. </w:t>
      </w:r>
      <w:r w:rsidR="00705651" w:rsidRPr="003B58F0">
        <w:rPr>
          <w:color w:val="BF8F00" w:themeColor="accent4" w:themeShade="BF"/>
        </w:rPr>
        <w:t>Signalen van kinderen die seksueel grensoverschrijdend gedrag vertonen naar andere kinderen</w:t>
      </w:r>
    </w:p>
    <w:p w14:paraId="4B286AFB"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4) duiden op seksueel overschrijdend gedrag van kinderen onderling.</w:t>
      </w:r>
    </w:p>
    <w:p w14:paraId="689CEA8F" w14:textId="447B3A32"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Het kind creëert een soort isolement rond het kind (apart nemen</w:t>
      </w:r>
      <w:r w:rsidR="006A6C2F">
        <w:rPr>
          <w:rFonts w:cs="JSO BT"/>
        </w:rPr>
        <w:t>, zich afzonderen van de groep)</w:t>
      </w:r>
    </w:p>
    <w:p w14:paraId="66DF65CF" w14:textId="3A6AE36C"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Het kind domineert of vertoont mach</w:t>
      </w:r>
      <w:r w:rsidR="006A6C2F">
        <w:rPr>
          <w:rFonts w:cs="JSO BT"/>
        </w:rPr>
        <w:t>t over een ander kind</w:t>
      </w:r>
    </w:p>
    <w:p w14:paraId="2351ABB0" w14:textId="1C0491D5"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Ve</w:t>
      </w:r>
      <w:r w:rsidR="006A6C2F">
        <w:rPr>
          <w:rFonts w:cs="JSO BT"/>
        </w:rPr>
        <w:t>elvuldige seksistische uitingen</w:t>
      </w:r>
    </w:p>
    <w:p w14:paraId="652AA861" w14:textId="77777777" w:rsidR="00705651" w:rsidRPr="00914F4E" w:rsidRDefault="00705651" w:rsidP="003B58F0">
      <w:pPr>
        <w:autoSpaceDE w:val="0"/>
        <w:autoSpaceDN w:val="0"/>
        <w:adjustRightInd w:val="0"/>
        <w:spacing w:after="0" w:line="240" w:lineRule="auto"/>
        <w:rPr>
          <w:rFonts w:cs="JSO BT"/>
        </w:rPr>
      </w:pPr>
    </w:p>
    <w:p w14:paraId="308A769E" w14:textId="77777777" w:rsidR="00705651" w:rsidRPr="003B58F0" w:rsidRDefault="00705651" w:rsidP="003B58F0">
      <w:pPr>
        <w:pStyle w:val="Kop4"/>
        <w:spacing w:line="240" w:lineRule="auto"/>
        <w:rPr>
          <w:color w:val="BF8F00" w:themeColor="accent4" w:themeShade="BF"/>
        </w:rPr>
      </w:pPr>
      <w:r w:rsidRPr="003B58F0">
        <w:rPr>
          <w:color w:val="BF8F00" w:themeColor="accent4" w:themeShade="BF"/>
        </w:rPr>
        <w:t>9. Kinderpornografie</w:t>
      </w:r>
    </w:p>
    <w:p w14:paraId="3BAC54DA" w14:textId="69441AF0" w:rsidR="00705651" w:rsidRPr="00914F4E" w:rsidRDefault="00705651" w:rsidP="003B58F0">
      <w:pPr>
        <w:spacing w:after="0" w:line="240" w:lineRule="auto"/>
        <w:rPr>
          <w:rFonts w:cs="Times New Roman"/>
        </w:rPr>
      </w:pPr>
      <w:r w:rsidRPr="00914F4E">
        <w:rPr>
          <w:rFonts w:cs="Times New Roman"/>
        </w:rPr>
        <w:t xml:space="preserve">Onder </w:t>
      </w:r>
      <w:r w:rsidR="00573FBE">
        <w:rPr>
          <w:rFonts w:cs="Times New Roman"/>
        </w:rPr>
        <w:t>‘</w:t>
      </w:r>
      <w:r w:rsidRPr="00914F4E">
        <w:rPr>
          <w:rFonts w:cs="Times New Roman"/>
        </w:rPr>
        <w:t>productie van kinderpornografie</w:t>
      </w:r>
      <w:r w:rsidR="00573FBE">
        <w:rPr>
          <w:rFonts w:cs="Times New Roman"/>
        </w:rPr>
        <w:t>’</w:t>
      </w:r>
      <w:r w:rsidRPr="00914F4E">
        <w:rPr>
          <w:rFonts w:cs="Times New Roman"/>
        </w:rPr>
        <w:t xml:space="preserve"> wordt verstaan: het vervaardigen van een afbeelding en/of het vastleggen op film, foto of iedere andere soort van informatiedrager</w:t>
      </w:r>
      <w:r w:rsidR="00573FBE">
        <w:rPr>
          <w:rFonts w:cs="Times New Roman"/>
        </w:rPr>
        <w:t>,</w:t>
      </w:r>
      <w:r w:rsidRPr="00914F4E">
        <w:rPr>
          <w:rFonts w:cs="Times New Roman"/>
        </w:rPr>
        <w:t xml:space="preserve"> van kinderen beneden de leeftijd van 18 jaar, die seksuele gedragingen moeten o</w:t>
      </w:r>
      <w:r w:rsidR="006A6C2F">
        <w:rPr>
          <w:rFonts w:cs="Times New Roman"/>
        </w:rPr>
        <w:t xml:space="preserve">ndergaan, plegen en/of dulden. </w:t>
      </w:r>
      <w:r w:rsidR="006A6C2F">
        <w:rPr>
          <w:rFonts w:cs="Times New Roman"/>
        </w:rPr>
        <w:br/>
      </w:r>
      <w:r w:rsidRPr="00914F4E">
        <w:rPr>
          <w:rFonts w:cs="Times New Roman"/>
        </w:rPr>
        <w:t>Kinderen die gebruikt zijn voor het maken van kinderpornografie kunnen signalen afgeven die duiden op seksueel misbruik. Daarnaast kan het kind de volgende signalen laten zien:</w:t>
      </w:r>
    </w:p>
    <w:p w14:paraId="5D40061C" w14:textId="767F0805" w:rsidR="00705651" w:rsidRPr="004C304C" w:rsidRDefault="00705651" w:rsidP="004C304C">
      <w:pPr>
        <w:pStyle w:val="Lijstalinea"/>
        <w:numPr>
          <w:ilvl w:val="0"/>
          <w:numId w:val="23"/>
        </w:numPr>
        <w:autoSpaceDE w:val="0"/>
        <w:autoSpaceDN w:val="0"/>
        <w:adjustRightInd w:val="0"/>
        <w:spacing w:after="0" w:line="240" w:lineRule="auto"/>
        <w:rPr>
          <w:rFonts w:cs="Times New Roman"/>
        </w:rPr>
      </w:pPr>
      <w:r w:rsidRPr="004C304C">
        <w:rPr>
          <w:rFonts w:cs="Times New Roman"/>
        </w:rPr>
        <w:t xml:space="preserve">Extreme </w:t>
      </w:r>
      <w:r w:rsidR="006A6C2F" w:rsidRPr="004C304C">
        <w:rPr>
          <w:rFonts w:cs="Times New Roman"/>
        </w:rPr>
        <w:t>angst voor het maken van foto's</w:t>
      </w:r>
    </w:p>
    <w:p w14:paraId="7C3754FB" w14:textId="720D8164" w:rsidR="00705651" w:rsidRPr="00675830" w:rsidRDefault="00705651" w:rsidP="003B58F0">
      <w:pPr>
        <w:pStyle w:val="Lijstalinea"/>
        <w:numPr>
          <w:ilvl w:val="0"/>
          <w:numId w:val="23"/>
        </w:numPr>
        <w:autoSpaceDE w:val="0"/>
        <w:autoSpaceDN w:val="0"/>
        <w:adjustRightInd w:val="0"/>
        <w:spacing w:after="0" w:line="240" w:lineRule="auto"/>
        <w:rPr>
          <w:rFonts w:cs="Times New Roman"/>
        </w:rPr>
      </w:pPr>
      <w:r w:rsidRPr="00675830">
        <w:rPr>
          <w:rFonts w:cs="Times New Roman"/>
        </w:rPr>
        <w:t>Angst v</w:t>
      </w:r>
      <w:r w:rsidR="006A6C2F">
        <w:rPr>
          <w:rFonts w:cs="Times New Roman"/>
        </w:rPr>
        <w:t>oor opnamen met videoapparatuur</w:t>
      </w:r>
    </w:p>
    <w:p w14:paraId="4EE759AE" w14:textId="252B88BA" w:rsidR="00705651" w:rsidRPr="005053BE" w:rsidRDefault="00705651" w:rsidP="003B58F0">
      <w:pPr>
        <w:pStyle w:val="Kop2"/>
        <w:spacing w:line="240" w:lineRule="auto"/>
      </w:pPr>
      <w:r w:rsidRPr="00914F4E">
        <w:br w:type="page"/>
      </w:r>
      <w:bookmarkStart w:id="124" w:name="_Toc517633159"/>
      <w:r w:rsidR="002620C6" w:rsidRPr="003B58F0">
        <w:rPr>
          <w:color w:val="BF8F00" w:themeColor="accent4" w:themeShade="BF"/>
        </w:rPr>
        <w:t>Bijlage 5</w:t>
      </w:r>
      <w:r w:rsidRPr="003B58F0">
        <w:rPr>
          <w:color w:val="BF8F00" w:themeColor="accent4" w:themeShade="BF"/>
        </w:rPr>
        <w:t>. Observatielijst</w:t>
      </w:r>
      <w:bookmarkEnd w:id="124"/>
    </w:p>
    <w:p w14:paraId="5A91FE9F" w14:textId="77777777" w:rsidR="00705651" w:rsidRPr="00914F4E" w:rsidRDefault="00705651" w:rsidP="003B58F0">
      <w:pPr>
        <w:spacing w:after="0" w:line="240" w:lineRule="auto"/>
      </w:pPr>
      <w:r w:rsidRPr="00914F4E">
        <w:t>Deze observatielijst kan een instrument zijn om de signalen beter in kaart te brengen. De lijst is niet uitputtend en dient als hulpmiddel te worden gebruikt.</w:t>
      </w:r>
    </w:p>
    <w:p w14:paraId="2DE202E3" w14:textId="77777777" w:rsidR="00705651" w:rsidRPr="00914F4E" w:rsidRDefault="00705651" w:rsidP="003B58F0">
      <w:pPr>
        <w:spacing w:after="0" w:line="240" w:lineRule="auto"/>
        <w:rPr>
          <w:rFonts w:cs="JSO BT"/>
          <w:i/>
          <w:iCs/>
        </w:rPr>
      </w:pPr>
    </w:p>
    <w:p w14:paraId="5295923C" w14:textId="77777777" w:rsidR="00705651" w:rsidRPr="00914F4E" w:rsidRDefault="00705651" w:rsidP="003B58F0">
      <w:pPr>
        <w:spacing w:after="0" w:line="240" w:lineRule="auto"/>
        <w:rPr>
          <w:rFonts w:cs="JSO BT"/>
          <w:i/>
          <w:iCs/>
        </w:rPr>
      </w:pPr>
      <w:r w:rsidRPr="00914F4E">
        <w:rPr>
          <w:rFonts w:cs="JSO BT"/>
          <w:i/>
          <w:iCs/>
        </w:rPr>
        <w:t>Vragen over ‘opvallend gedrag van een kind’</w:t>
      </w:r>
    </w:p>
    <w:p w14:paraId="4F17E47C"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62A536F8" w14:textId="77777777" w:rsidR="00705651" w:rsidRPr="00914F4E" w:rsidRDefault="00705651" w:rsidP="003B58F0">
      <w:pPr>
        <w:pStyle w:val="bronvermelding"/>
        <w:tabs>
          <w:tab w:val="clear" w:pos="9360"/>
          <w:tab w:val="left" w:pos="2160"/>
          <w:tab w:val="right" w:pos="9026"/>
        </w:tabs>
        <w:rPr>
          <w:rFonts w:asciiTheme="minorHAnsi" w:hAnsiTheme="minorHAnsi" w:cs="JSO BT"/>
          <w:szCs w:val="22"/>
          <w:lang w:val="nl-NL"/>
        </w:rPr>
      </w:pPr>
      <w:r w:rsidRPr="00914F4E">
        <w:rPr>
          <w:rFonts w:asciiTheme="minorHAnsi" w:hAnsiTheme="minorHAnsi" w:cs="JSO BT"/>
          <w:szCs w:val="22"/>
          <w:lang w:val="nl-NL"/>
        </w:rPr>
        <w:t>Naam kind (evt. initialen): _______________________________________</w:t>
      </w:r>
    </w:p>
    <w:p w14:paraId="773AC4B2" w14:textId="02C7F14A" w:rsidR="00705651" w:rsidRPr="00914F4E" w:rsidRDefault="00675830" w:rsidP="003B58F0">
      <w:pPr>
        <w:pStyle w:val="bronvermelding"/>
        <w:tabs>
          <w:tab w:val="clear" w:pos="9360"/>
          <w:tab w:val="left" w:pos="2160"/>
          <w:tab w:val="right" w:pos="9026"/>
        </w:tabs>
        <w:rPr>
          <w:rFonts w:asciiTheme="minorHAnsi" w:hAnsiTheme="minorHAnsi" w:cs="JSO BT"/>
          <w:szCs w:val="22"/>
          <w:lang w:val="nl-NL"/>
        </w:rPr>
      </w:pPr>
      <w:r>
        <w:rPr>
          <w:rFonts w:asciiTheme="minorHAnsi" w:hAnsiTheme="minorHAnsi" w:cs="JSO BT"/>
          <w:szCs w:val="22"/>
          <w:lang w:val="nl-NL"/>
        </w:rPr>
        <w:t>J</w:t>
      </w:r>
      <w:r w:rsidR="00705651" w:rsidRPr="00914F4E">
        <w:rPr>
          <w:rFonts w:asciiTheme="minorHAnsi" w:hAnsiTheme="minorHAnsi" w:cs="JSO BT"/>
          <w:szCs w:val="22"/>
          <w:lang w:val="nl-NL"/>
        </w:rPr>
        <w:t>ongen/meisje</w:t>
      </w:r>
    </w:p>
    <w:p w14:paraId="2498E37E"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Leeftijd:</w:t>
      </w:r>
      <w:r w:rsidRPr="00914F4E">
        <w:rPr>
          <w:rFonts w:cs="JSO BT"/>
        </w:rPr>
        <w:tab/>
        <w:t xml:space="preserve">  _______________________________________________________</w:t>
      </w:r>
    </w:p>
    <w:p w14:paraId="1F293B18"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0BCCDA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 </w:t>
      </w:r>
      <w:r w:rsidRPr="00914F4E">
        <w:rPr>
          <w:rFonts w:cs="JSO BT"/>
          <w:b/>
        </w:rPr>
        <w:tab/>
        <w:t xml:space="preserve"> Sinds wanneer vertoont het kind opvallend gedrag?</w:t>
      </w:r>
    </w:p>
    <w:p w14:paraId="4CF3484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laatste weken</w:t>
      </w:r>
    </w:p>
    <w:p w14:paraId="2C27FEFE"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laatste maanden</w:t>
      </w:r>
    </w:p>
    <w:p w14:paraId="156E292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sinds _____________________________________________________________________</w:t>
      </w:r>
      <w:r w:rsidRPr="00914F4E">
        <w:rPr>
          <w:rFonts w:cs="JSO BT"/>
        </w:rPr>
        <w:softHyphen/>
      </w:r>
      <w:r w:rsidRPr="00914F4E">
        <w:rPr>
          <w:rFonts w:cs="JSO BT"/>
        </w:rPr>
        <w:softHyphen/>
      </w:r>
      <w:r w:rsidRPr="00914F4E">
        <w:rPr>
          <w:rFonts w:cs="JSO BT"/>
        </w:rPr>
        <w:softHyphen/>
      </w:r>
      <w:r w:rsidRPr="00914F4E">
        <w:rPr>
          <w:rFonts w:cs="JSO BT"/>
        </w:rPr>
        <w:softHyphen/>
        <w:t>_</w:t>
      </w:r>
    </w:p>
    <w:p w14:paraId="69EC44C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2818B15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t>2.</w:t>
      </w:r>
      <w:r w:rsidRPr="00914F4E">
        <w:rPr>
          <w:rFonts w:cs="JSO BT"/>
          <w:b/>
        </w:rPr>
        <w:tab/>
        <w:t xml:space="preserve"> Het opvallende gedrag bestaat uit</w:t>
      </w:r>
      <w:r w:rsidRPr="00914F4E">
        <w:rPr>
          <w:rFonts w:cs="JSO BT"/>
        </w:rPr>
        <w:t xml:space="preserve"> (meer dan één antwoord mogelijk):</w:t>
      </w:r>
    </w:p>
    <w:p w14:paraId="5657040E"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(zeer) meegaand gedrag</w:t>
      </w:r>
    </w:p>
    <w:p w14:paraId="63437D8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gebrek aan vertrouwen in anderen</w:t>
      </w:r>
    </w:p>
    <w:p w14:paraId="2F347CB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ouwelijk, zorgend gedrag</w:t>
      </w:r>
    </w:p>
    <w:p w14:paraId="0BA140F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verzet, passief</w:t>
      </w:r>
    </w:p>
    <w:p w14:paraId="4445037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verzet, actief</w:t>
      </w:r>
    </w:p>
    <w:p w14:paraId="26A2C2A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w:t>
      </w:r>
    </w:p>
    <w:p w14:paraId="4D11382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angstig</w:t>
      </w:r>
    </w:p>
    <w:p w14:paraId="28A4540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druk</w:t>
      </w:r>
    </w:p>
    <w:p w14:paraId="4338C0A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negatief zelfbeeld</w:t>
      </w:r>
    </w:p>
    <w:p w14:paraId="73428E6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angst voor lichamelijk contact</w:t>
      </w:r>
    </w:p>
    <w:p w14:paraId="5B5E85F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seksueel uitdagend gedrag</w:t>
      </w:r>
    </w:p>
    <w:p w14:paraId="544678E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gespannen</w:t>
      </w:r>
    </w:p>
    <w:p w14:paraId="2E98E86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faalangstig</w:t>
      </w:r>
    </w:p>
    <w:p w14:paraId="3B193B0C" w14:textId="73DFC5AE"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signalen uit de signalenlijsten (</w:t>
      </w:r>
      <w:r w:rsidR="00573FBE">
        <w:rPr>
          <w:rFonts w:cs="JSO BT"/>
        </w:rPr>
        <w:t>z</w:t>
      </w:r>
      <w:r w:rsidRPr="00914F4E">
        <w:rPr>
          <w:rFonts w:cs="JSO BT"/>
        </w:rPr>
        <w:t>ie</w:t>
      </w:r>
      <w:r w:rsidR="00E969D9">
        <w:rPr>
          <w:rFonts w:cs="JSO BT"/>
        </w:rPr>
        <w:t xml:space="preserve"> bijlage</w:t>
      </w:r>
      <w:r w:rsidR="0039432E">
        <w:rPr>
          <w:rFonts w:cs="JSO BT"/>
        </w:rPr>
        <w:t xml:space="preserve"> 3</w:t>
      </w:r>
      <w:r w:rsidR="00E969D9">
        <w:rPr>
          <w:rFonts w:cs="JSO BT"/>
        </w:rPr>
        <w:t xml:space="preserve"> en </w:t>
      </w:r>
      <w:r w:rsidR="0039432E">
        <w:rPr>
          <w:rFonts w:cs="JSO BT"/>
        </w:rPr>
        <w:t>4</w:t>
      </w:r>
      <w:r w:rsidRPr="00914F4E">
        <w:rPr>
          <w:rFonts w:cs="JSO BT"/>
        </w:rPr>
        <w:t>) ________________________________</w:t>
      </w:r>
    </w:p>
    <w:p w14:paraId="24DF9FF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32078D5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t xml:space="preserve">3.  Hoe is de verhouding tot broertjes en zusjes? </w:t>
      </w:r>
      <w:r w:rsidRPr="00914F4E">
        <w:rPr>
          <w:rFonts w:cs="JSO BT"/>
        </w:rPr>
        <w:t>(meer dan één antwoord mogelijk):</w:t>
      </w:r>
    </w:p>
    <w:p w14:paraId="66C6CDB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prettig</w:t>
      </w:r>
    </w:p>
    <w:p w14:paraId="73CF211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geen aansluiting</w:t>
      </w:r>
    </w:p>
    <w:p w14:paraId="6C35B5B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bang</w:t>
      </w:r>
    </w:p>
    <w:p w14:paraId="638819A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plagerig</w:t>
      </w:r>
    </w:p>
    <w:p w14:paraId="774CC0C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 naar jongere kinderen</w:t>
      </w:r>
    </w:p>
    <w:p w14:paraId="568BA8F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bazig</w:t>
      </w:r>
    </w:p>
    <w:p w14:paraId="46DD171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wordt gepest</w:t>
      </w:r>
    </w:p>
    <w:p w14:paraId="2ACAC82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pest broertje/zusje</w:t>
      </w:r>
    </w:p>
    <w:p w14:paraId="406C9BD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w:t>
      </w:r>
    </w:p>
    <w:p w14:paraId="526BECB3" w14:textId="77777777" w:rsidR="00914F4E" w:rsidRPr="00914F4E" w:rsidRDefault="00914F4E"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p>
    <w:p w14:paraId="4B79F835" w14:textId="77777777" w:rsidR="00997DF2" w:rsidRDefault="00997DF2">
      <w:pPr>
        <w:rPr>
          <w:rFonts w:cs="JSO BT"/>
          <w:b/>
        </w:rPr>
      </w:pPr>
      <w:r>
        <w:rPr>
          <w:rFonts w:cs="JSO BT"/>
          <w:b/>
        </w:rPr>
        <w:br w:type="page"/>
      </w:r>
    </w:p>
    <w:p w14:paraId="128BE3F2" w14:textId="604B7FFD"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t>4.</w:t>
      </w:r>
      <w:r w:rsidRPr="00914F4E">
        <w:rPr>
          <w:rFonts w:cs="JSO BT"/>
          <w:b/>
        </w:rPr>
        <w:tab/>
        <w:t>Hoe is de verhouding tot andere kinderen?</w:t>
      </w:r>
      <w:r w:rsidRPr="00914F4E">
        <w:rPr>
          <w:rFonts w:cs="JSO BT"/>
        </w:rPr>
        <w:t xml:space="preserve"> (meer dan één antwoord mogelijk):</w:t>
      </w:r>
    </w:p>
    <w:p w14:paraId="1BB46B0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prettig</w:t>
      </w:r>
    </w:p>
    <w:p w14:paraId="737A69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geen aansluiting</w:t>
      </w:r>
    </w:p>
    <w:p w14:paraId="3A3A704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bang</w:t>
      </w:r>
    </w:p>
    <w:p w14:paraId="6EF36A6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plagerig</w:t>
      </w:r>
    </w:p>
    <w:p w14:paraId="0B46CEB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 naar jongere kinderen</w:t>
      </w:r>
    </w:p>
    <w:p w14:paraId="3675D4F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bazig</w:t>
      </w:r>
    </w:p>
    <w:p w14:paraId="617708C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wordt gepest</w:t>
      </w:r>
    </w:p>
    <w:p w14:paraId="2E9985D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pest andere kinderen</w:t>
      </w:r>
    </w:p>
    <w:p w14:paraId="52B0CC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______________________________________________________________</w:t>
      </w:r>
    </w:p>
    <w:p w14:paraId="32935E6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5A98E8D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5.  Hoe is de uiterlijke verzorging van het kind, zoals kleding en dergelijke?</w:t>
      </w:r>
    </w:p>
    <w:p w14:paraId="372930A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over het algemeen verzorgd</w:t>
      </w:r>
    </w:p>
    <w:p w14:paraId="423C91D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over het algemeen onverzorgd</w:t>
      </w:r>
    </w:p>
    <w:p w14:paraId="28B3EC2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sterk wisselend</w:t>
      </w:r>
    </w:p>
    <w:p w14:paraId="19766D9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______________________________________________________________</w:t>
      </w:r>
    </w:p>
    <w:p w14:paraId="0D13F09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5101DBD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6.</w:t>
      </w:r>
      <w:r w:rsidRPr="00914F4E">
        <w:rPr>
          <w:rFonts w:cs="JSO BT"/>
          <w:b/>
        </w:rPr>
        <w:tab/>
        <w:t>Hoe is de verhouding tot moeder?</w:t>
      </w:r>
    </w:p>
    <w:p w14:paraId="4F5BEB7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146654E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4D4261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9C62A1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249266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5EB399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1C0C29B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7.</w:t>
      </w:r>
      <w:r w:rsidRPr="00914F4E">
        <w:rPr>
          <w:rFonts w:cs="JSO BT"/>
          <w:b/>
        </w:rPr>
        <w:tab/>
        <w:t>Hoe is de verhouding tot vader?</w:t>
      </w:r>
    </w:p>
    <w:p w14:paraId="19AA557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69D57E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D40F53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00BBB0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D1223E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BF734A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20D6A61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8.  Hoe is de verhouding tot de beroepskrachten?</w:t>
      </w:r>
    </w:p>
    <w:p w14:paraId="65AF3A5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E5D0D7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22DA787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4CCFE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7D0231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B5AC13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43B2C22E" w14:textId="13C8DD26"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9.</w:t>
      </w:r>
      <w:r w:rsidRPr="00914F4E">
        <w:rPr>
          <w:rFonts w:cs="JSO BT"/>
          <w:b/>
        </w:rPr>
        <w:tab/>
        <w:t xml:space="preserve"> Hoe is het contact tussen de ouders en de beroepskracht</w:t>
      </w:r>
      <w:r w:rsidR="00573FBE">
        <w:rPr>
          <w:rFonts w:cs="JSO BT"/>
          <w:b/>
        </w:rPr>
        <w:t>en</w:t>
      </w:r>
      <w:r w:rsidRPr="00914F4E">
        <w:rPr>
          <w:rFonts w:cs="JSO BT"/>
          <w:b/>
        </w:rPr>
        <w:t>?</w:t>
      </w:r>
    </w:p>
    <w:p w14:paraId="3BD033D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D61330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4EFFD7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15DBC19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25CEED9" w14:textId="77777777" w:rsidR="005053B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DE6C3E2" w14:textId="77777777" w:rsidR="005053BE" w:rsidRDefault="005053BE"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p>
    <w:p w14:paraId="12536470" w14:textId="60281CD3"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10. </w:t>
      </w:r>
      <w:r w:rsidRPr="00914F4E">
        <w:rPr>
          <w:rFonts w:cs="JSO BT"/>
          <w:b/>
        </w:rPr>
        <w:tab/>
        <w:t>Zijn er bijzonderheden over het gezin te melden? Indien mogelijk ook de bron vermelden.</w:t>
      </w:r>
    </w:p>
    <w:p w14:paraId="2440D44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61CC5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8DDBFD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E15579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3CD6C5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CDA0E9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hanging="720"/>
        <w:rPr>
          <w:rFonts w:cs="JSO BT"/>
          <w:b/>
        </w:rPr>
      </w:pPr>
    </w:p>
    <w:p w14:paraId="346F17B7" w14:textId="19A48C45"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11.</w:t>
      </w:r>
      <w:r w:rsidRPr="00914F4E">
        <w:rPr>
          <w:rFonts w:cs="JSO BT"/>
          <w:b/>
        </w:rPr>
        <w:tab/>
        <w:t>Is er de laatste tijd iets in het gedrag of in de situatie van het kind veranderd?</w:t>
      </w:r>
    </w:p>
    <w:p w14:paraId="24EDA54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BEAF19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F43AC7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3C0CF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4C9973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D00317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0B75840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12. </w:t>
      </w:r>
      <w:r w:rsidRPr="00914F4E">
        <w:rPr>
          <w:rFonts w:cs="JSO BT"/>
          <w:b/>
        </w:rPr>
        <w:tab/>
        <w:t>Wat is er bij u bekend over eventuele broertjes en zusjes?</w:t>
      </w:r>
    </w:p>
    <w:p w14:paraId="3657FC5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878FEC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4D322B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E6803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FD1CCB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C58D19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366C71D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13.</w:t>
      </w:r>
      <w:r w:rsidRPr="00914F4E">
        <w:rPr>
          <w:rFonts w:cs="JSO BT"/>
          <w:b/>
        </w:rPr>
        <w:tab/>
        <w:t>Wat zijn volgens u de problemen?</w:t>
      </w:r>
    </w:p>
    <w:p w14:paraId="7958B1A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AA43E5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9F968C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2036535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F282CC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986A4A2" w14:textId="77777777" w:rsidR="00513B0C" w:rsidRPr="00914F4E" w:rsidRDefault="00513B0C" w:rsidP="003B58F0">
      <w:pPr>
        <w:spacing w:after="0" w:line="240" w:lineRule="auto"/>
        <w:jc w:val="both"/>
      </w:pPr>
    </w:p>
    <w:p w14:paraId="3A62B354" w14:textId="77777777" w:rsidR="00513B0C" w:rsidRPr="00914F4E" w:rsidRDefault="00513B0C" w:rsidP="003B58F0">
      <w:pPr>
        <w:spacing w:after="0" w:line="240" w:lineRule="auto"/>
        <w:jc w:val="both"/>
      </w:pPr>
    </w:p>
    <w:p w14:paraId="0C595AA9" w14:textId="60F6EC30" w:rsidR="00E969D9" w:rsidRDefault="00E969D9" w:rsidP="003B58F0">
      <w:pPr>
        <w:spacing w:after="0" w:line="240" w:lineRule="auto"/>
      </w:pPr>
      <w:r>
        <w:br w:type="page"/>
      </w:r>
    </w:p>
    <w:p w14:paraId="7BCFE518" w14:textId="66646BA1" w:rsidR="0091324A" w:rsidRPr="003B58F0" w:rsidRDefault="0039432E" w:rsidP="003B58F0">
      <w:pPr>
        <w:pStyle w:val="Kop2"/>
        <w:spacing w:line="240" w:lineRule="auto"/>
        <w:rPr>
          <w:color w:val="BF8F00" w:themeColor="accent4" w:themeShade="BF"/>
        </w:rPr>
      </w:pPr>
      <w:bookmarkStart w:id="125" w:name="_Toc517633160"/>
      <w:r w:rsidRPr="003B58F0">
        <w:rPr>
          <w:color w:val="BF8F00" w:themeColor="accent4" w:themeShade="BF"/>
        </w:rPr>
        <w:t>Bijlage 6</w:t>
      </w:r>
      <w:r w:rsidR="00E969D9" w:rsidRPr="003B58F0">
        <w:rPr>
          <w:color w:val="BF8F00" w:themeColor="accent4" w:themeShade="BF"/>
        </w:rPr>
        <w:t>. In gesprek met ouders en kinderen</w:t>
      </w:r>
      <w:bookmarkEnd w:id="125"/>
    </w:p>
    <w:p w14:paraId="6C8AB064" w14:textId="0B0BDAA1" w:rsidR="00E969D9" w:rsidRDefault="00E969D9" w:rsidP="003B58F0">
      <w:pPr>
        <w:spacing w:after="0" w:line="240" w:lineRule="auto"/>
      </w:pPr>
    </w:p>
    <w:p w14:paraId="64A1A008" w14:textId="1015E333" w:rsidR="00E969D9" w:rsidRPr="00E969D9" w:rsidRDefault="00E969D9" w:rsidP="003B58F0">
      <w:pPr>
        <w:pStyle w:val="Voetnoottekst"/>
        <w:tabs>
          <w:tab w:val="left" w:pos="1260"/>
        </w:tabs>
        <w:rPr>
          <w:rFonts w:cs="JSO BT"/>
          <w:sz w:val="22"/>
          <w:szCs w:val="22"/>
        </w:rPr>
      </w:pPr>
      <w:r w:rsidRPr="00E969D9">
        <w:rPr>
          <w:rFonts w:cs="JSO BT"/>
          <w:sz w:val="22"/>
          <w:szCs w:val="22"/>
        </w:rPr>
        <w:t>Openheid is een belangrijke grondhouding in het contact met de ouders</w:t>
      </w:r>
      <w:r w:rsidR="00C17CED">
        <w:rPr>
          <w:rFonts w:cs="JSO BT"/>
          <w:sz w:val="22"/>
          <w:szCs w:val="22"/>
        </w:rPr>
        <w:t xml:space="preserve">. </w:t>
      </w:r>
      <w:r w:rsidRPr="00E969D9">
        <w:rPr>
          <w:rFonts w:cs="JSO BT"/>
          <w:sz w:val="22"/>
          <w:szCs w:val="22"/>
        </w:rPr>
        <w:t xml:space="preserve"> </w:t>
      </w:r>
      <w:r w:rsidR="00C17CED">
        <w:rPr>
          <w:rFonts w:cs="JSO BT"/>
          <w:sz w:val="22"/>
          <w:szCs w:val="22"/>
        </w:rPr>
        <w:t xml:space="preserve">Zoek </w:t>
      </w:r>
      <w:r w:rsidRPr="00E969D9">
        <w:rPr>
          <w:rFonts w:cs="JSO BT"/>
          <w:sz w:val="22"/>
          <w:szCs w:val="22"/>
        </w:rPr>
        <w:t>daarom in de drie</w:t>
      </w:r>
      <w:r w:rsidRPr="00E969D9">
        <w:rPr>
          <w:rFonts w:cs="JSO BT"/>
          <w:color w:val="FF0000"/>
          <w:sz w:val="22"/>
          <w:szCs w:val="22"/>
        </w:rPr>
        <w:t xml:space="preserve"> </w:t>
      </w:r>
      <w:r w:rsidRPr="00E969D9">
        <w:rPr>
          <w:rFonts w:cs="JSO BT"/>
          <w:sz w:val="22"/>
          <w:szCs w:val="22"/>
        </w:rPr>
        <w:t xml:space="preserve">routes zo snel mogelijk contact met de </w:t>
      </w:r>
      <w:r w:rsidR="00C17CED">
        <w:rPr>
          <w:rFonts w:cs="JSO BT"/>
          <w:sz w:val="22"/>
          <w:szCs w:val="22"/>
        </w:rPr>
        <w:t xml:space="preserve">betreffende </w:t>
      </w:r>
      <w:r w:rsidRPr="00E969D9">
        <w:rPr>
          <w:rFonts w:cs="JSO BT"/>
          <w:sz w:val="22"/>
          <w:szCs w:val="22"/>
        </w:rPr>
        <w:t xml:space="preserve">ouders om de </w:t>
      </w:r>
      <w:r w:rsidR="00A30412">
        <w:rPr>
          <w:rFonts w:cs="JSO BT"/>
          <w:sz w:val="22"/>
          <w:szCs w:val="22"/>
        </w:rPr>
        <w:t>signalen te bespreken. Soms zal</w:t>
      </w:r>
      <w:r w:rsidRPr="00E969D9">
        <w:rPr>
          <w:rFonts w:cs="JSO BT"/>
          <w:sz w:val="22"/>
          <w:szCs w:val="22"/>
        </w:rPr>
        <w:t>, als sprake is van een vermoeden van huiseli</w:t>
      </w:r>
      <w:r w:rsidR="00A30412">
        <w:rPr>
          <w:rFonts w:cs="JSO BT"/>
          <w:sz w:val="22"/>
          <w:szCs w:val="22"/>
        </w:rPr>
        <w:t>jk geweld of kindermishandeling</w:t>
      </w:r>
      <w:r w:rsidRPr="00E969D9">
        <w:rPr>
          <w:rFonts w:cs="JSO BT"/>
          <w:sz w:val="22"/>
          <w:szCs w:val="22"/>
        </w:rPr>
        <w:t>, door het gesprek met de ouders het vermoeden worden weggenomen. In dat geval zijn de volgende stappen in de route niet nodig. Het is belangrijk hiervan wel een verslag</w:t>
      </w:r>
      <w:r w:rsidR="00752F52">
        <w:rPr>
          <w:rFonts w:cs="JSO BT"/>
          <w:sz w:val="22"/>
          <w:szCs w:val="22"/>
        </w:rPr>
        <w:t xml:space="preserve"> </w:t>
      </w:r>
      <w:r w:rsidRPr="00E969D9">
        <w:rPr>
          <w:rFonts w:cs="JSO BT"/>
          <w:sz w:val="22"/>
          <w:szCs w:val="22"/>
        </w:rPr>
        <w:t xml:space="preserve">te maken </w:t>
      </w:r>
      <w:r w:rsidR="00C17CED">
        <w:rPr>
          <w:rFonts w:cs="JSO BT"/>
          <w:sz w:val="22"/>
          <w:szCs w:val="22"/>
        </w:rPr>
        <w:t xml:space="preserve">voor </w:t>
      </w:r>
      <w:r w:rsidRPr="00E969D9">
        <w:rPr>
          <w:rFonts w:cs="JSO BT"/>
          <w:sz w:val="22"/>
          <w:szCs w:val="22"/>
        </w:rPr>
        <w:t>in het kinddossier. Worden de zorgen door het gesprek niet weggenomen, dan worden ook de volgende stappen gezet.</w:t>
      </w:r>
    </w:p>
    <w:p w14:paraId="3B0F8D30" w14:textId="269F4E1F" w:rsidR="00E969D9" w:rsidRPr="00E969D9" w:rsidRDefault="00E969D9" w:rsidP="003B58F0">
      <w:pPr>
        <w:spacing w:after="0" w:line="240" w:lineRule="auto"/>
        <w:rPr>
          <w:rFonts w:cs="JSO BT"/>
        </w:rPr>
      </w:pPr>
      <w:r w:rsidRPr="00E969D9">
        <w:rPr>
          <w:rFonts w:cs="JSO BT"/>
        </w:rPr>
        <w:t>Heeft een beroepskracht behoefte aan ondersteuning bij een gesprek, dan kan hij daarover ook advies vragen aan een collega, de leidinggevende of aan de aandachtsfunctionaris. Ook kan er advies worden gevraagd aan</w:t>
      </w:r>
      <w:r w:rsidR="00A30412">
        <w:rPr>
          <w:rFonts w:cs="JSO BT"/>
        </w:rPr>
        <w:t xml:space="preserve"> Veilig Thuis</w:t>
      </w:r>
      <w:r w:rsidRPr="00E969D9">
        <w:rPr>
          <w:rFonts w:cs="JSO BT"/>
        </w:rPr>
        <w:t xml:space="preserve">. </w:t>
      </w:r>
    </w:p>
    <w:p w14:paraId="51CDD843" w14:textId="2C783C63" w:rsidR="00E969D9" w:rsidRPr="005053BE" w:rsidRDefault="006A6C2F" w:rsidP="003B58F0">
      <w:pPr>
        <w:pStyle w:val="Kop4"/>
        <w:spacing w:line="240" w:lineRule="auto"/>
        <w:rPr>
          <w:color w:val="404040" w:themeColor="text1" w:themeTint="BF"/>
        </w:rPr>
      </w:pPr>
      <w:bookmarkStart w:id="126" w:name="_Toc360023717"/>
      <w:r>
        <w:rPr>
          <w:color w:val="404040" w:themeColor="text1" w:themeTint="BF"/>
        </w:rPr>
        <w:br/>
      </w:r>
      <w:r w:rsidR="00E969D9" w:rsidRPr="003B58F0">
        <w:rPr>
          <w:color w:val="BF8F00" w:themeColor="accent4" w:themeShade="BF"/>
        </w:rPr>
        <w:t>Gesprek met kinderen</w:t>
      </w:r>
      <w:bookmarkEnd w:id="126"/>
      <w:r w:rsidR="00E969D9" w:rsidRPr="003B58F0">
        <w:rPr>
          <w:color w:val="BF8F00" w:themeColor="accent4" w:themeShade="BF"/>
        </w:rPr>
        <w:t xml:space="preserve"> </w:t>
      </w:r>
    </w:p>
    <w:p w14:paraId="442FCB27" w14:textId="1DE6CFBE" w:rsidR="00E969D9" w:rsidRPr="00E969D9" w:rsidRDefault="00E969D9" w:rsidP="003B58F0">
      <w:pPr>
        <w:spacing w:after="0" w:line="240" w:lineRule="auto"/>
        <w:rPr>
          <w:rFonts w:cs="JSO BT"/>
        </w:rPr>
      </w:pPr>
      <w:r w:rsidRPr="00E969D9">
        <w:rPr>
          <w:rFonts w:cs="JSO BT"/>
        </w:rPr>
        <w:t xml:space="preserve">Ook als een kind nog jong is, is het van belang dat de beroepskracht het gesprek met het kind aangaat, tenzij dat niet mogelijk is omdat het kind te jong is of het te belastend is. De beroepskracht beoordeelt in overleg met de leidinggevende of een gesprek zinvol en mogelijk is. Al dan niet in overleg met de aandachtsfunctionaris. Ook hierin kan </w:t>
      </w:r>
      <w:r w:rsidR="00A30412">
        <w:rPr>
          <w:rFonts w:cs="JSO BT"/>
        </w:rPr>
        <w:t xml:space="preserve">Veilig Thuis </w:t>
      </w:r>
      <w:r w:rsidRPr="00E969D9">
        <w:rPr>
          <w:rFonts w:cs="JSO BT"/>
        </w:rPr>
        <w:t>om advies worden gevraagd.</w:t>
      </w:r>
      <w:r w:rsidR="006A6C2F">
        <w:rPr>
          <w:rFonts w:cs="JSO BT"/>
        </w:rPr>
        <w:br/>
      </w:r>
      <w:r w:rsidR="006A6C2F">
        <w:rPr>
          <w:rFonts w:cs="JSO BT"/>
        </w:rPr>
        <w:br/>
      </w:r>
      <w:r w:rsidRPr="00E969D9">
        <w:rPr>
          <w:rFonts w:cs="JSO BT"/>
        </w:rPr>
        <w:t xml:space="preserve">In bepaalde situaties kan het van belang zijn om een kind even alleen te spreken over de signalen, zonder dat de ouders daarbij aanwezig zijn. Als uitgangspunt geldt dat de ouders hierover vooraf worden geïnformeerd. In verband met de veiligheid van het kind, van de beroepskracht, of die van anderen, kan worden besloten om toch een eerste gesprek met het kind te voeren zonder dat de ouders hierover van te voren worden geïnformeerd. De leidinggevende dient op de hoogte te zijn dat een dergelijk gesprek plaatsvindt. Dit kan schriftelijk worden vastgelegd in het kinddossier. </w:t>
      </w:r>
    </w:p>
    <w:p w14:paraId="78917832" w14:textId="77777777" w:rsidR="00E969D9" w:rsidRPr="00E969D9" w:rsidRDefault="00E969D9" w:rsidP="003B58F0">
      <w:pPr>
        <w:spacing w:after="0" w:line="240" w:lineRule="auto"/>
        <w:rPr>
          <w:rFonts w:cs="JSO BT"/>
        </w:rPr>
      </w:pPr>
    </w:p>
    <w:p w14:paraId="7FBD1EFB" w14:textId="77777777" w:rsidR="00E969D9" w:rsidRPr="003B58F0" w:rsidRDefault="00E969D9" w:rsidP="003B58F0">
      <w:pPr>
        <w:pStyle w:val="Kop5"/>
        <w:spacing w:line="240" w:lineRule="auto"/>
        <w:rPr>
          <w:color w:val="BF8F00" w:themeColor="accent4" w:themeShade="BF"/>
        </w:rPr>
      </w:pPr>
      <w:r w:rsidRPr="003B58F0">
        <w:rPr>
          <w:color w:val="BF8F00" w:themeColor="accent4" w:themeShade="BF"/>
        </w:rPr>
        <w:t>Tips voor het gesprek</w:t>
      </w:r>
    </w:p>
    <w:p w14:paraId="155A771A" w14:textId="216220AA" w:rsidR="00E969D9" w:rsidRPr="00E969D9" w:rsidRDefault="00C17CED" w:rsidP="003B58F0">
      <w:pPr>
        <w:pStyle w:val="Lijstalinea"/>
        <w:numPr>
          <w:ilvl w:val="0"/>
          <w:numId w:val="68"/>
        </w:numPr>
        <w:spacing w:after="0" w:line="240" w:lineRule="auto"/>
        <w:rPr>
          <w:rFonts w:cs="JSO BT"/>
        </w:rPr>
      </w:pPr>
      <w:r>
        <w:rPr>
          <w:rFonts w:cs="JSO BT"/>
        </w:rPr>
        <w:t>b</w:t>
      </w:r>
      <w:r w:rsidR="00E969D9" w:rsidRPr="00E969D9">
        <w:rPr>
          <w:rFonts w:cs="JSO BT"/>
        </w:rPr>
        <w:t>epaal van t</w:t>
      </w:r>
      <w:r w:rsidR="006A6C2F">
        <w:rPr>
          <w:rFonts w:cs="JSO BT"/>
        </w:rPr>
        <w:t>evoren het doel van het gesprek</w:t>
      </w:r>
    </w:p>
    <w:p w14:paraId="4A97D3EC" w14:textId="4C8BE822"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oer h</w:t>
      </w:r>
      <w:r w:rsidR="006A6C2F">
        <w:rPr>
          <w:rFonts w:cs="JSO BT"/>
        </w:rPr>
        <w:t>et gesprek met een open houding</w:t>
      </w:r>
    </w:p>
    <w:p w14:paraId="3DA9D668" w14:textId="2E553A0B"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 xml:space="preserve">luit aan bij waar het kind op dat moment mee bezig is, bijvoorbeeld spel, een </w:t>
      </w:r>
      <w:r w:rsidR="006A6C2F">
        <w:rPr>
          <w:rFonts w:cs="JSO BT"/>
        </w:rPr>
        <w:t>tekening of knutselen</w:t>
      </w:r>
    </w:p>
    <w:p w14:paraId="37932D2C" w14:textId="16A07BBC" w:rsidR="00E969D9" w:rsidRPr="00E969D9" w:rsidRDefault="00C17CED" w:rsidP="003B58F0">
      <w:pPr>
        <w:pStyle w:val="Lijstalinea"/>
        <w:numPr>
          <w:ilvl w:val="0"/>
          <w:numId w:val="68"/>
        </w:numPr>
        <w:spacing w:after="0" w:line="240" w:lineRule="auto"/>
        <w:rPr>
          <w:rFonts w:cs="JSO BT"/>
        </w:rPr>
      </w:pPr>
      <w:r>
        <w:rPr>
          <w:rFonts w:cs="JSO BT"/>
        </w:rPr>
        <w:t>g</w:t>
      </w:r>
      <w:r w:rsidR="00E969D9" w:rsidRPr="00E969D9">
        <w:rPr>
          <w:rFonts w:cs="JSO BT"/>
        </w:rPr>
        <w:t>a op dezelfde ooghoogte zitten als het kin</w:t>
      </w:r>
      <w:r w:rsidR="006A6C2F">
        <w:rPr>
          <w:rFonts w:cs="JSO BT"/>
        </w:rPr>
        <w:t>d en kies een rustig moment uit</w:t>
      </w:r>
    </w:p>
    <w:p w14:paraId="2438BF36" w14:textId="25B79691"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teun het</w:t>
      </w:r>
      <w:r w:rsidR="006A6C2F">
        <w:rPr>
          <w:rFonts w:cs="JSO BT"/>
        </w:rPr>
        <w:t xml:space="preserve"> kind en stel het op zijn gemak</w:t>
      </w:r>
    </w:p>
    <w:p w14:paraId="300C465F" w14:textId="0F180628" w:rsidR="00E969D9" w:rsidRPr="00E969D9" w:rsidRDefault="00C17CED" w:rsidP="003B58F0">
      <w:pPr>
        <w:pStyle w:val="Lijstalinea"/>
        <w:numPr>
          <w:ilvl w:val="0"/>
          <w:numId w:val="68"/>
        </w:numPr>
        <w:spacing w:after="0" w:line="240" w:lineRule="auto"/>
        <w:rPr>
          <w:rFonts w:cs="JSO BT"/>
        </w:rPr>
      </w:pPr>
      <w:r>
        <w:rPr>
          <w:rFonts w:cs="JSO BT"/>
        </w:rPr>
        <w:t>g</w:t>
      </w:r>
      <w:r w:rsidR="006A6C2F">
        <w:rPr>
          <w:rFonts w:cs="JSO BT"/>
        </w:rPr>
        <w:t>ebruik korte zinnen</w:t>
      </w:r>
    </w:p>
    <w:p w14:paraId="61F4767D" w14:textId="27B0D8F7"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raag belangstellend en betrokken, maar vul he</w:t>
      </w:r>
      <w:r w:rsidR="006A6C2F">
        <w:rPr>
          <w:rFonts w:cs="JSO BT"/>
        </w:rPr>
        <w:t>t verhaal niet in voor het kind</w:t>
      </w:r>
    </w:p>
    <w:p w14:paraId="7A727A4A" w14:textId="42B906B9" w:rsidR="00E969D9" w:rsidRPr="00E969D9" w:rsidRDefault="00C17CED" w:rsidP="003B58F0">
      <w:pPr>
        <w:pStyle w:val="Lijstalinea"/>
        <w:numPr>
          <w:ilvl w:val="0"/>
          <w:numId w:val="68"/>
        </w:numPr>
        <w:spacing w:after="0" w:line="240" w:lineRule="auto"/>
        <w:rPr>
          <w:rFonts w:cs="JSO BT"/>
        </w:rPr>
      </w:pPr>
      <w:r>
        <w:rPr>
          <w:rFonts w:cs="JSO BT"/>
        </w:rPr>
        <w:t>b</w:t>
      </w:r>
      <w:r w:rsidR="00E969D9" w:rsidRPr="00E969D9">
        <w:rPr>
          <w:rFonts w:cs="JSO BT"/>
        </w:rPr>
        <w:t>egin met open vragen (Wat is er/</w:t>
      </w:r>
      <w:r>
        <w:rPr>
          <w:rFonts w:cs="JSO BT"/>
        </w:rPr>
        <w:t>i</w:t>
      </w:r>
      <w:r w:rsidR="00E969D9" w:rsidRPr="00E969D9">
        <w:rPr>
          <w:rFonts w:cs="JSO BT"/>
        </w:rPr>
        <w:t>s er iets gebeurd? Wanneer is dat gebeurd? Hoe komt dat</w:t>
      </w:r>
      <w:r w:rsidR="009236DC">
        <w:rPr>
          <w:rFonts w:cs="JSO BT"/>
        </w:rPr>
        <w:t>?</w:t>
      </w:r>
      <w:r w:rsidR="00E969D9" w:rsidRPr="00E969D9">
        <w:rPr>
          <w:rFonts w:cs="JSO BT"/>
        </w:rPr>
        <w:t xml:space="preserve">) en wissel deze af met gesloten vragen (Ben je gevallen? Heb je pijn? Ging je huilen? </w:t>
      </w:r>
      <w:r w:rsidR="006A6C2F">
        <w:rPr>
          <w:rFonts w:cs="JSO BT"/>
        </w:rPr>
        <w:t>Vond je dat leuk of niet leuk?)</w:t>
      </w:r>
    </w:p>
    <w:p w14:paraId="14CA63C5" w14:textId="4F43B894"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raag niet verder wanneer het kind niets wil of kan vertelle</w:t>
      </w:r>
      <w:r w:rsidR="006A6C2F">
        <w:rPr>
          <w:rFonts w:cs="JSO BT"/>
        </w:rPr>
        <w:t>n</w:t>
      </w:r>
    </w:p>
    <w:p w14:paraId="33622BD9" w14:textId="740CE9A4" w:rsidR="00E969D9" w:rsidRPr="00E969D9" w:rsidRDefault="00C17CED" w:rsidP="003B58F0">
      <w:pPr>
        <w:pStyle w:val="Lijstalinea"/>
        <w:numPr>
          <w:ilvl w:val="0"/>
          <w:numId w:val="68"/>
        </w:numPr>
        <w:spacing w:after="0" w:line="240" w:lineRule="auto"/>
        <w:rPr>
          <w:rFonts w:cs="JSO BT"/>
        </w:rPr>
      </w:pPr>
      <w:r>
        <w:rPr>
          <w:rFonts w:cs="JSO BT"/>
        </w:rPr>
        <w:t>h</w:t>
      </w:r>
      <w:r w:rsidR="00E969D9" w:rsidRPr="00E969D9">
        <w:rPr>
          <w:rFonts w:cs="JSO BT"/>
        </w:rPr>
        <w:t>oud het tempo van het kind aan, n</w:t>
      </w:r>
      <w:r w:rsidR="006A6C2F">
        <w:rPr>
          <w:rFonts w:cs="JSO BT"/>
        </w:rPr>
        <w:t>iet alles hoeft in één gesprek</w:t>
      </w:r>
    </w:p>
    <w:p w14:paraId="5838EEE9" w14:textId="2E6C3DA7" w:rsidR="00E969D9" w:rsidRPr="00E969D9" w:rsidRDefault="00C17CED" w:rsidP="003B58F0">
      <w:pPr>
        <w:pStyle w:val="Lijstalinea"/>
        <w:numPr>
          <w:ilvl w:val="0"/>
          <w:numId w:val="68"/>
        </w:numPr>
        <w:spacing w:after="0" w:line="240" w:lineRule="auto"/>
        <w:rPr>
          <w:rFonts w:cs="JSO BT"/>
        </w:rPr>
      </w:pPr>
      <w:r>
        <w:rPr>
          <w:rFonts w:cs="JSO BT"/>
        </w:rPr>
        <w:t>l</w:t>
      </w:r>
      <w:r w:rsidR="00E969D9" w:rsidRPr="00E969D9">
        <w:rPr>
          <w:rFonts w:cs="JSO BT"/>
        </w:rPr>
        <w:t>aat het kind niet merken</w:t>
      </w:r>
      <w:r w:rsidR="006A6C2F">
        <w:rPr>
          <w:rFonts w:cs="JSO BT"/>
        </w:rPr>
        <w:t xml:space="preserve"> dat je van het verhaal schrikt</w:t>
      </w:r>
    </w:p>
    <w:p w14:paraId="1B323AA3" w14:textId="233AC1A8" w:rsidR="00E969D9" w:rsidRPr="00E969D9" w:rsidRDefault="00E969D9" w:rsidP="003B58F0">
      <w:pPr>
        <w:pStyle w:val="Lijstalinea"/>
        <w:numPr>
          <w:ilvl w:val="0"/>
          <w:numId w:val="68"/>
        </w:numPr>
        <w:spacing w:after="0" w:line="240" w:lineRule="auto"/>
        <w:rPr>
          <w:rFonts w:cs="JSO BT"/>
        </w:rPr>
      </w:pPr>
      <w:r w:rsidRPr="00E969D9">
        <w:rPr>
          <w:rFonts w:cs="JSO BT"/>
        </w:rPr>
        <w:t>Val de ouders (of andere belangrijke personen voor het kind) niet af, in v</w:t>
      </w:r>
      <w:r w:rsidR="006A6C2F">
        <w:rPr>
          <w:rFonts w:cs="JSO BT"/>
        </w:rPr>
        <w:t>erband met loyaliteitsgevoelens</w:t>
      </w:r>
    </w:p>
    <w:p w14:paraId="71003875" w14:textId="0985F9ED" w:rsidR="00E969D9" w:rsidRPr="00E969D9" w:rsidRDefault="00C17CED" w:rsidP="003B58F0">
      <w:pPr>
        <w:pStyle w:val="Lijstalinea"/>
        <w:numPr>
          <w:ilvl w:val="0"/>
          <w:numId w:val="68"/>
        </w:numPr>
        <w:spacing w:after="0" w:line="240" w:lineRule="auto"/>
        <w:rPr>
          <w:rFonts w:cs="JSO BT"/>
        </w:rPr>
      </w:pPr>
      <w:r>
        <w:rPr>
          <w:rFonts w:cs="JSO BT"/>
        </w:rPr>
        <w:t>g</w:t>
      </w:r>
      <w:r w:rsidR="00E969D9" w:rsidRPr="00E969D9">
        <w:rPr>
          <w:rFonts w:cs="JSO BT"/>
        </w:rPr>
        <w:t>eef aan dat je niet geheim kunt houden wat het kind vertelt. Leg uit dat je met anderen gaat kijken hoe je het beste kunt helpen. Leg het kind uit dat je het op de hoogte houdt van elke stap die je neemt. Het kind moet nooit zelf de verantwoordelijkheid krijgen in de keuze va</w:t>
      </w:r>
      <w:r w:rsidR="006A6C2F">
        <w:rPr>
          <w:rFonts w:cs="JSO BT"/>
        </w:rPr>
        <w:t>n de te nemen stappen</w:t>
      </w:r>
    </w:p>
    <w:p w14:paraId="3082D804" w14:textId="4DDEF4B0"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 xml:space="preserve">ertel het kind dat het heel knap is dat hij/zij het </w:t>
      </w:r>
      <w:r w:rsidR="006A6C2F">
        <w:rPr>
          <w:rFonts w:cs="JSO BT"/>
        </w:rPr>
        <w:t>allemaal zo goed kan vertellen</w:t>
      </w:r>
    </w:p>
    <w:p w14:paraId="26A5E081" w14:textId="7D5DD109" w:rsidR="00E969D9" w:rsidRPr="00E969D9" w:rsidRDefault="00C17CED" w:rsidP="003B58F0">
      <w:pPr>
        <w:pStyle w:val="Lijstalinea"/>
        <w:numPr>
          <w:ilvl w:val="0"/>
          <w:numId w:val="68"/>
        </w:numPr>
        <w:spacing w:after="0" w:line="240" w:lineRule="auto"/>
        <w:rPr>
          <w:rFonts w:cs="JSO BT"/>
        </w:rPr>
      </w:pPr>
      <w:r>
        <w:rPr>
          <w:rFonts w:cs="JSO BT"/>
        </w:rPr>
        <w:t>l</w:t>
      </w:r>
      <w:r w:rsidR="00E969D9" w:rsidRPr="00E969D9">
        <w:rPr>
          <w:rFonts w:cs="JSO BT"/>
        </w:rPr>
        <w:t>et tijdens het gesprek goed op de no</w:t>
      </w:r>
      <w:r w:rsidR="006A6C2F">
        <w:rPr>
          <w:rFonts w:cs="JSO BT"/>
        </w:rPr>
        <w:t>n-verbale signalen van het kind</w:t>
      </w:r>
    </w:p>
    <w:p w14:paraId="44A2808A" w14:textId="132942F4" w:rsidR="00E969D9" w:rsidRPr="00E969D9" w:rsidRDefault="00C17CED" w:rsidP="003B58F0">
      <w:pPr>
        <w:pStyle w:val="Lijstalinea"/>
        <w:numPr>
          <w:ilvl w:val="0"/>
          <w:numId w:val="68"/>
        </w:numPr>
        <w:spacing w:after="0" w:line="240" w:lineRule="auto"/>
        <w:rPr>
          <w:rFonts w:cs="JSO BT"/>
        </w:rPr>
      </w:pPr>
      <w:r>
        <w:rPr>
          <w:rFonts w:cs="JSO BT"/>
        </w:rPr>
        <w:t>s</w:t>
      </w:r>
      <w:r w:rsidR="006A6C2F">
        <w:rPr>
          <w:rFonts w:cs="JSO BT"/>
        </w:rPr>
        <w:t>tel geen “waarom”-vragen</w:t>
      </w:r>
    </w:p>
    <w:p w14:paraId="292A1982" w14:textId="30FA47B5"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top het gesprek wanneer de aandacht bij het kind</w:t>
      </w:r>
      <w:r w:rsidR="006A6C2F">
        <w:rPr>
          <w:rFonts w:cs="JSO BT"/>
        </w:rPr>
        <w:t xml:space="preserve"> weg is</w:t>
      </w:r>
      <w:r w:rsidR="009236DC">
        <w:rPr>
          <w:rFonts w:cs="JSO BT"/>
        </w:rPr>
        <w:t>.</w:t>
      </w:r>
    </w:p>
    <w:p w14:paraId="4F214EDE" w14:textId="77777777" w:rsidR="00E969D9" w:rsidRPr="00E969D9" w:rsidRDefault="00E969D9" w:rsidP="003B58F0">
      <w:pPr>
        <w:spacing w:after="0" w:line="240" w:lineRule="auto"/>
        <w:ind w:left="720"/>
        <w:rPr>
          <w:rFonts w:cs="JSO BT"/>
        </w:rPr>
      </w:pPr>
    </w:p>
    <w:p w14:paraId="4BDB6ECB" w14:textId="77777777" w:rsidR="00E969D9" w:rsidRPr="003B58F0" w:rsidRDefault="00E969D9" w:rsidP="003B58F0">
      <w:pPr>
        <w:pStyle w:val="Kop5"/>
        <w:spacing w:line="240" w:lineRule="auto"/>
        <w:rPr>
          <w:color w:val="BF8F00" w:themeColor="accent4" w:themeShade="BF"/>
        </w:rPr>
      </w:pPr>
      <w:r w:rsidRPr="003B58F0">
        <w:rPr>
          <w:color w:val="BF8F00" w:themeColor="accent4" w:themeShade="BF"/>
        </w:rPr>
        <w:t>Kindermishandeling aanpakken is een zaak van volwassenen</w:t>
      </w:r>
    </w:p>
    <w:p w14:paraId="3C363AE9" w14:textId="0A5BC784" w:rsidR="00E969D9" w:rsidRPr="00E969D9" w:rsidRDefault="00E969D9" w:rsidP="003B58F0">
      <w:pPr>
        <w:spacing w:after="0" w:line="240" w:lineRule="auto"/>
        <w:rPr>
          <w:rFonts w:cs="JSO BT"/>
        </w:rPr>
      </w:pPr>
      <w:r w:rsidRPr="00E969D9">
        <w:rPr>
          <w:rFonts w:cs="JSO BT"/>
        </w:rPr>
        <w:t xml:space="preserve">Het doel van een gesprek met een kind is het ondersteunen en het laten uiten van gevoelens en gedachten van het kind. Het doel van een gesprek is </w:t>
      </w:r>
      <w:r w:rsidRPr="00E969D9">
        <w:rPr>
          <w:rFonts w:cs="JSO BT"/>
          <w:i/>
          <w:iCs/>
        </w:rPr>
        <w:t>niet</w:t>
      </w:r>
      <w:r w:rsidRPr="00E969D9">
        <w:rPr>
          <w:rFonts w:cs="JSO BT"/>
        </w:rPr>
        <w:t xml:space="preserve"> om via het kind de situatie te onderzoeken. Het kind is het slachtoffer en kan hierdoor in een onveilige situatie terecht komen of gaan worstelen met loyaliteit ten opzichte van de ouder. Het is belangrijk dat de beroepskracht zich bewust is van de sterke loyaliteitsgevoelens van een kind ten opzichte van zijn</w:t>
      </w:r>
      <w:r w:rsidR="009236DC">
        <w:rPr>
          <w:rFonts w:cs="JSO BT"/>
        </w:rPr>
        <w:t>/haar</w:t>
      </w:r>
      <w:r w:rsidRPr="00E969D9">
        <w:rPr>
          <w:rFonts w:cs="JSO BT"/>
        </w:rPr>
        <w:t xml:space="preserve"> ouders. De beroepskracht moet in het gesprek met het kind nooit de ouders afvallen, al hebben ze nog zulke afschuwelijke dingen gedaan. Het kind zal over het algemeen geen vertrouwen meer hebben in iemand die zijn ouders veroordeelt. Wel kan het gevoel van het kind worden verwoord of bevestigd. </w:t>
      </w:r>
    </w:p>
    <w:p w14:paraId="077EDC55" w14:textId="647187BF" w:rsidR="00E969D9" w:rsidRPr="00E969D9" w:rsidRDefault="00E969D9" w:rsidP="003B58F0">
      <w:pPr>
        <w:spacing w:after="0" w:line="240" w:lineRule="auto"/>
        <w:rPr>
          <w:rFonts w:cs="JSO BT"/>
        </w:rPr>
      </w:pPr>
      <w:r w:rsidRPr="00E969D9">
        <w:rPr>
          <w:rFonts w:cs="JSO BT"/>
        </w:rPr>
        <w:t xml:space="preserve">Wees bij een vermoeden van seksueel misbruik terughoudend in het gesprek met het kind in verband met mogelijke toekomstige bewijslast. Wees met name voorzichtig met het stellen van gesloten vragen. </w:t>
      </w:r>
      <w:r w:rsidR="00BE3006">
        <w:rPr>
          <w:rFonts w:cs="JSO BT"/>
        </w:rPr>
        <w:t xml:space="preserve">Hierdoor kan het namelijk gebeuren dat het kind </w:t>
      </w:r>
      <w:r w:rsidRPr="00E969D9">
        <w:rPr>
          <w:rFonts w:cs="JSO BT"/>
        </w:rPr>
        <w:t xml:space="preserve">woorden in de mond gelegd </w:t>
      </w:r>
      <w:r w:rsidR="00BE3006">
        <w:rPr>
          <w:rFonts w:cs="JSO BT"/>
        </w:rPr>
        <w:t>wordt</w:t>
      </w:r>
      <w:r w:rsidRPr="00E969D9">
        <w:rPr>
          <w:rFonts w:cs="JSO BT"/>
        </w:rPr>
        <w:t>. Het gesprek heeft niet tot doel het bewijs van seksueel misbruik te leveren. Laat dat over aan een deskundige op het gebied van letselduiding en vraag advies bij</w:t>
      </w:r>
      <w:r w:rsidR="00A30412">
        <w:rPr>
          <w:rFonts w:cs="JSO BT"/>
        </w:rPr>
        <w:t xml:space="preserve"> Veilig Thuis</w:t>
      </w:r>
      <w:r w:rsidRPr="00E969D9">
        <w:rPr>
          <w:rFonts w:cs="JSO BT"/>
        </w:rPr>
        <w:t>.</w:t>
      </w:r>
    </w:p>
    <w:p w14:paraId="28D75AA2" w14:textId="0F283B3C" w:rsidR="00E969D9" w:rsidRPr="00E969D9" w:rsidRDefault="00E969D9" w:rsidP="003B58F0">
      <w:pPr>
        <w:spacing w:after="0" w:line="240" w:lineRule="auto"/>
        <w:rPr>
          <w:rFonts w:cs="JSO BT"/>
        </w:rPr>
      </w:pPr>
      <w:r w:rsidRPr="00E969D9">
        <w:rPr>
          <w:rFonts w:cs="JSO BT"/>
        </w:rPr>
        <w:t xml:space="preserve">Indien er vermoedens zijn van een mogelijk geweld- of zedendelict door een collega is het belangrijk dat een bevoegde deskundige het kind hoort. De kinderopvangorganisatie dient conform de stappen uit route 2 </w:t>
      </w:r>
      <w:r w:rsidR="009236DC">
        <w:rPr>
          <w:rFonts w:cs="JSO BT"/>
        </w:rPr>
        <w:t>‘</w:t>
      </w:r>
      <w:r w:rsidRPr="00E969D9">
        <w:rPr>
          <w:rFonts w:cs="JSO BT"/>
        </w:rPr>
        <w:t>Route bij signalen mogelijk geweld- of zedendelict door een collega</w:t>
      </w:r>
      <w:r w:rsidR="009236DC">
        <w:rPr>
          <w:rFonts w:cs="JSO BT"/>
        </w:rPr>
        <w:t>’</w:t>
      </w:r>
      <w:r w:rsidRPr="00E969D9">
        <w:rPr>
          <w:rFonts w:cs="JSO BT"/>
        </w:rPr>
        <w:t xml:space="preserve"> te handelen.</w:t>
      </w:r>
    </w:p>
    <w:p w14:paraId="68BCC3B4" w14:textId="77777777" w:rsidR="00E969D9" w:rsidRPr="00E969D9" w:rsidRDefault="00E969D9" w:rsidP="003B58F0">
      <w:pPr>
        <w:spacing w:after="0" w:line="240" w:lineRule="auto"/>
      </w:pPr>
    </w:p>
    <w:p w14:paraId="79AEECB6" w14:textId="68D9A1FF" w:rsidR="00E969D9" w:rsidRPr="005053BE" w:rsidRDefault="005053BE" w:rsidP="003B58F0">
      <w:pPr>
        <w:spacing w:after="0" w:line="240" w:lineRule="auto"/>
        <w:rPr>
          <w:b/>
        </w:rPr>
      </w:pPr>
      <w:r w:rsidRPr="003B58F0">
        <w:rPr>
          <w:rStyle w:val="Kop5Char"/>
          <w:color w:val="BF8F00" w:themeColor="accent4" w:themeShade="BF"/>
        </w:rPr>
        <w:t>Beloof nooit geheimhouding</w:t>
      </w:r>
      <w:r>
        <w:rPr>
          <w:rFonts w:cs="JSO BT"/>
          <w:b/>
        </w:rPr>
        <w:br/>
      </w:r>
      <w:r w:rsidR="00E969D9" w:rsidRPr="00E969D9">
        <w:rPr>
          <w:rFonts w:cs="JSO BT"/>
        </w:rPr>
        <w:t xml:space="preserve">Het is belangrijk nooit op voorhand geheimhouding aan een kind te beloven. Veel kinderen willen in eerste instantie alleen iets vertellen als </w:t>
      </w:r>
      <w:r w:rsidR="009236DC" w:rsidRPr="00E969D9">
        <w:rPr>
          <w:rFonts w:cs="JSO BT"/>
        </w:rPr>
        <w:t xml:space="preserve">wordt </w:t>
      </w:r>
      <w:r w:rsidR="00E969D9" w:rsidRPr="00E969D9">
        <w:rPr>
          <w:rFonts w:cs="JSO BT"/>
        </w:rPr>
        <w:t xml:space="preserve">beloofd om het tegen niemand anders te zeggen. Als deze belofte </w:t>
      </w:r>
      <w:r w:rsidR="009236DC" w:rsidRPr="00E969D9">
        <w:rPr>
          <w:rFonts w:cs="JSO BT"/>
        </w:rPr>
        <w:t xml:space="preserve">wordt </w:t>
      </w:r>
      <w:r w:rsidR="00E969D9" w:rsidRPr="00E969D9">
        <w:rPr>
          <w:rFonts w:cs="JSO BT"/>
        </w:rPr>
        <w:t xml:space="preserve">gegeven, komt de beroepskracht voor een groot dilemma te staan als het kind vertelt dat het mishandeld wordt: hij moet dan of het vertrouwen van het kind </w:t>
      </w:r>
      <w:r w:rsidR="009236DC">
        <w:rPr>
          <w:rFonts w:cs="JSO BT"/>
        </w:rPr>
        <w:t>schaden</w:t>
      </w:r>
      <w:r w:rsidR="009236DC" w:rsidRPr="00E969D9">
        <w:rPr>
          <w:rFonts w:cs="JSO BT"/>
        </w:rPr>
        <w:t xml:space="preserve"> </w:t>
      </w:r>
      <w:r w:rsidR="00E969D9" w:rsidRPr="00E969D9">
        <w:rPr>
          <w:rFonts w:cs="JSO BT"/>
        </w:rPr>
        <w:t>of medeplichtig worden aan het in stand houden van een schadelijke situatie. De beroepskracht die een kind geheimhouding belooft uit angst dat het kind anders blijft zwijgen, moet zich bewust zijn van de consequenties van deze belofte.</w:t>
      </w:r>
    </w:p>
    <w:p w14:paraId="46BBF881" w14:textId="2E36D719" w:rsidR="00E969D9" w:rsidRPr="00E969D9" w:rsidRDefault="00E969D9" w:rsidP="003B58F0">
      <w:pPr>
        <w:spacing w:after="0" w:line="240" w:lineRule="auto"/>
        <w:rPr>
          <w:rFonts w:cs="JSO BT"/>
        </w:rPr>
      </w:pPr>
      <w:r w:rsidRPr="00E969D9">
        <w:rPr>
          <w:rFonts w:cs="JSO BT"/>
        </w:rPr>
        <w:t>Als een beroepskracht geen geheimhouding wil toezeggen kan hij</w:t>
      </w:r>
      <w:r w:rsidR="009236DC">
        <w:rPr>
          <w:rFonts w:cs="JSO BT"/>
        </w:rPr>
        <w:t>/zij</w:t>
      </w:r>
      <w:r w:rsidRPr="00E969D9">
        <w:rPr>
          <w:rFonts w:cs="JSO BT"/>
        </w:rPr>
        <w:t xml:space="preserve"> het kind wel beloven dat hij</w:t>
      </w:r>
      <w:r w:rsidR="009236DC">
        <w:rPr>
          <w:rFonts w:cs="JSO BT"/>
        </w:rPr>
        <w:t>/zij</w:t>
      </w:r>
      <w:r w:rsidRPr="00E969D9">
        <w:rPr>
          <w:rFonts w:cs="JSO BT"/>
        </w:rPr>
        <w:t xml:space="preserve"> geen stappen zal ondernemen zonder dit van tevoren aan het kind te vertellen.</w:t>
      </w:r>
    </w:p>
    <w:p w14:paraId="2B324CA4" w14:textId="049E547D" w:rsidR="00E969D9" w:rsidRPr="00E969D9" w:rsidRDefault="006A6C2F" w:rsidP="003B58F0">
      <w:pPr>
        <w:pStyle w:val="Kop4"/>
        <w:spacing w:line="240" w:lineRule="auto"/>
      </w:pPr>
      <w:bookmarkStart w:id="127" w:name="_Toc360023718"/>
      <w:r>
        <w:rPr>
          <w:color w:val="404040" w:themeColor="text1" w:themeTint="BF"/>
        </w:rPr>
        <w:br/>
      </w:r>
      <w:r w:rsidR="00E969D9" w:rsidRPr="003B58F0">
        <w:rPr>
          <w:color w:val="BF8F00" w:themeColor="accent4" w:themeShade="BF"/>
        </w:rPr>
        <w:t>Gesprek met de ouder(s) en/of verzorger(s)</w:t>
      </w:r>
      <w:bookmarkEnd w:id="127"/>
    </w:p>
    <w:p w14:paraId="1C62577B" w14:textId="77777777" w:rsidR="00E969D9" w:rsidRDefault="00E969D9" w:rsidP="003B58F0">
      <w:pPr>
        <w:spacing w:after="0" w:line="240" w:lineRule="auto"/>
        <w:rPr>
          <w:rFonts w:cs="JSO BT"/>
        </w:rPr>
      </w:pPr>
      <w:r w:rsidRPr="00E969D9">
        <w:rPr>
          <w:rFonts w:cs="JSO BT"/>
        </w:rPr>
        <w:t>Normaal gesproken zal een gesprek over de signalen worden gevoerd met de ouders. Dit is niet alleen van belang als de ouders mogelijkerwijs betrokken zijn bij het huiselijk geweld of de mishandeling, maar ook als dit niet aan de orde is. De ouders behoren te worden geïnformeerd ov</w:t>
      </w:r>
      <w:r>
        <w:rPr>
          <w:rFonts w:cs="JSO BT"/>
        </w:rPr>
        <w:t xml:space="preserve">er wat er bij hun kind speelt. </w:t>
      </w:r>
      <w:r>
        <w:rPr>
          <w:rFonts w:cs="JSO BT"/>
        </w:rPr>
        <w:br/>
      </w:r>
      <w:r>
        <w:rPr>
          <w:rFonts w:cs="JSO BT"/>
        </w:rPr>
        <w:br/>
      </w:r>
    </w:p>
    <w:p w14:paraId="622A30B1" w14:textId="77777777" w:rsidR="00E969D9" w:rsidRDefault="00E969D9" w:rsidP="003B58F0">
      <w:pPr>
        <w:spacing w:after="0" w:line="240" w:lineRule="auto"/>
        <w:rPr>
          <w:rFonts w:cs="JSO BT"/>
        </w:rPr>
      </w:pPr>
      <w:r>
        <w:rPr>
          <w:rFonts w:cs="JSO BT"/>
        </w:rPr>
        <w:br w:type="page"/>
      </w:r>
    </w:p>
    <w:p w14:paraId="0E0E2F36" w14:textId="03C2C5C8" w:rsidR="00E969D9" w:rsidRPr="00E969D9" w:rsidRDefault="00E969D9" w:rsidP="003B58F0">
      <w:pPr>
        <w:spacing w:after="0" w:line="240" w:lineRule="auto"/>
        <w:rPr>
          <w:rFonts w:cs="JSO BT"/>
        </w:rPr>
      </w:pPr>
      <w:r w:rsidRPr="00E969D9">
        <w:rPr>
          <w:rFonts w:cs="JSO BT"/>
        </w:rPr>
        <w:t>In het gesprek met de ouder gaat het er om dat de beroepskracht of de aandachtsfunctionaris:</w:t>
      </w:r>
    </w:p>
    <w:p w14:paraId="5135D27A" w14:textId="47073297" w:rsidR="00E969D9" w:rsidRPr="00E969D9" w:rsidRDefault="00E969D9" w:rsidP="003B58F0">
      <w:pPr>
        <w:numPr>
          <w:ilvl w:val="0"/>
          <w:numId w:val="69"/>
        </w:numPr>
        <w:spacing w:after="0" w:line="240" w:lineRule="auto"/>
        <w:rPr>
          <w:rFonts w:cs="JSO BT"/>
        </w:rPr>
      </w:pPr>
      <w:r w:rsidRPr="00E969D9">
        <w:rPr>
          <w:rFonts w:cs="JSO BT"/>
        </w:rPr>
        <w:t>h</w:t>
      </w:r>
      <w:r w:rsidR="006A6C2F">
        <w:rPr>
          <w:rFonts w:cs="JSO BT"/>
        </w:rPr>
        <w:t>et doel van het gesprek uitlegt</w:t>
      </w:r>
    </w:p>
    <w:p w14:paraId="18D88470" w14:textId="68855F56" w:rsidR="00E969D9" w:rsidRPr="00E969D9" w:rsidRDefault="00E969D9" w:rsidP="003B58F0">
      <w:pPr>
        <w:numPr>
          <w:ilvl w:val="0"/>
          <w:numId w:val="69"/>
        </w:numPr>
        <w:spacing w:after="0" w:line="240" w:lineRule="auto"/>
        <w:rPr>
          <w:rFonts w:cs="JSO BT"/>
        </w:rPr>
      </w:pPr>
      <w:r w:rsidRPr="00E969D9">
        <w:rPr>
          <w:rFonts w:cs="JSO BT"/>
        </w:rPr>
        <w:t>de signalen, dit wil zeggen de feiten die hij</w:t>
      </w:r>
      <w:r w:rsidR="009236DC">
        <w:rPr>
          <w:rFonts w:cs="JSO BT"/>
        </w:rPr>
        <w:t>/zij</w:t>
      </w:r>
      <w:r w:rsidRPr="00E969D9">
        <w:rPr>
          <w:rFonts w:cs="JSO BT"/>
        </w:rPr>
        <w:t xml:space="preserve"> heeft vastgesteld en de waarnemingen </w:t>
      </w:r>
      <w:r w:rsidR="006A6C2F">
        <w:rPr>
          <w:rFonts w:cs="JSO BT"/>
        </w:rPr>
        <w:t>die hij</w:t>
      </w:r>
      <w:r w:rsidR="009236DC">
        <w:rPr>
          <w:rFonts w:cs="JSO BT"/>
        </w:rPr>
        <w:t>/zij</w:t>
      </w:r>
      <w:r w:rsidR="006A6C2F">
        <w:rPr>
          <w:rFonts w:cs="JSO BT"/>
        </w:rPr>
        <w:t xml:space="preserve"> heeft gedaan, bespreekt</w:t>
      </w:r>
    </w:p>
    <w:p w14:paraId="455D88AA" w14:textId="51446C24" w:rsidR="00E969D9" w:rsidRPr="00E969D9" w:rsidRDefault="00E969D9" w:rsidP="003B58F0">
      <w:pPr>
        <w:numPr>
          <w:ilvl w:val="0"/>
          <w:numId w:val="69"/>
        </w:numPr>
        <w:spacing w:after="0" w:line="240" w:lineRule="auto"/>
        <w:rPr>
          <w:rFonts w:cs="JSO BT"/>
        </w:rPr>
      </w:pPr>
      <w:r w:rsidRPr="00E969D9">
        <w:rPr>
          <w:rFonts w:cs="JSO BT"/>
        </w:rPr>
        <w:t xml:space="preserve">de ouder </w:t>
      </w:r>
      <w:r w:rsidR="006A6C2F">
        <w:rPr>
          <w:rFonts w:cs="JSO BT"/>
        </w:rPr>
        <w:t>uitnodigt om daarop te reageren</w:t>
      </w:r>
    </w:p>
    <w:p w14:paraId="3050C2A4" w14:textId="328DF706" w:rsidR="00E969D9" w:rsidRDefault="00E969D9" w:rsidP="003B58F0">
      <w:pPr>
        <w:numPr>
          <w:ilvl w:val="0"/>
          <w:numId w:val="69"/>
        </w:numPr>
        <w:spacing w:after="0" w:line="240" w:lineRule="auto"/>
        <w:rPr>
          <w:rFonts w:cs="JSO BT"/>
        </w:rPr>
      </w:pPr>
      <w:r w:rsidRPr="00E969D9">
        <w:rPr>
          <w:rFonts w:cs="JSO BT"/>
        </w:rPr>
        <w:t xml:space="preserve">de reactie van de ouder interpreteert en dit </w:t>
      </w:r>
      <w:r w:rsidR="006A6C2F">
        <w:rPr>
          <w:rFonts w:cs="JSO BT"/>
        </w:rPr>
        <w:t>checkt bij de ouder</w:t>
      </w:r>
      <w:r w:rsidR="009236DC">
        <w:rPr>
          <w:rFonts w:cs="JSO BT"/>
        </w:rPr>
        <w:t>.</w:t>
      </w:r>
    </w:p>
    <w:p w14:paraId="0B4A74E1" w14:textId="77777777" w:rsidR="009236DC" w:rsidRPr="00E969D9" w:rsidRDefault="009236DC" w:rsidP="00752F52">
      <w:pPr>
        <w:spacing w:after="0" w:line="240" w:lineRule="auto"/>
        <w:ind w:left="360"/>
        <w:rPr>
          <w:rFonts w:cs="JSO BT"/>
        </w:rPr>
      </w:pPr>
    </w:p>
    <w:p w14:paraId="5B70E0A6" w14:textId="1BEC3CCC" w:rsidR="00E969D9" w:rsidRPr="00E969D9" w:rsidRDefault="00E969D9" w:rsidP="003B58F0">
      <w:pPr>
        <w:spacing w:after="0" w:line="240" w:lineRule="auto"/>
        <w:rPr>
          <w:rFonts w:cs="JSO BT"/>
        </w:rPr>
      </w:pPr>
      <w:r w:rsidRPr="00E969D9">
        <w:rPr>
          <w:rFonts w:cs="JSO BT"/>
        </w:rPr>
        <w:t>Voorkomen moet worden dat de beroepskracht of aandachtsfunctionaris eigen meningen of interpretatie</w:t>
      </w:r>
      <w:r w:rsidR="006A6C2F">
        <w:rPr>
          <w:rFonts w:cs="JSO BT"/>
        </w:rPr>
        <w:t>s van feiten ter sprake brengt.</w:t>
      </w:r>
      <w:r>
        <w:rPr>
          <w:rFonts w:cs="JSO BT"/>
        </w:rPr>
        <w:br/>
      </w:r>
      <w:r>
        <w:rPr>
          <w:rFonts w:cs="JSO BT"/>
        </w:rPr>
        <w:br/>
      </w:r>
      <w:r w:rsidRPr="00E969D9">
        <w:rPr>
          <w:rFonts w:cs="JSO BT"/>
        </w:rPr>
        <w:t>Een gesprek met (een van) de ouders kan achterwege blijven in verband met de veiligheid van het kind of die van anderen. Bijvoorbeeld als de beroepskracht redenen heeft om aan te nemen dat hij</w:t>
      </w:r>
      <w:r w:rsidR="009236DC">
        <w:rPr>
          <w:rFonts w:cs="JSO BT"/>
        </w:rPr>
        <w:t>/zij</w:t>
      </w:r>
      <w:r w:rsidRPr="00E969D9">
        <w:rPr>
          <w:rFonts w:cs="JSO BT"/>
        </w:rPr>
        <w:t xml:space="preserve"> het kind dan uit het oog zal verliezen omdat de ouders het kind bij de kinderopvangorganisatie weg zullen halen of niet meer zullen brengen of dat het geweld zal escaleren. </w:t>
      </w:r>
      <w:r w:rsidR="009236DC">
        <w:rPr>
          <w:rFonts w:cs="JSO BT"/>
        </w:rPr>
        <w:t>Overleg d</w:t>
      </w:r>
      <w:r w:rsidRPr="00E969D9">
        <w:rPr>
          <w:rFonts w:cs="JSO BT"/>
        </w:rPr>
        <w:t xml:space="preserve">it altijd met </w:t>
      </w:r>
      <w:r w:rsidR="009236DC">
        <w:rPr>
          <w:rFonts w:cs="JSO BT"/>
        </w:rPr>
        <w:t xml:space="preserve">de </w:t>
      </w:r>
      <w:r w:rsidRPr="00E969D9">
        <w:rPr>
          <w:rFonts w:cs="JSO BT"/>
        </w:rPr>
        <w:t>aandachtsfunctionaris en leidinggevende. Het is belangrijk ook dit vast te leggen in het kinddossier.</w:t>
      </w:r>
    </w:p>
    <w:p w14:paraId="60CEFD7F" w14:textId="54A1A814" w:rsidR="00E969D9" w:rsidRDefault="00E969D9" w:rsidP="003B58F0">
      <w:pPr>
        <w:spacing w:after="0" w:line="240" w:lineRule="auto"/>
      </w:pPr>
    </w:p>
    <w:p w14:paraId="58B9E466" w14:textId="4B79899B" w:rsidR="0039432E" w:rsidRDefault="0039432E" w:rsidP="003B58F0">
      <w:pPr>
        <w:spacing w:after="0" w:line="240" w:lineRule="auto"/>
      </w:pPr>
      <w:r>
        <w:br w:type="page"/>
      </w:r>
    </w:p>
    <w:p w14:paraId="2EBAE49D" w14:textId="263B504A" w:rsidR="0039432E" w:rsidRPr="003B58F0" w:rsidRDefault="0039432E" w:rsidP="003B58F0">
      <w:pPr>
        <w:pStyle w:val="Kop2"/>
        <w:spacing w:line="240" w:lineRule="auto"/>
        <w:rPr>
          <w:color w:val="BF8F00" w:themeColor="accent4" w:themeShade="BF"/>
        </w:rPr>
      </w:pPr>
      <w:bookmarkStart w:id="128" w:name="_Toc517633161"/>
      <w:r w:rsidRPr="003B58F0">
        <w:rPr>
          <w:color w:val="BF8F00" w:themeColor="accent4" w:themeShade="BF"/>
        </w:rPr>
        <w:t>Bijlage 7. Verantwoordelijkheden binnen de organisatie met betrekking tot de meldcode</w:t>
      </w:r>
      <w:bookmarkEnd w:id="128"/>
    </w:p>
    <w:p w14:paraId="52E115B4" w14:textId="77777777" w:rsidR="0039432E" w:rsidRPr="00D365DE" w:rsidRDefault="0039432E" w:rsidP="003B58F0">
      <w:pPr>
        <w:tabs>
          <w:tab w:val="left" w:pos="1260"/>
        </w:tabs>
        <w:spacing w:after="0" w:line="240" w:lineRule="auto"/>
        <w:contextualSpacing/>
      </w:pPr>
      <w:r w:rsidRPr="00D365DE">
        <w:t xml:space="preserve">Om het voor beroepskrachten / gastouders mogelijk te maken in een veilig werkklimaat huiselijk geweld en kindermishandeling te signaleren en de stappen van de meldcode te kunnen zetten, draagt </w:t>
      </w:r>
      <w:r w:rsidRPr="003B58F0">
        <w:rPr>
          <w:color w:val="FFFFFF" w:themeColor="background1"/>
          <w:highlight w:val="black"/>
        </w:rPr>
        <w:t>[naam kinderopvangorganisatie]</w:t>
      </w:r>
      <w:r w:rsidRPr="00CE6593">
        <w:rPr>
          <w:color w:val="FFFFFF" w:themeColor="background1"/>
        </w:rPr>
        <w:t xml:space="preserve"> </w:t>
      </w:r>
      <w:r w:rsidRPr="00D365DE">
        <w:t xml:space="preserve">er zorg voor dat: </w:t>
      </w:r>
    </w:p>
    <w:p w14:paraId="200A7CD9" w14:textId="77777777" w:rsidR="0039432E" w:rsidRPr="00D365DE" w:rsidRDefault="0039432E" w:rsidP="003B58F0">
      <w:pPr>
        <w:pStyle w:val="Voetnoottekst"/>
        <w:tabs>
          <w:tab w:val="left" w:pos="1260"/>
        </w:tabs>
        <w:contextualSpacing/>
        <w:rPr>
          <w:sz w:val="22"/>
          <w:szCs w:val="22"/>
        </w:rPr>
      </w:pPr>
    </w:p>
    <w:p w14:paraId="4D645E3C" w14:textId="06277877" w:rsidR="0039432E" w:rsidRPr="00D365DE" w:rsidRDefault="0039432E" w:rsidP="003B58F0">
      <w:pPr>
        <w:pStyle w:val="Voetnoottekst"/>
        <w:tabs>
          <w:tab w:val="left" w:pos="1260"/>
        </w:tabs>
        <w:contextualSpacing/>
        <w:rPr>
          <w:b/>
          <w:sz w:val="22"/>
          <w:szCs w:val="22"/>
        </w:rPr>
      </w:pPr>
      <w:r w:rsidRPr="00D365DE">
        <w:rPr>
          <w:b/>
          <w:sz w:val="22"/>
          <w:szCs w:val="22"/>
        </w:rPr>
        <w:t>De houder of</w:t>
      </w:r>
      <w:r w:rsidR="007279A6">
        <w:rPr>
          <w:b/>
          <w:sz w:val="22"/>
          <w:szCs w:val="22"/>
        </w:rPr>
        <w:t xml:space="preserve"> </w:t>
      </w:r>
      <w:r w:rsidRPr="00D365DE">
        <w:rPr>
          <w:b/>
          <w:sz w:val="22"/>
          <w:szCs w:val="22"/>
        </w:rPr>
        <w:t xml:space="preserve">directie: </w:t>
      </w:r>
    </w:p>
    <w:p w14:paraId="1E7FEFA0" w14:textId="5C86DA20" w:rsidR="0039432E" w:rsidRPr="009236DC" w:rsidRDefault="009236DC" w:rsidP="003B58F0">
      <w:pPr>
        <w:pStyle w:val="Lijstalinea"/>
        <w:numPr>
          <w:ilvl w:val="0"/>
          <w:numId w:val="10"/>
        </w:numPr>
        <w:tabs>
          <w:tab w:val="left" w:pos="1260"/>
        </w:tabs>
        <w:spacing w:after="0" w:line="240" w:lineRule="auto"/>
      </w:pPr>
      <w:r w:rsidRPr="009236DC">
        <w:t xml:space="preserve">neemt </w:t>
      </w:r>
      <w:r w:rsidR="0039432E" w:rsidRPr="009236DC">
        <w:t>de meldcode op</w:t>
      </w:r>
      <w:r w:rsidR="00752F52">
        <w:t xml:space="preserve"> </w:t>
      </w:r>
      <w:r w:rsidR="0039432E" w:rsidRPr="009236DC">
        <w:t>in het veiligheids- of gezondheidsbeleid</w:t>
      </w:r>
      <w:r w:rsidR="005053BE" w:rsidRPr="009236DC">
        <w:t xml:space="preserve"> van de kinderopvangorganisatie</w:t>
      </w:r>
    </w:p>
    <w:p w14:paraId="2D18A012" w14:textId="6FBCEB8E" w:rsidR="0039432E" w:rsidRPr="009236DC" w:rsidRDefault="009236DC" w:rsidP="003B58F0">
      <w:pPr>
        <w:pStyle w:val="Lijstalinea"/>
        <w:numPr>
          <w:ilvl w:val="0"/>
          <w:numId w:val="10"/>
        </w:numPr>
        <w:tabs>
          <w:tab w:val="left" w:pos="1260"/>
        </w:tabs>
        <w:spacing w:after="0" w:line="240" w:lineRule="auto"/>
      </w:pPr>
      <w:r w:rsidRPr="009236DC">
        <w:t xml:space="preserve">stelt </w:t>
      </w:r>
      <w:r w:rsidR="0039432E" w:rsidRPr="009236DC">
        <w:t>een aandachtsfunctionaris huiselijk geweld en kindermishandeling (mogelijk de direct leidinggevende of b</w:t>
      </w:r>
      <w:r w:rsidR="005053BE" w:rsidRPr="009236DC">
        <w:t>emiddelingsmedewerker) aan</w:t>
      </w:r>
    </w:p>
    <w:p w14:paraId="24C1AF4D" w14:textId="2CFA9568" w:rsidR="0039432E" w:rsidRPr="009236DC" w:rsidRDefault="009236DC" w:rsidP="003B58F0">
      <w:pPr>
        <w:pStyle w:val="Lijstalinea"/>
        <w:numPr>
          <w:ilvl w:val="0"/>
          <w:numId w:val="10"/>
        </w:numPr>
        <w:tabs>
          <w:tab w:val="left" w:pos="1260"/>
        </w:tabs>
        <w:spacing w:after="0" w:line="240" w:lineRule="auto"/>
      </w:pPr>
      <w:r w:rsidRPr="009236DC">
        <w:t xml:space="preserve">neemt </w:t>
      </w:r>
      <w:r w:rsidR="0039432E" w:rsidRPr="009236DC">
        <w:t>de deskundigheidsbevordering op</w:t>
      </w:r>
      <w:r w:rsidR="00752F52">
        <w:t xml:space="preserve"> </w:t>
      </w:r>
      <w:r w:rsidR="0039432E" w:rsidRPr="009236DC">
        <w:t>in het s</w:t>
      </w:r>
      <w:r w:rsidR="005053BE" w:rsidRPr="009236DC">
        <w:t>cholingsplan</w:t>
      </w:r>
    </w:p>
    <w:p w14:paraId="356EF1DE" w14:textId="13369096" w:rsidR="0039432E" w:rsidRPr="009236DC" w:rsidRDefault="009236DC" w:rsidP="003B58F0">
      <w:pPr>
        <w:pStyle w:val="Lijstalinea"/>
        <w:numPr>
          <w:ilvl w:val="0"/>
          <w:numId w:val="10"/>
        </w:numPr>
        <w:tabs>
          <w:tab w:val="left" w:pos="1260"/>
        </w:tabs>
        <w:spacing w:after="0" w:line="240" w:lineRule="auto"/>
      </w:pPr>
      <w:r w:rsidRPr="009236DC">
        <w:t xml:space="preserve">biedt </w:t>
      </w:r>
      <w:r w:rsidR="0039432E" w:rsidRPr="009236DC">
        <w:t xml:space="preserve">regelmatig trainingen en andere vormen van deskundigheidsbevordering </w:t>
      </w:r>
      <w:r w:rsidRPr="009236DC">
        <w:t xml:space="preserve">aan </w:t>
      </w:r>
      <w:r w:rsidR="0039432E" w:rsidRPr="009236DC">
        <w:t xml:space="preserve">aan beroepskrachten, </w:t>
      </w:r>
      <w:r w:rsidR="0039432E" w:rsidRPr="009236DC">
        <w:rPr>
          <w:iCs/>
        </w:rPr>
        <w:t>zodat zij voldoende kennis en vaardigheden ontwikkelen en ook op peil houden voor het signaleren van huiselijk geweld en kindermishandeling en voor het zetten</w:t>
      </w:r>
      <w:r w:rsidR="005053BE" w:rsidRPr="009236DC">
        <w:rPr>
          <w:iCs/>
        </w:rPr>
        <w:t xml:space="preserve"> van de stappen van de meldcode</w:t>
      </w:r>
    </w:p>
    <w:p w14:paraId="7C41A3C4" w14:textId="2F558816" w:rsidR="0039432E" w:rsidRPr="009236DC" w:rsidRDefault="009236DC" w:rsidP="003B58F0">
      <w:pPr>
        <w:pStyle w:val="Lijstalinea"/>
        <w:numPr>
          <w:ilvl w:val="0"/>
          <w:numId w:val="10"/>
        </w:numPr>
        <w:tabs>
          <w:tab w:val="left" w:pos="1260"/>
        </w:tabs>
        <w:spacing w:after="0" w:line="240" w:lineRule="auto"/>
        <w:rPr>
          <w:iCs/>
        </w:rPr>
      </w:pPr>
      <w:r w:rsidRPr="009236DC">
        <w:rPr>
          <w:iCs/>
        </w:rPr>
        <w:t xml:space="preserve">laat </w:t>
      </w:r>
      <w:r w:rsidR="0039432E" w:rsidRPr="009236DC">
        <w:rPr>
          <w:iCs/>
        </w:rPr>
        <w:t>de meldcode en bijbehorende routes aansluiten op de werkprocessen bi</w:t>
      </w:r>
      <w:r w:rsidR="005053BE" w:rsidRPr="009236DC">
        <w:rPr>
          <w:iCs/>
        </w:rPr>
        <w:t>nnen de kinderopvangorganisatie</w:t>
      </w:r>
    </w:p>
    <w:p w14:paraId="7D349966" w14:textId="7F52734E" w:rsidR="0039432E" w:rsidRPr="009236DC" w:rsidRDefault="0039432E" w:rsidP="003B58F0">
      <w:pPr>
        <w:pStyle w:val="Lijstalinea"/>
        <w:numPr>
          <w:ilvl w:val="0"/>
          <w:numId w:val="10"/>
        </w:numPr>
        <w:tabs>
          <w:tab w:val="left" w:pos="1260"/>
        </w:tabs>
        <w:spacing w:after="0" w:line="240" w:lineRule="auto"/>
      </w:pPr>
      <w:r w:rsidRPr="009236DC">
        <w:t xml:space="preserve">zorgt </w:t>
      </w:r>
      <w:r w:rsidR="009236DC" w:rsidRPr="009236DC">
        <w:t xml:space="preserve">ervoor </w:t>
      </w:r>
      <w:r w:rsidRPr="009236DC">
        <w:t>dat er voldoende deskundigen intern en extern beschikbaar zijn om de beroepskrachten te kunnen ondersteunen bij het signaleren en het zetten</w:t>
      </w:r>
      <w:r w:rsidR="005053BE" w:rsidRPr="009236DC">
        <w:t xml:space="preserve"> van de stappen van de meldcode</w:t>
      </w:r>
    </w:p>
    <w:p w14:paraId="65EDE05A" w14:textId="3DE8BCD1" w:rsidR="0039432E" w:rsidRPr="009236DC" w:rsidRDefault="009236DC" w:rsidP="003B58F0">
      <w:pPr>
        <w:pStyle w:val="Lijstalinea"/>
        <w:numPr>
          <w:ilvl w:val="0"/>
          <w:numId w:val="10"/>
        </w:numPr>
        <w:tabs>
          <w:tab w:val="left" w:pos="1260"/>
        </w:tabs>
        <w:spacing w:after="0" w:line="240" w:lineRule="auto"/>
        <w:rPr>
          <w:iCs/>
        </w:rPr>
      </w:pPr>
      <w:r w:rsidRPr="009236DC">
        <w:rPr>
          <w:iCs/>
        </w:rPr>
        <w:t xml:space="preserve">evalueert </w:t>
      </w:r>
      <w:r w:rsidR="0039432E" w:rsidRPr="009236DC">
        <w:rPr>
          <w:iCs/>
        </w:rPr>
        <w:t xml:space="preserve">de werking van de meldcode regelmatig en </w:t>
      </w:r>
      <w:r w:rsidRPr="009236DC">
        <w:rPr>
          <w:iCs/>
        </w:rPr>
        <w:t xml:space="preserve">zet </w:t>
      </w:r>
      <w:r w:rsidR="0039432E" w:rsidRPr="009236DC">
        <w:rPr>
          <w:iCs/>
        </w:rPr>
        <w:t>zo nodig acties in gang om de toepassing v</w:t>
      </w:r>
      <w:r w:rsidR="005053BE" w:rsidRPr="009236DC">
        <w:rPr>
          <w:iCs/>
        </w:rPr>
        <w:t>an de meldcode te optimaliseren</w:t>
      </w:r>
    </w:p>
    <w:p w14:paraId="71C4D819" w14:textId="24A080FC" w:rsidR="0039432E" w:rsidRPr="009236DC" w:rsidRDefault="009236DC" w:rsidP="003B58F0">
      <w:pPr>
        <w:pStyle w:val="Lijstalinea"/>
        <w:numPr>
          <w:ilvl w:val="0"/>
          <w:numId w:val="10"/>
        </w:numPr>
        <w:tabs>
          <w:tab w:val="left" w:pos="1260"/>
        </w:tabs>
        <w:spacing w:after="0" w:line="240" w:lineRule="auto"/>
      </w:pPr>
      <w:r w:rsidRPr="009236DC">
        <w:t xml:space="preserve">geeft </w:t>
      </w:r>
      <w:r w:rsidR="0039432E" w:rsidRPr="009236DC">
        <w:t>binnen de kinderopvangorganisatie en</w:t>
      </w:r>
      <w:r w:rsidR="008A5194" w:rsidRPr="009236DC">
        <w:t xml:space="preserve"> onder</w:t>
      </w:r>
      <w:r w:rsidR="0039432E" w:rsidRPr="009236DC">
        <w:t xml:space="preserve"> ouders bekendheid aan het do</w:t>
      </w:r>
      <w:r w:rsidR="005053BE" w:rsidRPr="009236DC">
        <w:t>el en de inhoud van de meldcode</w:t>
      </w:r>
    </w:p>
    <w:p w14:paraId="27A33D81" w14:textId="3C80FBF8" w:rsidR="0039432E" w:rsidRPr="009236DC" w:rsidRDefault="009236DC" w:rsidP="003B58F0">
      <w:pPr>
        <w:pStyle w:val="Lijstalinea"/>
        <w:numPr>
          <w:ilvl w:val="0"/>
          <w:numId w:val="10"/>
        </w:numPr>
        <w:tabs>
          <w:tab w:val="left" w:pos="1260"/>
        </w:tabs>
        <w:spacing w:after="0" w:line="240" w:lineRule="auto"/>
      </w:pPr>
      <w:r w:rsidRPr="009236DC">
        <w:t xml:space="preserve">maakt </w:t>
      </w:r>
      <w:r w:rsidR="0039432E" w:rsidRPr="009236DC">
        <w:t xml:space="preserve">afspraken over de wijze waarop  </w:t>
      </w:r>
      <w:r w:rsidR="00CE6593" w:rsidRPr="009236DC">
        <w:rPr>
          <w:color w:val="FFFFFF" w:themeColor="background1"/>
          <w:highlight w:val="black"/>
        </w:rPr>
        <w:t>[naam kinderopvangorganisatie]</w:t>
      </w:r>
      <w:r w:rsidR="00CE6593" w:rsidRPr="009236DC">
        <w:rPr>
          <w:color w:val="FFFFFF" w:themeColor="background1"/>
        </w:rPr>
        <w:t xml:space="preserve"> </w:t>
      </w:r>
      <w:r w:rsidR="0039432E" w:rsidRPr="009236DC">
        <w:t>haar beroepskrachten zal ondersteunen als zij door ouders in of buiten rechte worden aangesproken op de wijze waarop zi</w:t>
      </w:r>
      <w:r w:rsidR="005053BE" w:rsidRPr="009236DC">
        <w:t>j de meldcode toepassen</w:t>
      </w:r>
    </w:p>
    <w:p w14:paraId="3C7B529C" w14:textId="3B4F2A51" w:rsidR="0039432E" w:rsidRPr="009236DC" w:rsidRDefault="009236DC" w:rsidP="003B58F0">
      <w:pPr>
        <w:pStyle w:val="Lijstalinea"/>
        <w:numPr>
          <w:ilvl w:val="0"/>
          <w:numId w:val="10"/>
        </w:numPr>
        <w:tabs>
          <w:tab w:val="left" w:pos="1260"/>
        </w:tabs>
        <w:spacing w:after="0" w:line="240" w:lineRule="auto"/>
      </w:pPr>
      <w:r w:rsidRPr="009236DC">
        <w:t xml:space="preserve">maakt </w:t>
      </w:r>
      <w:r w:rsidR="0039432E" w:rsidRPr="009236DC">
        <w:t xml:space="preserve">afspraken over de wijze waarop  </w:t>
      </w:r>
      <w:r w:rsidR="00CE6593" w:rsidRPr="009236DC">
        <w:rPr>
          <w:color w:val="FFFFFF" w:themeColor="background1"/>
          <w:highlight w:val="black"/>
        </w:rPr>
        <w:t>[naam kinderopvangorganisatie]</w:t>
      </w:r>
      <w:r w:rsidR="00CE6593" w:rsidRPr="009236DC">
        <w:rPr>
          <w:color w:val="FFFFFF" w:themeColor="background1"/>
        </w:rPr>
        <w:t xml:space="preserve"> </w:t>
      </w:r>
      <w:r w:rsidR="0039432E" w:rsidRPr="009236DC">
        <w:t>de verantwoordelijkheid opschaalt indien de signalering en verwijzing voor een kind stagneert;</w:t>
      </w:r>
    </w:p>
    <w:p w14:paraId="621CEEDB" w14:textId="67173B5E" w:rsidR="0039432E" w:rsidRPr="009236DC" w:rsidRDefault="009236DC" w:rsidP="003B58F0">
      <w:pPr>
        <w:pStyle w:val="Lijstalinea"/>
        <w:numPr>
          <w:ilvl w:val="0"/>
          <w:numId w:val="10"/>
        </w:numPr>
        <w:spacing w:after="0" w:line="240" w:lineRule="auto"/>
        <w:jc w:val="both"/>
      </w:pPr>
      <w:r w:rsidRPr="009236DC">
        <w:t xml:space="preserve">draagt </w:t>
      </w:r>
      <w:r w:rsidR="0039432E" w:rsidRPr="009236DC">
        <w:t>eindverantwoordelijkheid voor de uitvoering van de meldcode en het eventueel doen van een melding</w:t>
      </w:r>
    </w:p>
    <w:p w14:paraId="0B042CA4" w14:textId="1A29BB56" w:rsidR="0039432E" w:rsidRPr="009236DC" w:rsidRDefault="0039432E" w:rsidP="003B58F0">
      <w:pPr>
        <w:pStyle w:val="Lijstalinea"/>
        <w:numPr>
          <w:ilvl w:val="0"/>
          <w:numId w:val="10"/>
        </w:numPr>
        <w:spacing w:after="0" w:line="240" w:lineRule="auto"/>
        <w:rPr>
          <w:rFonts w:cs="Tahoma"/>
        </w:rPr>
      </w:pPr>
      <w:r w:rsidRPr="009236DC">
        <w:rPr>
          <w:rFonts w:cs="Tahoma"/>
        </w:rPr>
        <w:t>investeert in de opleidingen voor aankomend beroepsbeoefenaren: zorgt voor kennis en vaardigheden inzake het herkennen van en omgaan met een vermoeden van seksueel misbruik, waarbij de ontwikkeling van de seksualiteit van kinderen en het bespreekbaar maken van de eigen nor</w:t>
      </w:r>
      <w:r w:rsidR="005053BE" w:rsidRPr="009236DC">
        <w:rPr>
          <w:rFonts w:cs="Tahoma"/>
        </w:rPr>
        <w:t>men en waarden aan de orde komt</w:t>
      </w:r>
    </w:p>
    <w:p w14:paraId="3A314454" w14:textId="51C8D0B5" w:rsidR="0039432E" w:rsidRPr="009236DC" w:rsidRDefault="0039432E" w:rsidP="003B58F0">
      <w:pPr>
        <w:pStyle w:val="Lijstalinea"/>
        <w:numPr>
          <w:ilvl w:val="0"/>
          <w:numId w:val="10"/>
        </w:numPr>
        <w:spacing w:after="0" w:line="240" w:lineRule="auto"/>
        <w:rPr>
          <w:rFonts w:cs="Tahoma"/>
        </w:rPr>
      </w:pPr>
      <w:r w:rsidRPr="009236DC">
        <w:rPr>
          <w:rFonts w:cs="Tahoma"/>
        </w:rPr>
        <w:t>investeert in nascholing van zittend personeel in de kinderopvangorganisatie (staf/management en beroepskrachten): zorgt voor kennis en vaardigheden inzake het herkennen van en omgaan met een vermoeden van seksueel misbruik, waarbij de ontwikkeling van de seksualiteit van kinderen en het bespreekbaar maken van de eigen nor</w:t>
      </w:r>
      <w:r w:rsidR="005053BE" w:rsidRPr="009236DC">
        <w:rPr>
          <w:rFonts w:cs="Tahoma"/>
        </w:rPr>
        <w:t>men en waarden aan de orde komt</w:t>
      </w:r>
    </w:p>
    <w:p w14:paraId="0F171F90" w14:textId="3C0F1A1C" w:rsidR="0039432E" w:rsidRPr="009236DC" w:rsidRDefault="0039432E" w:rsidP="003B58F0">
      <w:pPr>
        <w:pStyle w:val="Lijstalinea"/>
        <w:numPr>
          <w:ilvl w:val="0"/>
          <w:numId w:val="10"/>
        </w:numPr>
        <w:spacing w:after="0" w:line="240" w:lineRule="auto"/>
        <w:rPr>
          <w:rFonts w:cs="Tahoma"/>
        </w:rPr>
      </w:pPr>
      <w:r w:rsidRPr="009236DC">
        <w:rPr>
          <w:rFonts w:cs="Tahoma"/>
        </w:rPr>
        <w:t>investeert in een open aanspreekcultuur binnen kinderopvangorganisaties: zorgt voor een open cultuur waarbinnen op professionele wijze reflectie op normen en waarden, we</w:t>
      </w:r>
      <w:r w:rsidR="005053BE" w:rsidRPr="009236DC">
        <w:rPr>
          <w:rFonts w:cs="Tahoma"/>
        </w:rPr>
        <w:t>rkwijze en handelen plaatsvindt</w:t>
      </w:r>
    </w:p>
    <w:p w14:paraId="05229103" w14:textId="77777777" w:rsidR="0039432E" w:rsidRPr="009236DC" w:rsidRDefault="0039432E" w:rsidP="003B58F0">
      <w:pPr>
        <w:pStyle w:val="Lijstalinea"/>
        <w:numPr>
          <w:ilvl w:val="0"/>
          <w:numId w:val="10"/>
        </w:numPr>
        <w:spacing w:after="0" w:line="240" w:lineRule="auto"/>
        <w:rPr>
          <w:rFonts w:cs="Tahoma"/>
        </w:rPr>
      </w:pPr>
      <w:r w:rsidRPr="009236DC">
        <w:rPr>
          <w:rFonts w:cs="Tahoma"/>
        </w:rPr>
        <w:t>investeert in een goede ‘zorgstructuur’ binnen kinderopvangorganisaties: zorgt voor voldoende lucht in teams, vertrouwenspersonen, vertrouwenscommissie (als van toepassing), structurele agendering, bij- en nascholing, etc.</w:t>
      </w:r>
    </w:p>
    <w:p w14:paraId="1A21CE53" w14:textId="6156C577" w:rsidR="0039432E" w:rsidRDefault="0039432E" w:rsidP="003B58F0">
      <w:pPr>
        <w:tabs>
          <w:tab w:val="left" w:pos="1260"/>
        </w:tabs>
        <w:spacing w:after="0" w:line="240" w:lineRule="auto"/>
        <w:contextualSpacing/>
        <w:rPr>
          <w:b/>
        </w:rPr>
      </w:pPr>
    </w:p>
    <w:p w14:paraId="58E25E44" w14:textId="6515D0F6" w:rsidR="00997DF2" w:rsidRDefault="00997DF2" w:rsidP="003B58F0">
      <w:pPr>
        <w:tabs>
          <w:tab w:val="left" w:pos="1260"/>
        </w:tabs>
        <w:spacing w:after="0" w:line="240" w:lineRule="auto"/>
        <w:contextualSpacing/>
        <w:rPr>
          <w:b/>
        </w:rPr>
      </w:pPr>
    </w:p>
    <w:p w14:paraId="10FE6841" w14:textId="77777777" w:rsidR="00997DF2" w:rsidRPr="00D365DE" w:rsidRDefault="00997DF2" w:rsidP="003B58F0">
      <w:pPr>
        <w:tabs>
          <w:tab w:val="left" w:pos="1260"/>
        </w:tabs>
        <w:spacing w:after="0" w:line="240" w:lineRule="auto"/>
        <w:contextualSpacing/>
        <w:rPr>
          <w:b/>
        </w:rPr>
      </w:pPr>
    </w:p>
    <w:p w14:paraId="5A83C260" w14:textId="10C55953" w:rsidR="0039432E" w:rsidRPr="00D365DE" w:rsidRDefault="009236DC" w:rsidP="00E3629B">
      <w:pPr>
        <w:spacing w:after="0" w:line="240" w:lineRule="auto"/>
        <w:contextualSpacing/>
      </w:pPr>
      <w:r>
        <w:rPr>
          <w:b/>
        </w:rPr>
        <w:t>D</w:t>
      </w:r>
      <w:r w:rsidR="0039432E" w:rsidRPr="00D365DE">
        <w:rPr>
          <w:b/>
        </w:rPr>
        <w:t>e direct leidinggevende / bemiddelingswerker / senior pedagogisch medewerker</w:t>
      </w:r>
      <w:r>
        <w:rPr>
          <w:b/>
        </w:rPr>
        <w:t xml:space="preserve"> </w:t>
      </w:r>
      <w:r>
        <w:t xml:space="preserve">die </w:t>
      </w:r>
      <w:r w:rsidR="0039432E" w:rsidRPr="00D365DE">
        <w:t>als aandachtsfunctionaris huiselijk geweld en kindermishandeling is aang</w:t>
      </w:r>
      <w:r w:rsidR="005053BE">
        <w:t>esteld</w:t>
      </w:r>
      <w:r>
        <w:t>:</w:t>
      </w:r>
    </w:p>
    <w:p w14:paraId="0BC4B73E" w14:textId="2CAB166E" w:rsidR="0039432E" w:rsidRPr="00D365DE" w:rsidRDefault="009236DC" w:rsidP="003B58F0">
      <w:pPr>
        <w:pStyle w:val="Lijstalinea"/>
        <w:numPr>
          <w:ilvl w:val="0"/>
          <w:numId w:val="9"/>
        </w:numPr>
        <w:spacing w:after="0" w:line="240" w:lineRule="auto"/>
      </w:pPr>
      <w:r w:rsidRPr="00D365DE">
        <w:t xml:space="preserve">functioneert </w:t>
      </w:r>
      <w:r w:rsidR="0039432E" w:rsidRPr="00D365DE">
        <w:t>als vraagbaak binnen de kinderopvangorganisatie voor algemene informatie over (</w:t>
      </w:r>
      <w:r w:rsidR="005053BE">
        <w:t>de meldcode) kindermishandeling</w:t>
      </w:r>
      <w:r w:rsidR="00E3629B">
        <w:t xml:space="preserve"> en grensoverschrijdend gedrag</w:t>
      </w:r>
    </w:p>
    <w:p w14:paraId="14B67B40" w14:textId="3A885347" w:rsidR="0039432E" w:rsidRPr="00D365DE" w:rsidRDefault="009236DC" w:rsidP="003B58F0">
      <w:pPr>
        <w:pStyle w:val="Lijstalinea"/>
        <w:numPr>
          <w:ilvl w:val="0"/>
          <w:numId w:val="9"/>
        </w:numPr>
        <w:spacing w:after="0" w:line="240" w:lineRule="auto"/>
      </w:pPr>
      <w:r w:rsidRPr="00D365DE">
        <w:t xml:space="preserve">herkent </w:t>
      </w:r>
      <w:r w:rsidR="0039432E" w:rsidRPr="00D365DE">
        <w:t>signalen die kunnen wijzen op kinderm</w:t>
      </w:r>
      <w:r w:rsidR="005053BE">
        <w:t>ishandeling of huiselijk geweld</w:t>
      </w:r>
    </w:p>
    <w:p w14:paraId="37A302CB" w14:textId="1AEF920D" w:rsidR="0039432E" w:rsidRPr="00D365DE" w:rsidRDefault="009236DC" w:rsidP="003B58F0">
      <w:pPr>
        <w:pStyle w:val="Lijstalinea"/>
        <w:numPr>
          <w:ilvl w:val="0"/>
          <w:numId w:val="9"/>
        </w:numPr>
        <w:spacing w:after="0" w:line="240" w:lineRule="auto"/>
      </w:pPr>
      <w:r w:rsidRPr="00D365DE">
        <w:t xml:space="preserve">heeft </w:t>
      </w:r>
      <w:r w:rsidR="0039432E" w:rsidRPr="00D365DE">
        <w:t>kennis van de stappen volgens de meldco</w:t>
      </w:r>
      <w:r w:rsidR="005053BE">
        <w:t>de</w:t>
      </w:r>
      <w:r w:rsidR="0039432E" w:rsidRPr="00D365DE">
        <w:t xml:space="preserve"> </w:t>
      </w:r>
    </w:p>
    <w:p w14:paraId="03AEF699" w14:textId="132FD530" w:rsidR="0039432E" w:rsidRPr="00D365DE" w:rsidRDefault="009236DC" w:rsidP="003B58F0">
      <w:pPr>
        <w:pStyle w:val="Lijstalinea"/>
        <w:numPr>
          <w:ilvl w:val="0"/>
          <w:numId w:val="9"/>
        </w:numPr>
        <w:spacing w:after="0" w:line="240" w:lineRule="auto"/>
        <w:jc w:val="both"/>
      </w:pPr>
      <w:r w:rsidRPr="00D365DE">
        <w:t xml:space="preserve">stelt </w:t>
      </w:r>
      <w:r w:rsidR="0039432E" w:rsidRPr="00D365DE">
        <w:t xml:space="preserve">taken vastvan een ieder (wie doet wat wanneer) </w:t>
      </w:r>
      <w:r w:rsidR="005053BE">
        <w:t xml:space="preserve">en </w:t>
      </w:r>
      <w:r w:rsidR="00F22FFC">
        <w:t xml:space="preserve">legt </w:t>
      </w:r>
      <w:r w:rsidR="005053BE">
        <w:t>deze in de meldcode vast</w:t>
      </w:r>
    </w:p>
    <w:p w14:paraId="6A36FEAE" w14:textId="2D12508E" w:rsidR="0039432E" w:rsidRPr="00D365DE" w:rsidRDefault="00F22FFC" w:rsidP="003B58F0">
      <w:pPr>
        <w:pStyle w:val="Lijstalinea"/>
        <w:numPr>
          <w:ilvl w:val="0"/>
          <w:numId w:val="9"/>
        </w:numPr>
        <w:spacing w:after="0" w:line="240" w:lineRule="auto"/>
        <w:jc w:val="both"/>
      </w:pPr>
      <w:r>
        <w:t>vult</w:t>
      </w:r>
      <w:r w:rsidRPr="00D365DE">
        <w:t xml:space="preserve"> </w:t>
      </w:r>
      <w:r w:rsidR="0039432E" w:rsidRPr="00D365DE">
        <w:t>de soci</w:t>
      </w:r>
      <w:r w:rsidR="005053BE">
        <w:t>ale kaart in de meldcode in</w:t>
      </w:r>
      <w:r w:rsidR="0039432E" w:rsidRPr="00D365DE">
        <w:t xml:space="preserve"> </w:t>
      </w:r>
    </w:p>
    <w:p w14:paraId="5AD554C4" w14:textId="32A92151" w:rsidR="0039432E" w:rsidRPr="00D365DE" w:rsidRDefault="00F22FFC" w:rsidP="003B58F0">
      <w:pPr>
        <w:pStyle w:val="Lijstalinea"/>
        <w:numPr>
          <w:ilvl w:val="0"/>
          <w:numId w:val="9"/>
        </w:numPr>
        <w:spacing w:after="0" w:line="240" w:lineRule="auto"/>
      </w:pPr>
      <w:r w:rsidRPr="00D365DE">
        <w:t xml:space="preserve">neemt </w:t>
      </w:r>
      <w:r w:rsidR="0039432E" w:rsidRPr="00D365DE">
        <w:t>deel</w:t>
      </w:r>
      <w:r>
        <w:t xml:space="preserve"> </w:t>
      </w:r>
      <w:r w:rsidR="0039432E" w:rsidRPr="00D365DE">
        <w:t>aan het zorgadviest</w:t>
      </w:r>
      <w:r w:rsidR="005053BE">
        <w:t>eam (indien dit beschikbaar is)</w:t>
      </w:r>
    </w:p>
    <w:p w14:paraId="4521D133" w14:textId="1D6FF014" w:rsidR="0039432E" w:rsidRPr="00D365DE" w:rsidRDefault="00F22FFC" w:rsidP="003B58F0">
      <w:pPr>
        <w:pStyle w:val="Lijstalinea"/>
        <w:numPr>
          <w:ilvl w:val="0"/>
          <w:numId w:val="9"/>
        </w:numPr>
        <w:spacing w:after="0" w:line="240" w:lineRule="auto"/>
      </w:pPr>
      <w:r>
        <w:t xml:space="preserve">voert </w:t>
      </w:r>
      <w:r w:rsidR="0039432E" w:rsidRPr="00D365DE">
        <w:t>de aansluiting van de meldco</w:t>
      </w:r>
      <w:r w:rsidR="005053BE">
        <w:t>de op de werkprocessen uit</w:t>
      </w:r>
    </w:p>
    <w:p w14:paraId="3D635DE1" w14:textId="6A59E5F6" w:rsidR="0039432E" w:rsidRPr="00D365DE" w:rsidRDefault="00F22FFC" w:rsidP="003B58F0">
      <w:pPr>
        <w:pStyle w:val="Lijstalinea"/>
        <w:numPr>
          <w:ilvl w:val="0"/>
          <w:numId w:val="9"/>
        </w:numPr>
        <w:spacing w:after="0" w:line="240" w:lineRule="auto"/>
      </w:pPr>
      <w:r>
        <w:t xml:space="preserve">voert </w:t>
      </w:r>
      <w:r w:rsidR="0039432E" w:rsidRPr="00D365DE">
        <w:t>de aansluiting van de meldco</w:t>
      </w:r>
      <w:r w:rsidR="005053BE">
        <w:t>de op de zorgstructuur uit</w:t>
      </w:r>
    </w:p>
    <w:p w14:paraId="28155E1A" w14:textId="15D7FF23" w:rsidR="0039432E" w:rsidRPr="00D365DE" w:rsidRDefault="00F22FFC" w:rsidP="003B58F0">
      <w:pPr>
        <w:pStyle w:val="Lijstalinea"/>
        <w:numPr>
          <w:ilvl w:val="0"/>
          <w:numId w:val="9"/>
        </w:numPr>
        <w:spacing w:after="0" w:line="240" w:lineRule="auto"/>
      </w:pPr>
      <w:r>
        <w:t xml:space="preserve">legt </w:t>
      </w:r>
      <w:r w:rsidR="0039432E" w:rsidRPr="00D365DE">
        <w:t>samenwerkingsafspr</w:t>
      </w:r>
      <w:r w:rsidR="005053BE">
        <w:t>aken vastmet ketenpartners</w:t>
      </w:r>
    </w:p>
    <w:p w14:paraId="56C7CB5C" w14:textId="7B7E9207" w:rsidR="0039432E" w:rsidRPr="00D365DE" w:rsidRDefault="00F22FFC" w:rsidP="003B58F0">
      <w:pPr>
        <w:pStyle w:val="Lijstalinea"/>
        <w:numPr>
          <w:ilvl w:val="0"/>
          <w:numId w:val="9"/>
        </w:numPr>
        <w:spacing w:after="0" w:line="240" w:lineRule="auto"/>
      </w:pPr>
      <w:r w:rsidRPr="00D365DE">
        <w:t xml:space="preserve">coördineert </w:t>
      </w:r>
      <w:r w:rsidR="0039432E" w:rsidRPr="00D365DE">
        <w:t xml:space="preserve">de uitvoering van de meldcode bij een vermoeden van huiselijk </w:t>
      </w:r>
      <w:r w:rsidR="005053BE">
        <w:t>geweld en/of kindermishandeling</w:t>
      </w:r>
    </w:p>
    <w:p w14:paraId="49D15FF0" w14:textId="7F23CB9A" w:rsidR="0039432E" w:rsidRPr="00D365DE" w:rsidRDefault="0039432E" w:rsidP="003B58F0">
      <w:pPr>
        <w:pStyle w:val="Lijstalinea"/>
        <w:numPr>
          <w:ilvl w:val="0"/>
          <w:numId w:val="9"/>
        </w:numPr>
        <w:spacing w:after="0" w:line="240" w:lineRule="auto"/>
      </w:pPr>
      <w:r w:rsidRPr="00D365DE">
        <w:t xml:space="preserve">waakt over de veiligheid van het kind </w:t>
      </w:r>
      <w:r w:rsidR="005053BE">
        <w:t>bij het nemen van beslissingen</w:t>
      </w:r>
    </w:p>
    <w:p w14:paraId="005A5A06" w14:textId="41B50AAF" w:rsidR="0039432E" w:rsidRPr="00D365DE" w:rsidRDefault="00F22FFC" w:rsidP="003B58F0">
      <w:pPr>
        <w:pStyle w:val="Lijstalinea"/>
        <w:numPr>
          <w:ilvl w:val="0"/>
          <w:numId w:val="9"/>
        </w:numPr>
        <w:spacing w:after="0" w:line="240" w:lineRule="auto"/>
      </w:pPr>
      <w:r w:rsidRPr="00D365DE">
        <w:t xml:space="preserve">neemt </w:t>
      </w:r>
      <w:r w:rsidR="0039432E" w:rsidRPr="00D365DE">
        <w:t xml:space="preserve">zo nodig contact opmet </w:t>
      </w:r>
      <w:r w:rsidR="0039432E">
        <w:t xml:space="preserve">Veilig Thuis </w:t>
      </w:r>
      <w:r w:rsidR="005053BE">
        <w:t>voor advies of melding</w:t>
      </w:r>
    </w:p>
    <w:p w14:paraId="253C57DF" w14:textId="5967A407" w:rsidR="0039432E" w:rsidRPr="00D365DE" w:rsidRDefault="00F22FFC" w:rsidP="003B58F0">
      <w:pPr>
        <w:pStyle w:val="Lijstalinea"/>
        <w:numPr>
          <w:ilvl w:val="0"/>
          <w:numId w:val="9"/>
        </w:numPr>
        <w:spacing w:after="0" w:line="240" w:lineRule="auto"/>
      </w:pPr>
      <w:r>
        <w:t xml:space="preserve">evalueert </w:t>
      </w:r>
      <w:r w:rsidR="0039432E" w:rsidRPr="00D365DE">
        <w:t>de genomen st</w:t>
      </w:r>
      <w:r w:rsidR="005053BE">
        <w:t>appen met betrokkenen</w:t>
      </w:r>
    </w:p>
    <w:p w14:paraId="1703C8A1" w14:textId="780C932E" w:rsidR="0039432E" w:rsidRPr="00D365DE" w:rsidRDefault="0039432E" w:rsidP="003B58F0">
      <w:pPr>
        <w:pStyle w:val="Lijstalinea"/>
        <w:numPr>
          <w:ilvl w:val="0"/>
          <w:numId w:val="9"/>
        </w:numPr>
        <w:spacing w:after="0" w:line="240" w:lineRule="auto"/>
      </w:pPr>
      <w:r w:rsidRPr="00D365DE">
        <w:t xml:space="preserve">ziet </w:t>
      </w:r>
      <w:r w:rsidR="00F22FFC" w:rsidRPr="00D365DE">
        <w:t>toe</w:t>
      </w:r>
      <w:r w:rsidR="00F22FFC">
        <w:t xml:space="preserve"> </w:t>
      </w:r>
      <w:r w:rsidRPr="00D365DE">
        <w:t>op zorgvuldige omgang met de pr</w:t>
      </w:r>
      <w:r w:rsidR="005053BE">
        <w:t>ivacy van het betreffende gezin</w:t>
      </w:r>
    </w:p>
    <w:p w14:paraId="07347659" w14:textId="15774878" w:rsidR="0039432E" w:rsidRPr="00D365DE" w:rsidRDefault="0039432E" w:rsidP="003B58F0">
      <w:pPr>
        <w:pStyle w:val="Lijstalinea"/>
        <w:numPr>
          <w:ilvl w:val="0"/>
          <w:numId w:val="9"/>
        </w:numPr>
        <w:spacing w:after="0" w:line="240" w:lineRule="auto"/>
      </w:pPr>
      <w:r w:rsidRPr="00D365DE">
        <w:t xml:space="preserve">ziet </w:t>
      </w:r>
      <w:r w:rsidR="00F22FFC" w:rsidRPr="00D365DE">
        <w:t>toe</w:t>
      </w:r>
      <w:r w:rsidR="00F22FFC">
        <w:t xml:space="preserve"> </w:t>
      </w:r>
      <w:r w:rsidRPr="00D365DE">
        <w:t>op dossiervorming en verslaglegg</w:t>
      </w:r>
      <w:r w:rsidR="005053BE">
        <w:t>ing</w:t>
      </w:r>
      <w:r w:rsidR="00F22FFC">
        <w:t>.</w:t>
      </w:r>
    </w:p>
    <w:p w14:paraId="02ACEE1B" w14:textId="77777777" w:rsidR="0039432E" w:rsidRPr="00D365DE" w:rsidRDefault="0039432E" w:rsidP="003B58F0">
      <w:pPr>
        <w:spacing w:after="0" w:line="240" w:lineRule="auto"/>
        <w:contextualSpacing/>
      </w:pPr>
    </w:p>
    <w:p w14:paraId="3F373702" w14:textId="0D542CA1" w:rsidR="0039432E" w:rsidRPr="00D365DE" w:rsidRDefault="00F22FFC" w:rsidP="003B58F0">
      <w:pPr>
        <w:spacing w:after="0" w:line="240" w:lineRule="auto"/>
        <w:contextualSpacing/>
        <w:rPr>
          <w:b/>
        </w:rPr>
      </w:pPr>
      <w:r>
        <w:rPr>
          <w:b/>
        </w:rPr>
        <w:t>D</w:t>
      </w:r>
      <w:r w:rsidR="0039432E" w:rsidRPr="00D365DE">
        <w:rPr>
          <w:b/>
        </w:rPr>
        <w:t>e beroepskracht / gastouder:</w:t>
      </w:r>
    </w:p>
    <w:p w14:paraId="44462038" w14:textId="7140C71F" w:rsidR="0039432E" w:rsidRPr="00D365DE" w:rsidRDefault="00F22FFC" w:rsidP="003B58F0">
      <w:pPr>
        <w:pStyle w:val="Lijstalinea"/>
        <w:numPr>
          <w:ilvl w:val="0"/>
          <w:numId w:val="8"/>
        </w:numPr>
        <w:spacing w:after="0" w:line="240" w:lineRule="auto"/>
      </w:pPr>
      <w:r w:rsidRPr="00D365DE">
        <w:t xml:space="preserve">herkent </w:t>
      </w:r>
      <w:r w:rsidR="0039432E" w:rsidRPr="00D365DE">
        <w:t>signalen die kunnen wijzen op kinderm</w:t>
      </w:r>
      <w:r w:rsidR="005053BE">
        <w:t>ishandeling of huiselijk geweld</w:t>
      </w:r>
    </w:p>
    <w:p w14:paraId="514EE2AE" w14:textId="3CA6E7A6" w:rsidR="0039432E" w:rsidRPr="00D365DE" w:rsidRDefault="0039432E" w:rsidP="003B58F0">
      <w:pPr>
        <w:pStyle w:val="Lijstalinea"/>
        <w:numPr>
          <w:ilvl w:val="0"/>
          <w:numId w:val="8"/>
        </w:numPr>
        <w:spacing w:after="0" w:line="240" w:lineRule="auto"/>
      </w:pPr>
      <w:r w:rsidRPr="00D365DE">
        <w:t>overlegt met de direct leidinggevende of bemiddelingsmedewerker bij zorg over een kind aan de hand van waargenomen signalen die kunnen wijzen op kinderm</w:t>
      </w:r>
      <w:r w:rsidR="005053BE">
        <w:t>ishandeling of huiselijk geweld</w:t>
      </w:r>
    </w:p>
    <w:p w14:paraId="5A5AFAFC" w14:textId="796D862B" w:rsidR="0039432E" w:rsidRPr="00D365DE" w:rsidRDefault="00F22FFC" w:rsidP="003B58F0">
      <w:pPr>
        <w:pStyle w:val="Lijstalinea"/>
        <w:numPr>
          <w:ilvl w:val="0"/>
          <w:numId w:val="8"/>
        </w:numPr>
        <w:spacing w:after="0" w:line="240" w:lineRule="auto"/>
      </w:pPr>
      <w:r w:rsidRPr="00D365DE">
        <w:t xml:space="preserve">voert </w:t>
      </w:r>
      <w:r w:rsidR="0039432E" w:rsidRPr="00D365DE">
        <w:t>afspraken uit</w:t>
      </w:r>
      <w:r w:rsidR="00E3629B">
        <w:t xml:space="preserve"> </w:t>
      </w:r>
      <w:r w:rsidR="0039432E" w:rsidRPr="00D365DE">
        <w:t xml:space="preserve">die zijn voortgekomen uit het overleg met de </w:t>
      </w:r>
      <w:r w:rsidR="0039432E" w:rsidRPr="0064653E">
        <w:t>direct leidinggevende of</w:t>
      </w:r>
      <w:r w:rsidR="0039432E" w:rsidRPr="00D365DE">
        <w:t xml:space="preserve"> bemiddelingsmedewerker, zoals observe</w:t>
      </w:r>
      <w:r w:rsidR="005053BE">
        <w:t>ren of een gesprek met de ouder</w:t>
      </w:r>
    </w:p>
    <w:p w14:paraId="6F5B8437" w14:textId="431561B6" w:rsidR="0039432E" w:rsidRPr="00D365DE" w:rsidRDefault="00F22FFC" w:rsidP="003B58F0">
      <w:pPr>
        <w:pStyle w:val="Lijstalinea"/>
        <w:numPr>
          <w:ilvl w:val="0"/>
          <w:numId w:val="8"/>
        </w:numPr>
        <w:spacing w:after="0" w:line="240" w:lineRule="auto"/>
      </w:pPr>
      <w:r w:rsidRPr="00D365DE">
        <w:t xml:space="preserve">bespreekt </w:t>
      </w:r>
      <w:r w:rsidR="0039432E" w:rsidRPr="00D365DE">
        <w:t>de resultaten van deze ondernomen stappen met de direct leidingge</w:t>
      </w:r>
      <w:r w:rsidR="005053BE">
        <w:t>vende of bemiddelingsmedewerker</w:t>
      </w:r>
      <w:r>
        <w:t>.</w:t>
      </w:r>
    </w:p>
    <w:p w14:paraId="24EC16B0" w14:textId="77777777" w:rsidR="0039432E" w:rsidRPr="00D365DE" w:rsidRDefault="0039432E" w:rsidP="003B58F0">
      <w:pPr>
        <w:spacing w:after="0" w:line="240" w:lineRule="auto"/>
        <w:contextualSpacing/>
        <w:jc w:val="both"/>
      </w:pPr>
    </w:p>
    <w:p w14:paraId="102F1636" w14:textId="3E2732CF" w:rsidR="0039432E" w:rsidRPr="00D365DE" w:rsidRDefault="00F22FFC" w:rsidP="003B58F0">
      <w:pPr>
        <w:spacing w:after="0" w:line="240" w:lineRule="auto"/>
        <w:contextualSpacing/>
        <w:rPr>
          <w:b/>
        </w:rPr>
      </w:pPr>
      <w:r>
        <w:rPr>
          <w:b/>
        </w:rPr>
        <w:t>D</w:t>
      </w:r>
      <w:r w:rsidR="0039432E" w:rsidRPr="00D365DE">
        <w:rPr>
          <w:b/>
        </w:rPr>
        <w:t>e hou</w:t>
      </w:r>
      <w:r w:rsidR="0039432E">
        <w:rPr>
          <w:b/>
        </w:rPr>
        <w:t>der, directie, de leidinggevende</w:t>
      </w:r>
      <w:r w:rsidR="0039432E" w:rsidRPr="00D365DE">
        <w:rPr>
          <w:b/>
        </w:rPr>
        <w:t xml:space="preserve">, de beroepskrachten en gastouders zijn </w:t>
      </w:r>
      <w:r w:rsidR="0039432E" w:rsidRPr="00D365DE">
        <w:rPr>
          <w:b/>
          <w:i/>
        </w:rPr>
        <w:t>niet</w:t>
      </w:r>
      <w:r w:rsidR="0039432E" w:rsidRPr="00D365DE">
        <w:rPr>
          <w:b/>
        </w:rPr>
        <w:t xml:space="preserve"> verantwoordelijk voor:</w:t>
      </w:r>
    </w:p>
    <w:p w14:paraId="7973D8E6" w14:textId="3003AC78" w:rsidR="0039432E" w:rsidRPr="00D365DE" w:rsidRDefault="0039432E" w:rsidP="003B58F0">
      <w:pPr>
        <w:pStyle w:val="Lijstalinea"/>
        <w:numPr>
          <w:ilvl w:val="0"/>
          <w:numId w:val="7"/>
        </w:numPr>
        <w:spacing w:after="0" w:line="240" w:lineRule="auto"/>
        <w:jc w:val="both"/>
      </w:pPr>
      <w:r w:rsidRPr="00D365DE">
        <w:t>het vaststellen of er al dan niet sprake is van kinderm</w:t>
      </w:r>
      <w:r w:rsidR="005053BE">
        <w:t>ishandeling of huiselijk geweld</w:t>
      </w:r>
    </w:p>
    <w:p w14:paraId="6C54F41A" w14:textId="108BA879" w:rsidR="0039432E" w:rsidRDefault="0039432E" w:rsidP="003B58F0">
      <w:pPr>
        <w:pStyle w:val="Lijstalinea"/>
        <w:numPr>
          <w:ilvl w:val="0"/>
          <w:numId w:val="7"/>
        </w:numPr>
        <w:spacing w:after="0" w:line="240" w:lineRule="auto"/>
        <w:jc w:val="both"/>
      </w:pPr>
      <w:r w:rsidRPr="00D365DE">
        <w:t xml:space="preserve">het verlenen van professionele hulp </w:t>
      </w:r>
      <w:r w:rsidR="005053BE">
        <w:t>aan ouder of kind (begeleiding)</w:t>
      </w:r>
      <w:r w:rsidR="00F22FFC">
        <w:t>.</w:t>
      </w:r>
    </w:p>
    <w:p w14:paraId="10A0E07E" w14:textId="418426F5" w:rsidR="0039432E" w:rsidRDefault="0039432E" w:rsidP="003B58F0">
      <w:pPr>
        <w:spacing w:after="0" w:line="240" w:lineRule="auto"/>
      </w:pPr>
    </w:p>
    <w:p w14:paraId="05D768F6" w14:textId="3EC12131" w:rsidR="00106F69" w:rsidRDefault="00106F69" w:rsidP="003B58F0">
      <w:pPr>
        <w:spacing w:after="0" w:line="240" w:lineRule="auto"/>
      </w:pPr>
    </w:p>
    <w:p w14:paraId="122337DC" w14:textId="6423CDBE" w:rsidR="00106F69" w:rsidRDefault="00106F69" w:rsidP="003B58F0">
      <w:pPr>
        <w:spacing w:after="0" w:line="240" w:lineRule="auto"/>
      </w:pPr>
    </w:p>
    <w:p w14:paraId="4C98D8F9" w14:textId="58BFB266" w:rsidR="00106F69" w:rsidRDefault="00106F69" w:rsidP="003B58F0">
      <w:pPr>
        <w:spacing w:after="0" w:line="240" w:lineRule="auto"/>
      </w:pPr>
    </w:p>
    <w:p w14:paraId="4D2BE2B3" w14:textId="6C994F13" w:rsidR="00106F69" w:rsidRDefault="00106F69" w:rsidP="003B58F0">
      <w:pPr>
        <w:spacing w:after="0" w:line="240" w:lineRule="auto"/>
      </w:pPr>
    </w:p>
    <w:p w14:paraId="4C8C43F3" w14:textId="77777777" w:rsidR="003B58F0" w:rsidRDefault="003B58F0">
      <w:pPr>
        <w:rPr>
          <w:rFonts w:asciiTheme="majorHAnsi" w:eastAsiaTheme="majorEastAsia" w:hAnsiTheme="majorHAnsi" w:cstheme="majorBidi"/>
          <w:color w:val="BF8F00" w:themeColor="accent4" w:themeShade="BF"/>
          <w:sz w:val="26"/>
          <w:szCs w:val="26"/>
        </w:rPr>
      </w:pPr>
      <w:r>
        <w:rPr>
          <w:color w:val="BF8F00" w:themeColor="accent4" w:themeShade="BF"/>
        </w:rPr>
        <w:br w:type="page"/>
      </w:r>
    </w:p>
    <w:p w14:paraId="504C1284" w14:textId="6DBB7BE0" w:rsidR="00D601D7" w:rsidRPr="00633AE1" w:rsidRDefault="00D601D7" w:rsidP="003B58F0">
      <w:pPr>
        <w:pStyle w:val="Kop2"/>
        <w:spacing w:line="240" w:lineRule="auto"/>
        <w:rPr>
          <w:color w:val="BF8F00" w:themeColor="accent4" w:themeShade="BF"/>
        </w:rPr>
      </w:pPr>
      <w:bookmarkStart w:id="129" w:name="_Toc517633162"/>
      <w:r w:rsidRPr="00633AE1">
        <w:rPr>
          <w:color w:val="BF8F00" w:themeColor="accent4" w:themeShade="BF"/>
        </w:rPr>
        <w:t>Bijlage 8. Het kinddossier</w:t>
      </w:r>
      <w:bookmarkEnd w:id="129"/>
    </w:p>
    <w:p w14:paraId="116F3011" w14:textId="02FC3243" w:rsidR="00D601D7" w:rsidRPr="00C55B18" w:rsidRDefault="00D601D7" w:rsidP="003B58F0">
      <w:pPr>
        <w:pStyle w:val="Voetnoottekst"/>
        <w:rPr>
          <w:iCs/>
          <w:sz w:val="22"/>
          <w:szCs w:val="22"/>
        </w:rPr>
      </w:pPr>
      <w:r w:rsidRPr="00C55B18">
        <w:rPr>
          <w:iCs/>
          <w:sz w:val="22"/>
          <w:szCs w:val="22"/>
        </w:rPr>
        <w:t xml:space="preserve">In een kinddossier kunnen de volgende gegevens </w:t>
      </w:r>
      <w:r w:rsidR="00F22FFC" w:rsidRPr="00C55B18">
        <w:rPr>
          <w:iCs/>
          <w:sz w:val="22"/>
          <w:szCs w:val="22"/>
        </w:rPr>
        <w:t xml:space="preserve">worden </w:t>
      </w:r>
      <w:r w:rsidRPr="00C55B18">
        <w:rPr>
          <w:iCs/>
          <w:sz w:val="22"/>
          <w:szCs w:val="22"/>
        </w:rPr>
        <w:t>vastgelegd:</w:t>
      </w:r>
    </w:p>
    <w:p w14:paraId="7193B50B" w14:textId="0F63A78D" w:rsidR="00D601D7" w:rsidRPr="00C55B18" w:rsidRDefault="00D601D7" w:rsidP="003B58F0">
      <w:pPr>
        <w:pStyle w:val="Voetnoottekst"/>
        <w:numPr>
          <w:ilvl w:val="0"/>
          <w:numId w:val="61"/>
        </w:numPr>
        <w:rPr>
          <w:iCs/>
          <w:sz w:val="22"/>
          <w:szCs w:val="22"/>
        </w:rPr>
      </w:pPr>
      <w:r w:rsidRPr="00C55B18">
        <w:rPr>
          <w:iCs/>
          <w:sz w:val="22"/>
          <w:szCs w:val="22"/>
        </w:rPr>
        <w:t>datum, plaats, situatie en overige aanwezigen</w:t>
      </w:r>
    </w:p>
    <w:p w14:paraId="4A956207" w14:textId="0E2CF06C" w:rsidR="00D601D7" w:rsidRPr="00C55B18" w:rsidRDefault="00D601D7" w:rsidP="003B58F0">
      <w:pPr>
        <w:pStyle w:val="Voetnoottekst"/>
        <w:numPr>
          <w:ilvl w:val="0"/>
          <w:numId w:val="61"/>
        </w:numPr>
        <w:rPr>
          <w:iCs/>
          <w:sz w:val="22"/>
          <w:szCs w:val="22"/>
        </w:rPr>
      </w:pPr>
      <w:r w:rsidRPr="00C55B18">
        <w:rPr>
          <w:iCs/>
          <w:sz w:val="22"/>
          <w:szCs w:val="22"/>
        </w:rPr>
        <w:t>observaties van het kind</w:t>
      </w:r>
    </w:p>
    <w:p w14:paraId="5FDE8A45" w14:textId="6BC2DAC9" w:rsidR="00D601D7" w:rsidRPr="00C55B18" w:rsidRDefault="00D601D7" w:rsidP="003B58F0">
      <w:pPr>
        <w:pStyle w:val="Voetnoottekst"/>
        <w:numPr>
          <w:ilvl w:val="0"/>
          <w:numId w:val="61"/>
        </w:numPr>
        <w:rPr>
          <w:iCs/>
          <w:sz w:val="22"/>
          <w:szCs w:val="22"/>
        </w:rPr>
      </w:pPr>
      <w:r w:rsidRPr="00C55B18">
        <w:rPr>
          <w:iCs/>
          <w:sz w:val="22"/>
          <w:szCs w:val="22"/>
        </w:rPr>
        <w:t>signalen die duidelijk maken welke zorgen gezien en gehoord worden</w:t>
      </w:r>
    </w:p>
    <w:p w14:paraId="776B7033" w14:textId="7D655635" w:rsidR="00D601D7" w:rsidRPr="00C55B18" w:rsidRDefault="00D601D7" w:rsidP="003B58F0">
      <w:pPr>
        <w:pStyle w:val="Voetnoottekst"/>
        <w:numPr>
          <w:ilvl w:val="0"/>
          <w:numId w:val="61"/>
        </w:numPr>
        <w:rPr>
          <w:iCs/>
          <w:sz w:val="22"/>
          <w:szCs w:val="22"/>
        </w:rPr>
      </w:pPr>
      <w:r w:rsidRPr="00C55B18">
        <w:rPr>
          <w:iCs/>
          <w:sz w:val="22"/>
          <w:szCs w:val="22"/>
        </w:rPr>
        <w:t>eventuele signalen die een vermoeden van seksueel grensoverschrijdend gedrag bevestigen of ontkrachten</w:t>
      </w:r>
    </w:p>
    <w:p w14:paraId="6FBC4D62" w14:textId="119A3D76" w:rsidR="00D601D7" w:rsidRPr="00C55B18" w:rsidRDefault="00D601D7" w:rsidP="003B58F0">
      <w:pPr>
        <w:pStyle w:val="Voetnoottekst"/>
        <w:numPr>
          <w:ilvl w:val="0"/>
          <w:numId w:val="61"/>
        </w:numPr>
        <w:rPr>
          <w:iCs/>
          <w:sz w:val="22"/>
          <w:szCs w:val="22"/>
        </w:rPr>
      </w:pPr>
      <w:r w:rsidRPr="00C55B18">
        <w:rPr>
          <w:iCs/>
          <w:sz w:val="22"/>
          <w:szCs w:val="22"/>
        </w:rPr>
        <w:t>contacten over de signalen</w:t>
      </w:r>
    </w:p>
    <w:p w14:paraId="25F1A85B" w14:textId="23393CE1" w:rsidR="00D601D7" w:rsidRPr="00C55B18" w:rsidRDefault="00D601D7" w:rsidP="003B58F0">
      <w:pPr>
        <w:pStyle w:val="Voetnoottekst"/>
        <w:numPr>
          <w:ilvl w:val="0"/>
          <w:numId w:val="61"/>
        </w:numPr>
        <w:rPr>
          <w:iCs/>
          <w:sz w:val="22"/>
          <w:szCs w:val="22"/>
        </w:rPr>
      </w:pPr>
      <w:r w:rsidRPr="00C55B18">
        <w:rPr>
          <w:sz w:val="22"/>
          <w:szCs w:val="22"/>
        </w:rPr>
        <w:t>gegevens die verstrekt zullen worden, aan wie en wat de reden daarvoor is</w:t>
      </w:r>
    </w:p>
    <w:p w14:paraId="42D4795C" w14:textId="68E315BE" w:rsidR="00D601D7" w:rsidRPr="00C55B18" w:rsidRDefault="00D601D7" w:rsidP="003B58F0">
      <w:pPr>
        <w:pStyle w:val="Voetnoottekst"/>
        <w:numPr>
          <w:ilvl w:val="0"/>
          <w:numId w:val="61"/>
        </w:numPr>
        <w:rPr>
          <w:iCs/>
          <w:sz w:val="22"/>
          <w:szCs w:val="22"/>
        </w:rPr>
      </w:pPr>
      <w:r w:rsidRPr="00C55B18">
        <w:rPr>
          <w:iCs/>
          <w:sz w:val="22"/>
          <w:szCs w:val="22"/>
        </w:rPr>
        <w:t>stappen die worden gezet</w:t>
      </w:r>
    </w:p>
    <w:p w14:paraId="6C409124" w14:textId="466CAB33" w:rsidR="00D601D7" w:rsidRPr="00C55B18" w:rsidRDefault="00D601D7" w:rsidP="003B58F0">
      <w:pPr>
        <w:pStyle w:val="Voetnoottekst"/>
        <w:numPr>
          <w:ilvl w:val="0"/>
          <w:numId w:val="61"/>
        </w:numPr>
        <w:rPr>
          <w:iCs/>
          <w:sz w:val="22"/>
          <w:szCs w:val="22"/>
        </w:rPr>
      </w:pPr>
      <w:r w:rsidRPr="00C55B18">
        <w:rPr>
          <w:sz w:val="22"/>
          <w:szCs w:val="22"/>
        </w:rPr>
        <w:t>wat er ondernomen is om toestemming te krijgen, indien de ouder geen toestemming geeft voor uitwisselen van gegevens</w:t>
      </w:r>
    </w:p>
    <w:p w14:paraId="040D004D" w14:textId="5A3487EE" w:rsidR="00D601D7" w:rsidRPr="00C55B18" w:rsidRDefault="00D601D7" w:rsidP="003B58F0">
      <w:pPr>
        <w:pStyle w:val="Voetnoottekst"/>
        <w:numPr>
          <w:ilvl w:val="0"/>
          <w:numId w:val="61"/>
        </w:numPr>
        <w:rPr>
          <w:iCs/>
          <w:sz w:val="22"/>
          <w:szCs w:val="22"/>
        </w:rPr>
      </w:pPr>
      <w:r w:rsidRPr="00C55B18">
        <w:rPr>
          <w:iCs/>
          <w:sz w:val="22"/>
          <w:szCs w:val="22"/>
        </w:rPr>
        <w:t>besluiten die worden genomen</w:t>
      </w:r>
    </w:p>
    <w:p w14:paraId="01D144F2" w14:textId="77777777" w:rsidR="00D601D7" w:rsidRPr="00C55B18" w:rsidRDefault="00D601D7" w:rsidP="003B58F0">
      <w:pPr>
        <w:pStyle w:val="Voetnoottekst"/>
        <w:numPr>
          <w:ilvl w:val="0"/>
          <w:numId w:val="61"/>
        </w:numPr>
        <w:rPr>
          <w:iCs/>
          <w:sz w:val="22"/>
          <w:szCs w:val="22"/>
        </w:rPr>
      </w:pPr>
      <w:r w:rsidRPr="00C55B18">
        <w:rPr>
          <w:iCs/>
          <w:sz w:val="22"/>
          <w:szCs w:val="22"/>
        </w:rPr>
        <w:t>vervolgaantekeningen over het verloop.</w:t>
      </w:r>
    </w:p>
    <w:p w14:paraId="544EA984" w14:textId="77777777" w:rsidR="00D601D7" w:rsidRPr="00C55B18" w:rsidRDefault="00D601D7" w:rsidP="003B58F0">
      <w:pPr>
        <w:pStyle w:val="Voetnoottekst"/>
        <w:rPr>
          <w:iCs/>
          <w:sz w:val="22"/>
          <w:szCs w:val="22"/>
        </w:rPr>
      </w:pPr>
      <w:r w:rsidRPr="00C55B18">
        <w:rPr>
          <w:iCs/>
          <w:sz w:val="22"/>
          <w:szCs w:val="22"/>
        </w:rPr>
        <w:br/>
        <w:t xml:space="preserve">Beschrijf de signalen zo feitelijk mogelijk: </w:t>
      </w:r>
    </w:p>
    <w:p w14:paraId="68CA103C" w14:textId="58F441D4" w:rsidR="00D601D7" w:rsidRPr="00C55B18" w:rsidRDefault="00F22FFC" w:rsidP="003B58F0">
      <w:pPr>
        <w:pStyle w:val="Voetnoottekst"/>
        <w:numPr>
          <w:ilvl w:val="0"/>
          <w:numId w:val="62"/>
        </w:numPr>
        <w:rPr>
          <w:iCs/>
          <w:sz w:val="22"/>
          <w:szCs w:val="22"/>
        </w:rPr>
      </w:pPr>
      <w:r>
        <w:rPr>
          <w:iCs/>
          <w:sz w:val="22"/>
          <w:szCs w:val="22"/>
        </w:rPr>
        <w:t>w</w:t>
      </w:r>
      <w:r w:rsidR="00D601D7" w:rsidRPr="00C55B18">
        <w:rPr>
          <w:iCs/>
          <w:sz w:val="22"/>
          <w:szCs w:val="22"/>
        </w:rPr>
        <w:t>orden ook veronderstellingen vastgelegd, vermeld dan uitdrukkelijk dat het gaat om een veronderstelling. Maak een vervolgaantekening als een hypothese of veronderstelling later wordt bevestigd of ontkracht</w:t>
      </w:r>
    </w:p>
    <w:p w14:paraId="2ADDB221" w14:textId="45E2C37D" w:rsidR="00D601D7" w:rsidRPr="00C55B18" w:rsidRDefault="00F22FFC" w:rsidP="003B58F0">
      <w:pPr>
        <w:pStyle w:val="Voetnoottekst"/>
        <w:numPr>
          <w:ilvl w:val="0"/>
          <w:numId w:val="62"/>
        </w:numPr>
        <w:rPr>
          <w:iCs/>
          <w:sz w:val="22"/>
          <w:szCs w:val="22"/>
        </w:rPr>
      </w:pPr>
      <w:r>
        <w:rPr>
          <w:iCs/>
          <w:sz w:val="22"/>
          <w:szCs w:val="22"/>
        </w:rPr>
        <w:t>v</w:t>
      </w:r>
      <w:r w:rsidR="00D601D7" w:rsidRPr="00C55B18">
        <w:rPr>
          <w:iCs/>
          <w:sz w:val="22"/>
          <w:szCs w:val="22"/>
        </w:rPr>
        <w:t>ermeld de bron als er informatie van derden wordt vastgelegd</w:t>
      </w:r>
    </w:p>
    <w:p w14:paraId="160757C9" w14:textId="2772625C" w:rsidR="00D601D7" w:rsidRPr="00C55B18" w:rsidRDefault="00F22FFC" w:rsidP="003B58F0">
      <w:pPr>
        <w:pStyle w:val="Voetnoottekst"/>
        <w:numPr>
          <w:ilvl w:val="0"/>
          <w:numId w:val="62"/>
        </w:numPr>
        <w:rPr>
          <w:iCs/>
          <w:sz w:val="22"/>
          <w:szCs w:val="22"/>
        </w:rPr>
      </w:pPr>
      <w:r>
        <w:rPr>
          <w:iCs/>
          <w:sz w:val="22"/>
          <w:szCs w:val="22"/>
        </w:rPr>
        <w:t>l</w:t>
      </w:r>
      <w:r w:rsidR="00D601D7" w:rsidRPr="00C55B18">
        <w:rPr>
          <w:iCs/>
          <w:sz w:val="22"/>
          <w:szCs w:val="22"/>
        </w:rPr>
        <w:t xml:space="preserve">eg diagnoses alleen vast als ze zijn gesteld door een beroepskracht die hierin geschoold is. </w:t>
      </w:r>
    </w:p>
    <w:p w14:paraId="383F4ED4" w14:textId="6343F29D" w:rsidR="00D601D7" w:rsidRDefault="00D601D7" w:rsidP="003B58F0">
      <w:pPr>
        <w:spacing w:after="0" w:line="240" w:lineRule="auto"/>
        <w:rPr>
          <w:rFonts w:asciiTheme="majorHAnsi" w:eastAsiaTheme="majorEastAsia" w:hAnsiTheme="majorHAnsi" w:cstheme="majorBidi"/>
          <w:color w:val="404040" w:themeColor="text1" w:themeTint="BF"/>
          <w:sz w:val="26"/>
          <w:szCs w:val="26"/>
        </w:rPr>
      </w:pPr>
      <w:r>
        <w:rPr>
          <w:color w:val="404040" w:themeColor="text1" w:themeTint="BF"/>
        </w:rPr>
        <w:br w:type="page"/>
      </w:r>
    </w:p>
    <w:p w14:paraId="507B891B" w14:textId="79296971" w:rsidR="00106F69" w:rsidRPr="00633AE1" w:rsidRDefault="00D601D7" w:rsidP="003B58F0">
      <w:pPr>
        <w:pStyle w:val="Kop2"/>
        <w:spacing w:line="240" w:lineRule="auto"/>
        <w:rPr>
          <w:color w:val="BF8F00" w:themeColor="accent4" w:themeShade="BF"/>
        </w:rPr>
      </w:pPr>
      <w:bookmarkStart w:id="130" w:name="_Toc517633163"/>
      <w:r w:rsidRPr="00633AE1">
        <w:rPr>
          <w:color w:val="BF8F00" w:themeColor="accent4" w:themeShade="BF"/>
        </w:rPr>
        <w:t>Bijlage 9</w:t>
      </w:r>
      <w:r w:rsidR="00106F69" w:rsidRPr="00633AE1">
        <w:rPr>
          <w:color w:val="BF8F00" w:themeColor="accent4" w:themeShade="BF"/>
        </w:rPr>
        <w:t>. Signalen die kunnen duiden op mogelijk geweld- of zedendelict door een collega</w:t>
      </w:r>
      <w:bookmarkEnd w:id="130"/>
    </w:p>
    <w:p w14:paraId="289D94F0" w14:textId="368C99E8" w:rsidR="00106F69" w:rsidRDefault="00106F69" w:rsidP="003B58F0">
      <w:pPr>
        <w:spacing w:after="0" w:line="240" w:lineRule="auto"/>
      </w:pPr>
    </w:p>
    <w:p w14:paraId="5A68B0CD" w14:textId="0EEB4A74"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Wanneer een beroepskracht vermoedens heeft van</w:t>
      </w:r>
      <w:r w:rsidR="00E3629B">
        <w:rPr>
          <w:rFonts w:eastAsia="Times New Roman" w:cs="JSO BT"/>
          <w:lang w:eastAsia="nl-NL"/>
        </w:rPr>
        <w:t xml:space="preserve"> </w:t>
      </w:r>
      <w:r w:rsidRPr="00106F69">
        <w:rPr>
          <w:rFonts w:eastAsia="Times New Roman" w:cs="JSO BT"/>
          <w:lang w:eastAsia="nl-NL"/>
        </w:rPr>
        <w:t xml:space="preserve">een geweld- of zedendelict door een collega, is de beroepskracht verplicht dit te melden bij de houder. </w:t>
      </w:r>
    </w:p>
    <w:p w14:paraId="7D537E7D"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Deze bijlage bestaat uit 2 delen:</w:t>
      </w:r>
    </w:p>
    <w:p w14:paraId="07286F55" w14:textId="77777777" w:rsidR="00106F69" w:rsidRPr="00106F69" w:rsidRDefault="00106F69" w:rsidP="003B58F0">
      <w:pPr>
        <w:numPr>
          <w:ilvl w:val="0"/>
          <w:numId w:val="77"/>
        </w:numPr>
        <w:spacing w:after="0" w:line="240" w:lineRule="auto"/>
        <w:rPr>
          <w:rFonts w:eastAsia="Times New Roman" w:cs="JSO BT"/>
          <w:lang w:eastAsia="nl-NL"/>
        </w:rPr>
      </w:pPr>
      <w:r w:rsidRPr="00106F69">
        <w:rPr>
          <w:rFonts w:eastAsia="Times New Roman" w:cs="JSO BT"/>
          <w:lang w:eastAsia="nl-NL"/>
        </w:rPr>
        <w:t>Ongewenste omgangsvormen</w:t>
      </w:r>
    </w:p>
    <w:p w14:paraId="3543D557" w14:textId="5B98C418" w:rsidR="00106F69" w:rsidRPr="00106F69" w:rsidRDefault="00106F69" w:rsidP="003B58F0">
      <w:pPr>
        <w:numPr>
          <w:ilvl w:val="0"/>
          <w:numId w:val="77"/>
        </w:numPr>
        <w:spacing w:after="0" w:line="240" w:lineRule="auto"/>
        <w:rPr>
          <w:rFonts w:eastAsia="Times New Roman" w:cs="JSO BT"/>
          <w:lang w:eastAsia="nl-NL"/>
        </w:rPr>
      </w:pPr>
      <w:r w:rsidRPr="00106F69">
        <w:rPr>
          <w:rFonts w:eastAsia="Times New Roman" w:cs="JSO BT"/>
          <w:lang w:eastAsia="nl-NL"/>
        </w:rPr>
        <w:t>Signalen die kunnen duiden op kindermishandeling gepleegd door een beroepskracht</w:t>
      </w:r>
      <w:r w:rsidR="00E3629B">
        <w:rPr>
          <w:rFonts w:eastAsia="Times New Roman" w:cs="JSO BT"/>
          <w:lang w:eastAsia="nl-NL"/>
        </w:rPr>
        <w:t>.</w:t>
      </w:r>
    </w:p>
    <w:p w14:paraId="065C2CB2" w14:textId="77777777" w:rsidR="00106F69" w:rsidRPr="00106F69" w:rsidRDefault="00106F69" w:rsidP="003B58F0">
      <w:pPr>
        <w:spacing w:after="0" w:line="240" w:lineRule="auto"/>
        <w:rPr>
          <w:rFonts w:eastAsia="Times New Roman" w:cs="JSO BT"/>
          <w:lang w:eastAsia="nl-NL"/>
        </w:rPr>
      </w:pPr>
    </w:p>
    <w:p w14:paraId="192B6416" w14:textId="05F2A475"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Ongewenste omgangsvormen en deze signalen kunnen ook duiden op ander gedrag. Het is daarom belangrijk om ook</w:t>
      </w:r>
      <w:r w:rsidR="00337735">
        <w:rPr>
          <w:rFonts w:eastAsia="Times New Roman" w:cs="JSO BT"/>
          <w:lang w:eastAsia="nl-NL"/>
        </w:rPr>
        <w:t xml:space="preserve"> de signalenlijsten (bijlage 3 en 4</w:t>
      </w:r>
      <w:r w:rsidRPr="00106F69">
        <w:rPr>
          <w:rFonts w:eastAsia="Times New Roman" w:cs="JSO BT"/>
          <w:lang w:eastAsia="nl-NL"/>
        </w:rPr>
        <w:t>) te raadplegen om tot heldere onderbouwing te komen.</w:t>
      </w:r>
    </w:p>
    <w:p w14:paraId="37EA518D" w14:textId="77777777" w:rsidR="00106F69" w:rsidRPr="00106F69" w:rsidRDefault="00106F69" w:rsidP="003B58F0">
      <w:pPr>
        <w:spacing w:after="0" w:line="240" w:lineRule="auto"/>
        <w:rPr>
          <w:rFonts w:eastAsia="Times New Roman" w:cs="JSO BT"/>
        </w:rPr>
      </w:pPr>
    </w:p>
    <w:p w14:paraId="33475DCC" w14:textId="4C66680B" w:rsidR="00106F69" w:rsidRPr="00633AE1" w:rsidRDefault="00106F69" w:rsidP="003B58F0">
      <w:pPr>
        <w:pStyle w:val="Kop4"/>
        <w:spacing w:line="240" w:lineRule="auto"/>
        <w:rPr>
          <w:rFonts w:eastAsia="Times New Roman"/>
          <w:color w:val="BF8F00" w:themeColor="accent4" w:themeShade="BF"/>
        </w:rPr>
      </w:pPr>
      <w:r w:rsidRPr="00633AE1">
        <w:rPr>
          <w:rFonts w:eastAsia="Times New Roman"/>
          <w:color w:val="BF8F00" w:themeColor="accent4" w:themeShade="BF"/>
        </w:rPr>
        <w:t>1. Ongewenste omgangsvormen</w:t>
      </w:r>
    </w:p>
    <w:p w14:paraId="40FA666A"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Een beroepskracht of bemiddelingsmedewerker kan een niet-pluis-gevoel hebben over het gedrag van een andere collega of gastouder. Deze zullen vaak te maken hebben met ongewenste omgangsvormen. Ongewenste omgangsvormen komen tot uiting in verbaal, fysiek of ander non-verbaal gedrag. Dit gedrag kan zowel opzettelijk als onopzettelijk zijn, maar degene die hiermee wordt geconfronteerd ervaart het als ongewenst en onaangenaam.</w:t>
      </w:r>
    </w:p>
    <w:p w14:paraId="6137D822" w14:textId="77777777" w:rsidR="00106F69" w:rsidRPr="00106F69" w:rsidRDefault="00106F69" w:rsidP="003B58F0">
      <w:pPr>
        <w:spacing w:after="0" w:line="240" w:lineRule="auto"/>
        <w:rPr>
          <w:rFonts w:eastAsia="Times New Roman" w:cs="JSO BT"/>
          <w:lang w:eastAsia="nl-NL"/>
        </w:rPr>
      </w:pPr>
    </w:p>
    <w:p w14:paraId="366B7235" w14:textId="078AEC9F" w:rsidR="00106F69" w:rsidRPr="00106F69" w:rsidRDefault="00106F69" w:rsidP="003B58F0">
      <w:pPr>
        <w:spacing w:after="0" w:line="240" w:lineRule="auto"/>
        <w:rPr>
          <w:rFonts w:eastAsia="Times New Roman" w:cs="JSO BT"/>
        </w:rPr>
      </w:pPr>
      <w:r w:rsidRPr="00106F69">
        <w:rPr>
          <w:rFonts w:eastAsia="Times New Roman" w:cs="JSO BT"/>
        </w:rPr>
        <w:t xml:space="preserve">Onder ongewenste omgangsvormen </w:t>
      </w:r>
      <w:r w:rsidRPr="00106F69">
        <w:rPr>
          <w:rFonts w:eastAsia="Times New Roman" w:cs="JSO BT"/>
          <w:lang w:eastAsia="nl-NL"/>
        </w:rPr>
        <w:t xml:space="preserve">worden handelingen verstaan van </w:t>
      </w:r>
      <w:r w:rsidRPr="00106F69">
        <w:rPr>
          <w:rFonts w:eastAsia="Times New Roman" w:cs="JSO BT"/>
        </w:rPr>
        <w:t>alle vormen van discriminatie, agressie, seksuele intimidatie, pesten en treiteren (hieronder beschreven)</w:t>
      </w:r>
      <w:r w:rsidR="00337735">
        <w:rPr>
          <w:rFonts w:eastAsia="Times New Roman" w:cs="JSO BT"/>
        </w:rPr>
        <w:t>. O</w:t>
      </w:r>
      <w:r w:rsidRPr="00106F69">
        <w:rPr>
          <w:rFonts w:eastAsia="Times New Roman" w:cs="JSO BT"/>
        </w:rPr>
        <w:t xml:space="preserve">ok </w:t>
      </w:r>
      <w:r w:rsidR="00337735">
        <w:rPr>
          <w:rFonts w:eastAsia="Times New Roman" w:cs="JSO BT"/>
        </w:rPr>
        <w:t xml:space="preserve">gaat het om </w:t>
      </w:r>
      <w:r w:rsidRPr="00106F69">
        <w:rPr>
          <w:rFonts w:eastAsia="Times New Roman" w:cs="JSO BT"/>
        </w:rPr>
        <w:t>combinaties van dit gedrag en andere vormen van ongewenst gedrag die in het verlengde liggen of overeenkomen met het hieronder beschreven gedrag.</w:t>
      </w:r>
    </w:p>
    <w:p w14:paraId="53093DA2" w14:textId="77777777" w:rsidR="00106F69" w:rsidRPr="00106F69" w:rsidRDefault="00106F69" w:rsidP="003B58F0">
      <w:pPr>
        <w:autoSpaceDE w:val="0"/>
        <w:autoSpaceDN w:val="0"/>
        <w:adjustRightInd w:val="0"/>
        <w:spacing w:after="0" w:line="240" w:lineRule="auto"/>
        <w:rPr>
          <w:rFonts w:eastAsia="Times New Roman" w:cs="JSO BT"/>
        </w:rPr>
      </w:pPr>
    </w:p>
    <w:p w14:paraId="248E5CA6"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Seksuele intimidatie</w:t>
      </w:r>
    </w:p>
    <w:p w14:paraId="04851C42" w14:textId="7777777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seksuele intimidatie wordt verstaan: ongewenste seksuele toenadering, verzoeken om seksuele gunsten of ander verbaal, non-verbaal of fysiek gedrag.</w:t>
      </w:r>
    </w:p>
    <w:p w14:paraId="0199BC30" w14:textId="77777777" w:rsidR="00106F69" w:rsidRPr="00106F69" w:rsidRDefault="00106F69" w:rsidP="003B58F0">
      <w:pPr>
        <w:autoSpaceDE w:val="0"/>
        <w:autoSpaceDN w:val="0"/>
        <w:adjustRightInd w:val="0"/>
        <w:spacing w:after="0" w:line="240" w:lineRule="auto"/>
        <w:rPr>
          <w:rFonts w:eastAsia="Times New Roman" w:cs="JSO BT"/>
        </w:rPr>
      </w:pPr>
    </w:p>
    <w:p w14:paraId="01D5375C"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 xml:space="preserve">Voorbeelden van verbale seksuele intimidatie: </w:t>
      </w:r>
    </w:p>
    <w:p w14:paraId="6BB9878E" w14:textId="2D1846D1" w:rsidR="00106F69" w:rsidRPr="00106F69" w:rsidRDefault="00F22FFC" w:rsidP="003B58F0">
      <w:pPr>
        <w:numPr>
          <w:ilvl w:val="0"/>
          <w:numId w:val="82"/>
        </w:numPr>
        <w:spacing w:after="0" w:line="240" w:lineRule="auto"/>
        <w:rPr>
          <w:rFonts w:eastAsia="Times New Roman" w:cs="JSO BT"/>
          <w:lang w:eastAsia="nl-NL"/>
        </w:rPr>
      </w:pPr>
      <w:r>
        <w:rPr>
          <w:rFonts w:eastAsia="Times New Roman" w:cs="JSO BT"/>
          <w:lang w:eastAsia="nl-NL"/>
        </w:rPr>
        <w:t>a</w:t>
      </w:r>
      <w:r w:rsidR="00106F69" w:rsidRPr="00106F69">
        <w:rPr>
          <w:rFonts w:eastAsia="Times New Roman" w:cs="JSO BT"/>
          <w:lang w:eastAsia="nl-NL"/>
        </w:rPr>
        <w:t xml:space="preserve">anspreekvormen: bijvoorbeeld </w:t>
      </w:r>
      <w:r w:rsidR="00106F69">
        <w:rPr>
          <w:rFonts w:eastAsia="Times New Roman" w:cs="JSO BT"/>
          <w:lang w:eastAsia="nl-NL"/>
        </w:rPr>
        <w:t>Alexia verbasteren tot Asexia</w:t>
      </w:r>
    </w:p>
    <w:p w14:paraId="479254B2" w14:textId="17619C8A" w:rsidR="00106F69" w:rsidRPr="00106F69" w:rsidRDefault="00F22FFC" w:rsidP="003B58F0">
      <w:pPr>
        <w:numPr>
          <w:ilvl w:val="0"/>
          <w:numId w:val="82"/>
        </w:numPr>
        <w:spacing w:after="0" w:line="240" w:lineRule="auto"/>
        <w:rPr>
          <w:rFonts w:eastAsia="Times New Roman" w:cs="JSO BT"/>
          <w:lang w:eastAsia="nl-NL"/>
        </w:rPr>
      </w:pPr>
      <w:r>
        <w:rPr>
          <w:rFonts w:eastAsia="Times New Roman" w:cs="JSO BT"/>
          <w:lang w:eastAsia="nl-NL"/>
        </w:rPr>
        <w:t>k</w:t>
      </w:r>
      <w:r w:rsidR="00106F69" w:rsidRPr="00106F69">
        <w:rPr>
          <w:rFonts w:eastAsia="Times New Roman" w:cs="JSO BT"/>
          <w:lang w:eastAsia="nl-NL"/>
        </w:rPr>
        <w:t>inderen aanspreken met "Hé</w:t>
      </w:r>
      <w:r w:rsidR="003B06BF">
        <w:rPr>
          <w:rFonts w:eastAsia="Times New Roman" w:cs="JSO BT"/>
          <w:lang w:eastAsia="nl-NL"/>
        </w:rPr>
        <w:t xml:space="preserve"> lekker ding</w:t>
      </w:r>
      <w:r w:rsidR="00106F69" w:rsidRPr="00106F69">
        <w:rPr>
          <w:rFonts w:eastAsia="Times New Roman" w:cs="JSO BT"/>
          <w:lang w:eastAsia="nl-NL"/>
        </w:rPr>
        <w:t>!"</w:t>
      </w:r>
    </w:p>
    <w:p w14:paraId="53C816CA" w14:textId="16BF2118"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eksuele dubbelzinnigheden</w:t>
      </w:r>
    </w:p>
    <w:p w14:paraId="3E1F3353" w14:textId="3D6549B8"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u</w:t>
      </w:r>
      <w:r w:rsidR="00106F69" w:rsidRPr="00106F69">
        <w:rPr>
          <w:rFonts w:eastAsia="Times New Roman" w:cs="JSO BT"/>
          <w:lang w:eastAsia="nl-NL"/>
        </w:rPr>
        <w:t>itnodigen tot seksueel contact</w:t>
      </w:r>
    </w:p>
    <w:p w14:paraId="4E00DF3A" w14:textId="71C9F3EE"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eksueel getinte grappen maken</w:t>
      </w:r>
    </w:p>
    <w:p w14:paraId="12809960" w14:textId="6B9FD45D"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toere verhalen over seksuele prestaties vertellen</w:t>
      </w:r>
    </w:p>
    <w:p w14:paraId="6A88C187" w14:textId="6DA2EAFE"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eksueel getinte opmerking</w:t>
      </w:r>
      <w:r w:rsidR="00106F69">
        <w:rPr>
          <w:rFonts w:eastAsia="Times New Roman" w:cs="JSO BT"/>
          <w:lang w:eastAsia="nl-NL"/>
        </w:rPr>
        <w:t>en maken over iemands uiterlijk</w:t>
      </w:r>
    </w:p>
    <w:p w14:paraId="1B754717" w14:textId="77777777" w:rsidR="00106F69" w:rsidRPr="00106F69" w:rsidRDefault="00106F69" w:rsidP="003B58F0">
      <w:pPr>
        <w:spacing w:after="0" w:line="240" w:lineRule="auto"/>
        <w:rPr>
          <w:rFonts w:eastAsia="Times New Roman" w:cs="JSO BT"/>
          <w:lang w:eastAsia="nl-NL"/>
        </w:rPr>
      </w:pPr>
    </w:p>
    <w:p w14:paraId="7D34F82C"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Voorbeelden van fysieke seksuele intimidatie:</w:t>
      </w:r>
    </w:p>
    <w:p w14:paraId="7421A060" w14:textId="05FE40C0" w:rsidR="00106F69" w:rsidRPr="00106F69" w:rsidRDefault="00F22FFC" w:rsidP="003B58F0">
      <w:pPr>
        <w:pStyle w:val="Lijstalinea"/>
        <w:numPr>
          <w:ilvl w:val="0"/>
          <w:numId w:val="81"/>
        </w:numPr>
        <w:spacing w:after="0" w:line="240" w:lineRule="auto"/>
        <w:rPr>
          <w:rFonts w:eastAsia="Times New Roman" w:cs="JSO BT"/>
          <w:lang w:eastAsia="nl-NL"/>
        </w:rPr>
      </w:pPr>
      <w:r>
        <w:rPr>
          <w:rFonts w:eastAsia="Times New Roman" w:cs="JSO BT"/>
          <w:lang w:eastAsia="nl-NL"/>
        </w:rPr>
        <w:t>h</w:t>
      </w:r>
      <w:r w:rsidR="00106F69" w:rsidRPr="00106F69">
        <w:rPr>
          <w:rFonts w:eastAsia="Times New Roman" w:cs="JSO BT"/>
          <w:lang w:eastAsia="nl-NL"/>
        </w:rPr>
        <w:t>an</w:t>
      </w:r>
      <w:r w:rsidR="00106F69">
        <w:rPr>
          <w:rFonts w:eastAsia="Times New Roman" w:cs="JSO BT"/>
          <w:lang w:eastAsia="nl-NL"/>
        </w:rPr>
        <w:t>dtastelijkheden</w:t>
      </w:r>
    </w:p>
    <w:p w14:paraId="49126E66" w14:textId="0606CBBD" w:rsidR="00106F69" w:rsidRPr="00106F69" w:rsidRDefault="00F22FFC" w:rsidP="003B58F0">
      <w:pPr>
        <w:pStyle w:val="Lijstalinea"/>
        <w:numPr>
          <w:ilvl w:val="0"/>
          <w:numId w:val="81"/>
        </w:numPr>
        <w:spacing w:after="0" w:line="240" w:lineRule="auto"/>
        <w:rPr>
          <w:rFonts w:eastAsia="Times New Roman" w:cs="JSO BT"/>
          <w:lang w:eastAsia="nl-NL"/>
        </w:rPr>
      </w:pPr>
      <w:r>
        <w:rPr>
          <w:rFonts w:eastAsia="Times New Roman" w:cs="JSO BT"/>
          <w:lang w:eastAsia="nl-NL"/>
        </w:rPr>
        <w:t>d</w:t>
      </w:r>
      <w:r w:rsidR="00106F69" w:rsidRPr="00106F69">
        <w:rPr>
          <w:rFonts w:eastAsia="Times New Roman" w:cs="JSO BT"/>
          <w:lang w:eastAsia="nl-NL"/>
        </w:rPr>
        <w:t>wingen tot zoenen, knuffelen, strelen, geslachtsgemee</w:t>
      </w:r>
      <w:r w:rsidR="00106F69">
        <w:rPr>
          <w:rFonts w:eastAsia="Times New Roman" w:cs="JSO BT"/>
          <w:lang w:eastAsia="nl-NL"/>
        </w:rPr>
        <w:t>nschap</w:t>
      </w:r>
    </w:p>
    <w:p w14:paraId="63220BB4" w14:textId="4DC2B7CC" w:rsidR="00106F69" w:rsidRPr="00106F69" w:rsidRDefault="00F22FFC" w:rsidP="003B58F0">
      <w:pPr>
        <w:pStyle w:val="Lijstalinea"/>
        <w:numPr>
          <w:ilvl w:val="0"/>
          <w:numId w:val="81"/>
        </w:numPr>
        <w:spacing w:after="0" w:line="240" w:lineRule="auto"/>
        <w:rPr>
          <w:rFonts w:eastAsia="Times New Roman" w:cs="JSO BT"/>
          <w:b/>
          <w:bCs/>
          <w:lang w:eastAsia="nl-NL"/>
        </w:rPr>
      </w:pPr>
      <w:r>
        <w:rPr>
          <w:rFonts w:eastAsia="Times New Roman" w:cs="JSO BT"/>
          <w:lang w:eastAsia="nl-NL"/>
        </w:rPr>
        <w:t>g</w:t>
      </w:r>
      <w:r w:rsidR="00106F69" w:rsidRPr="00106F69">
        <w:rPr>
          <w:rFonts w:eastAsia="Times New Roman" w:cs="JSO BT"/>
          <w:lang w:eastAsia="nl-NL"/>
        </w:rPr>
        <w:t>eslachtsdelen (laten) strelen of betasten boven of onder de kleding</w:t>
      </w:r>
    </w:p>
    <w:p w14:paraId="2C27F1A0" w14:textId="4211F868" w:rsidR="00106F69" w:rsidRPr="00106F69" w:rsidRDefault="00F22FFC" w:rsidP="003B58F0">
      <w:pPr>
        <w:pStyle w:val="Lijstalinea"/>
        <w:numPr>
          <w:ilvl w:val="0"/>
          <w:numId w:val="81"/>
        </w:numPr>
        <w:spacing w:after="0" w:line="240" w:lineRule="auto"/>
        <w:rPr>
          <w:rFonts w:eastAsia="Times New Roman" w:cs="JSO BT"/>
          <w:b/>
          <w:bCs/>
          <w:lang w:eastAsia="nl-NL"/>
        </w:rPr>
      </w:pPr>
      <w:r>
        <w:rPr>
          <w:rFonts w:eastAsia="Times New Roman" w:cs="JSO BT"/>
          <w:lang w:eastAsia="nl-NL"/>
        </w:rPr>
        <w:t>u</w:t>
      </w:r>
      <w:r w:rsidR="00106F69">
        <w:rPr>
          <w:rFonts w:eastAsia="Times New Roman" w:cs="JSO BT"/>
          <w:lang w:eastAsia="nl-NL"/>
        </w:rPr>
        <w:t>itkleden</w:t>
      </w:r>
    </w:p>
    <w:p w14:paraId="136D5CEC" w14:textId="77777777" w:rsidR="00106F69" w:rsidRPr="00106F69" w:rsidRDefault="00106F69" w:rsidP="003B58F0">
      <w:pPr>
        <w:spacing w:after="0" w:line="240" w:lineRule="auto"/>
        <w:rPr>
          <w:rFonts w:eastAsia="Times New Roman" w:cs="JSO BT"/>
          <w:lang w:eastAsia="nl-NL"/>
        </w:rPr>
      </w:pPr>
    </w:p>
    <w:p w14:paraId="65927C62"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br w:type="page"/>
        <w:t>Voorbeelden van non-verbale seksuele intimidatie:</w:t>
      </w:r>
    </w:p>
    <w:p w14:paraId="3FBAB3B6" w14:textId="7C437841"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s</w:t>
      </w:r>
      <w:r w:rsidR="00337735">
        <w:rPr>
          <w:rFonts w:eastAsia="Times New Roman" w:cs="JSO BT"/>
          <w:lang w:eastAsia="nl-NL"/>
        </w:rPr>
        <w:t>taren, gluren, lonken</w:t>
      </w:r>
    </w:p>
    <w:p w14:paraId="788D2D79" w14:textId="4369452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i</w:t>
      </w:r>
      <w:r w:rsidR="00106F69" w:rsidRPr="00106F69">
        <w:rPr>
          <w:rFonts w:eastAsia="Times New Roman" w:cs="JSO BT"/>
          <w:lang w:eastAsia="nl-NL"/>
        </w:rPr>
        <w:t>emand met de ogen u</w:t>
      </w:r>
      <w:r w:rsidR="00337735">
        <w:rPr>
          <w:rFonts w:eastAsia="Times New Roman" w:cs="JSO BT"/>
          <w:lang w:eastAsia="nl-NL"/>
        </w:rPr>
        <w:t>itkleden</w:t>
      </w:r>
    </w:p>
    <w:p w14:paraId="5B166B6C" w14:textId="388FE162"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s</w:t>
      </w:r>
      <w:r w:rsidR="00106F69" w:rsidRPr="00106F69">
        <w:rPr>
          <w:rFonts w:eastAsia="Times New Roman" w:cs="JSO BT"/>
          <w:lang w:eastAsia="nl-NL"/>
        </w:rPr>
        <w:t>e</w:t>
      </w:r>
      <w:r w:rsidR="00337735">
        <w:rPr>
          <w:rFonts w:eastAsia="Times New Roman" w:cs="JSO BT"/>
          <w:lang w:eastAsia="nl-NL"/>
        </w:rPr>
        <w:t>ksueel getinte cadeautjes geven</w:t>
      </w:r>
    </w:p>
    <w:p w14:paraId="062400CE" w14:textId="02C6471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c</w:t>
      </w:r>
      <w:r w:rsidR="00106F69" w:rsidRPr="00106F69">
        <w:rPr>
          <w:rFonts w:eastAsia="Times New Roman" w:cs="JSO BT"/>
          <w:lang w:eastAsia="nl-NL"/>
        </w:rPr>
        <w:t>onfrontatie met kinderpor</w:t>
      </w:r>
      <w:r w:rsidR="00337735">
        <w:rPr>
          <w:rFonts w:eastAsia="Times New Roman" w:cs="JSO BT"/>
          <w:lang w:eastAsia="nl-NL"/>
        </w:rPr>
        <w:t>no</w:t>
      </w:r>
    </w:p>
    <w:p w14:paraId="2E3F87E6" w14:textId="0BA30D90"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h</w:t>
      </w:r>
      <w:r w:rsidR="00106F69" w:rsidRPr="00106F69">
        <w:rPr>
          <w:rFonts w:eastAsia="Times New Roman" w:cs="JSO BT"/>
          <w:lang w:eastAsia="nl-NL"/>
        </w:rPr>
        <w:t xml:space="preserve">et kind (deels) </w:t>
      </w:r>
      <w:r w:rsidR="00337735">
        <w:rPr>
          <w:rFonts w:eastAsia="Times New Roman" w:cs="JSO BT"/>
          <w:lang w:eastAsia="nl-NL"/>
        </w:rPr>
        <w:t>ontbloot filmen of fotograferen</w:t>
      </w:r>
    </w:p>
    <w:p w14:paraId="564D4AB6" w14:textId="094C019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h</w:t>
      </w:r>
      <w:r w:rsidR="00337735">
        <w:rPr>
          <w:rFonts w:eastAsia="Times New Roman" w:cs="JSO BT"/>
          <w:lang w:eastAsia="nl-NL"/>
        </w:rPr>
        <w:t>et maken van obscene gebaren</w:t>
      </w:r>
    </w:p>
    <w:p w14:paraId="6E37FEE2" w14:textId="58B4B0FB"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i</w:t>
      </w:r>
      <w:r w:rsidR="00106F69" w:rsidRPr="00106F69">
        <w:rPr>
          <w:rFonts w:eastAsia="Times New Roman" w:cs="JSO BT"/>
          <w:lang w:eastAsia="nl-NL"/>
        </w:rPr>
        <w:t>emand seksueel geladen afbeel</w:t>
      </w:r>
      <w:r w:rsidR="00337735">
        <w:rPr>
          <w:rFonts w:eastAsia="Times New Roman" w:cs="JSO BT"/>
          <w:lang w:eastAsia="nl-NL"/>
        </w:rPr>
        <w:t>dingen</w:t>
      </w:r>
      <w:r>
        <w:rPr>
          <w:rFonts w:eastAsia="Times New Roman" w:cs="JSO BT"/>
          <w:lang w:eastAsia="nl-NL"/>
        </w:rPr>
        <w:t>/</w:t>
      </w:r>
      <w:r w:rsidR="00337735">
        <w:rPr>
          <w:rFonts w:eastAsia="Times New Roman" w:cs="JSO BT"/>
          <w:lang w:eastAsia="nl-NL"/>
        </w:rPr>
        <w:t>brieven</w:t>
      </w:r>
      <w:r>
        <w:rPr>
          <w:rFonts w:eastAsia="Times New Roman" w:cs="JSO BT"/>
          <w:lang w:eastAsia="nl-NL"/>
        </w:rPr>
        <w:t>/berichtjes sturen of</w:t>
      </w:r>
      <w:r w:rsidR="00337735">
        <w:rPr>
          <w:rFonts w:eastAsia="Times New Roman" w:cs="JSO BT"/>
          <w:lang w:eastAsia="nl-NL"/>
        </w:rPr>
        <w:t xml:space="preserve"> geven</w:t>
      </w:r>
      <w:r>
        <w:rPr>
          <w:rFonts w:eastAsia="Times New Roman" w:cs="JSO BT"/>
          <w:lang w:eastAsia="nl-NL"/>
        </w:rPr>
        <w:t>.</w:t>
      </w:r>
    </w:p>
    <w:p w14:paraId="753A0AFA" w14:textId="77777777" w:rsidR="00106F69" w:rsidRPr="00106F69" w:rsidRDefault="00106F69" w:rsidP="003B58F0">
      <w:pPr>
        <w:autoSpaceDE w:val="0"/>
        <w:autoSpaceDN w:val="0"/>
        <w:adjustRightInd w:val="0"/>
        <w:spacing w:after="0" w:line="240" w:lineRule="auto"/>
        <w:rPr>
          <w:rFonts w:eastAsia="Times New Roman" w:cs="JSO BT"/>
        </w:rPr>
      </w:pPr>
    </w:p>
    <w:p w14:paraId="4EC401CB"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Agressie en geweld</w:t>
      </w:r>
    </w:p>
    <w:p w14:paraId="5085B504" w14:textId="7777777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Er wordt gesproken van agressie en geweld als het kind psychisch en/of fysiek, verbaal of non-verbaal wordt lastiggevallen, bedreigd of aangevallen. Er zijn vier vormen van agressie en geweld:</w:t>
      </w:r>
    </w:p>
    <w:p w14:paraId="347E465A" w14:textId="77777777" w:rsidR="00106F69" w:rsidRPr="00106F69" w:rsidRDefault="00106F69" w:rsidP="003B58F0">
      <w:pPr>
        <w:autoSpaceDE w:val="0"/>
        <w:autoSpaceDN w:val="0"/>
        <w:adjustRightInd w:val="0"/>
        <w:spacing w:after="0" w:line="240" w:lineRule="auto"/>
        <w:rPr>
          <w:rFonts w:eastAsia="Times New Roman" w:cs="JSO BT"/>
        </w:rPr>
      </w:pPr>
    </w:p>
    <w:p w14:paraId="6B5DB3C0" w14:textId="48468720"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Verbaal: </w:t>
      </w:r>
      <w:r w:rsidRPr="00106F69">
        <w:rPr>
          <w:rFonts w:eastAsia="Times New Roman" w:cs="JSO BT"/>
        </w:rPr>
        <w:tab/>
        <w:t>schelden, schreeuwen, treiteren en beledigen</w:t>
      </w:r>
    </w:p>
    <w:p w14:paraId="6015A6C2" w14:textId="77777777"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Non-verbaal: </w:t>
      </w:r>
      <w:r w:rsidRPr="00106F69">
        <w:rPr>
          <w:rFonts w:eastAsia="Times New Roman" w:cs="JSO BT"/>
        </w:rPr>
        <w:tab/>
        <w:t>tegen iemand aandrukken, vasthouden, expres naar je toetrekken</w:t>
      </w:r>
    </w:p>
    <w:p w14:paraId="2E275A15" w14:textId="2C99126A"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Psychisch: </w:t>
      </w:r>
      <w:r w:rsidRPr="00106F69">
        <w:rPr>
          <w:rFonts w:eastAsia="Times New Roman" w:cs="JSO BT"/>
        </w:rPr>
        <w:tab/>
        <w:t>lastig vallen, onder druk zetten, bedreigen met fysiek geweld en irriteren</w:t>
      </w:r>
    </w:p>
    <w:p w14:paraId="36B7AC99" w14:textId="77777777"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Fysiek: </w:t>
      </w:r>
      <w:r w:rsidRPr="00106F69">
        <w:rPr>
          <w:rFonts w:eastAsia="Times New Roman" w:cs="JSO BT"/>
        </w:rPr>
        <w:tab/>
      </w:r>
      <w:r w:rsidRPr="00106F69">
        <w:rPr>
          <w:rFonts w:eastAsia="Times New Roman" w:cs="JSO BT"/>
        </w:rPr>
        <w:tab/>
        <w:t>schoppen, slaan, bijten, vastgrijpen en klemzetten</w:t>
      </w:r>
    </w:p>
    <w:p w14:paraId="3F6542AC" w14:textId="77777777" w:rsidR="00106F69" w:rsidRPr="00106F69" w:rsidRDefault="00106F69" w:rsidP="003B58F0">
      <w:pPr>
        <w:autoSpaceDE w:val="0"/>
        <w:autoSpaceDN w:val="0"/>
        <w:adjustRightInd w:val="0"/>
        <w:spacing w:after="0" w:line="240" w:lineRule="auto"/>
        <w:rPr>
          <w:rFonts w:eastAsia="Times New Roman" w:cs="JSO BT"/>
        </w:rPr>
      </w:pPr>
    </w:p>
    <w:p w14:paraId="2ABB9933" w14:textId="77777777" w:rsidR="00106F69" w:rsidRPr="003B58F0" w:rsidRDefault="00106F69" w:rsidP="003B58F0">
      <w:pPr>
        <w:pStyle w:val="Kop5"/>
        <w:spacing w:line="240" w:lineRule="auto"/>
        <w:rPr>
          <w:rFonts w:eastAsia="Times New Roman"/>
          <w:color w:val="BF8F00" w:themeColor="accent4" w:themeShade="BF"/>
        </w:rPr>
      </w:pPr>
      <w:r w:rsidRPr="003B58F0">
        <w:rPr>
          <w:rFonts w:eastAsia="Times New Roman"/>
          <w:color w:val="BF8F00" w:themeColor="accent4" w:themeShade="BF"/>
        </w:rPr>
        <w:t>Discriminatie</w:t>
      </w:r>
    </w:p>
    <w:p w14:paraId="79F115C3" w14:textId="26547D2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discriminatie wordt verstaan</w:t>
      </w:r>
      <w:r w:rsidR="00337735">
        <w:rPr>
          <w:rFonts w:eastAsia="Times New Roman" w:cs="JSO BT"/>
        </w:rPr>
        <w:t>:</w:t>
      </w:r>
      <w:r w:rsidRPr="00106F69">
        <w:rPr>
          <w:rFonts w:eastAsia="Times New Roman" w:cs="JSO BT"/>
        </w:rPr>
        <w:t xml:space="preserve"> elke vorm van ongerechtvaardigd onderscheid, elke uitsluiting, beperking of voorkeur die ten doel heeft of tot gevolg kan hebben dat de erkenning, het genot of de uitoefening op voet van gelijkheid van de rechten van de mens in de werk- of studie-gerelateerde situatie teniet wordt gedaan of aangetast alsmede iedere uiting in woord, gebaar of geschrift. Hierbij is sprake van ontoelaatbare opvattingen over achterstelling van mensen, doelbewuste belediging of van grievend handelen jegens anderen op grond van diens godsdienst, levensovertuiging, politieke gezindheid, ras, geslacht, seksuele geaardheid of op enige andere grond.</w:t>
      </w:r>
    </w:p>
    <w:p w14:paraId="30DCCAAF" w14:textId="77777777" w:rsidR="00106F69" w:rsidRPr="005053BE" w:rsidRDefault="00106F69" w:rsidP="003B58F0">
      <w:pPr>
        <w:autoSpaceDE w:val="0"/>
        <w:autoSpaceDN w:val="0"/>
        <w:adjustRightInd w:val="0"/>
        <w:spacing w:after="0" w:line="240" w:lineRule="auto"/>
        <w:rPr>
          <w:rFonts w:eastAsia="Times New Roman" w:cs="JSO BT"/>
          <w:color w:val="404040" w:themeColor="text1" w:themeTint="BF"/>
        </w:rPr>
      </w:pPr>
    </w:p>
    <w:p w14:paraId="21586455"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Pesten en treiteren</w:t>
      </w:r>
    </w:p>
    <w:p w14:paraId="4857B007" w14:textId="305BD05F"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pesten en treiteren wordt verstaan</w:t>
      </w:r>
      <w:r w:rsidR="00337735">
        <w:rPr>
          <w:rFonts w:eastAsia="Times New Roman" w:cs="JSO BT"/>
        </w:rPr>
        <w:t>:</w:t>
      </w:r>
      <w:r w:rsidRPr="00106F69">
        <w:rPr>
          <w:rFonts w:eastAsia="Times New Roman" w:cs="JSO BT"/>
        </w:rPr>
        <w:t xml:space="preserve"> gedragingen waarbij sprake is van stelselmatig, gedurende een</w:t>
      </w:r>
      <w:r w:rsidR="00337735">
        <w:rPr>
          <w:rFonts w:eastAsia="Times New Roman" w:cs="JSO BT"/>
        </w:rPr>
        <w:t xml:space="preserve"> </w:t>
      </w:r>
      <w:r w:rsidRPr="00106F69">
        <w:rPr>
          <w:rFonts w:eastAsia="Times New Roman" w:cs="JSO BT"/>
        </w:rPr>
        <w:t>langere periode, psychisch of fysiek vernederen, kwetsen of anderszins lastigvallen van een persoon.</w:t>
      </w:r>
    </w:p>
    <w:p w14:paraId="5BCA001B" w14:textId="77777777" w:rsidR="00106F69" w:rsidRPr="00106F69" w:rsidRDefault="00106F69" w:rsidP="003B58F0">
      <w:pPr>
        <w:autoSpaceDE w:val="0"/>
        <w:autoSpaceDN w:val="0"/>
        <w:adjustRightInd w:val="0"/>
        <w:spacing w:after="0" w:line="240" w:lineRule="auto"/>
        <w:rPr>
          <w:rFonts w:eastAsia="Times New Roman" w:cs="JSO BT"/>
          <w:b/>
          <w:bCs/>
        </w:rPr>
      </w:pPr>
    </w:p>
    <w:p w14:paraId="6F72E977" w14:textId="515A1D3E" w:rsidR="00106F69" w:rsidRPr="00633AE1" w:rsidRDefault="00106F69" w:rsidP="003B58F0">
      <w:pPr>
        <w:pStyle w:val="Kop4"/>
        <w:spacing w:line="240" w:lineRule="auto"/>
        <w:rPr>
          <w:rFonts w:eastAsia="Times New Roman"/>
          <w:color w:val="BF8F00" w:themeColor="accent4" w:themeShade="BF"/>
        </w:rPr>
      </w:pPr>
      <w:r w:rsidRPr="00633AE1">
        <w:rPr>
          <w:rFonts w:eastAsia="Times New Roman"/>
          <w:color w:val="BF8F00" w:themeColor="accent4" w:themeShade="BF"/>
        </w:rPr>
        <w:t>2. Signalen met betrekking tot seksueel misbruik door een beroepskracht of gastouder</w:t>
      </w:r>
    </w:p>
    <w:p w14:paraId="377782B6" w14:textId="7D0F2B91"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s</w:t>
      </w:r>
      <w:r w:rsidR="00106F69" w:rsidRPr="00106F69">
        <w:rPr>
          <w:rFonts w:eastAsia="Times New Roman" w:cs="JSO BT"/>
        </w:rPr>
        <w:t>terke afhankelijkheid van een kin</w:t>
      </w:r>
      <w:r w:rsidR="00337735">
        <w:rPr>
          <w:rFonts w:eastAsia="Times New Roman" w:cs="JSO BT"/>
        </w:rPr>
        <w:t>d</w:t>
      </w:r>
      <w:r w:rsidR="00106F69" w:rsidRPr="00106F69">
        <w:rPr>
          <w:rFonts w:eastAsia="Times New Roman" w:cs="JSO BT"/>
        </w:rPr>
        <w:t xml:space="preserve"> ten opzichte van een beroepskracht of gastouder</w:t>
      </w:r>
    </w:p>
    <w:p w14:paraId="7EDE420D" w14:textId="4A074CD7"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b</w:t>
      </w:r>
      <w:r w:rsidR="00106F69" w:rsidRPr="00106F69">
        <w:rPr>
          <w:rFonts w:eastAsia="Times New Roman" w:cs="JSO BT"/>
        </w:rPr>
        <w:t>eroepskracht of gastouder creëert een soort isolement rond het kind (bijvoorbeeld apart nemen zonder dat daar een duidelijke aanleiding voor is of dat daar verslag van volgt)</w:t>
      </w:r>
    </w:p>
    <w:p w14:paraId="2F98E6EF" w14:textId="151BB4FE"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v</w:t>
      </w:r>
      <w:r w:rsidR="00106F69" w:rsidRPr="00106F69">
        <w:rPr>
          <w:rFonts w:eastAsia="Times New Roman" w:cs="JSO BT"/>
        </w:rPr>
        <w:t>eelvuldige seksistische uitingen</w:t>
      </w:r>
    </w:p>
    <w:p w14:paraId="17E01C31" w14:textId="62FB226D"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g</w:t>
      </w:r>
      <w:r w:rsidR="00106F69" w:rsidRPr="00106F69">
        <w:rPr>
          <w:rFonts w:eastAsia="Times New Roman" w:cs="JSO BT"/>
        </w:rPr>
        <w:t>espannen sfeer in de</w:t>
      </w:r>
      <w:r w:rsidR="003B06BF">
        <w:rPr>
          <w:rFonts w:eastAsia="Times New Roman" w:cs="JSO BT"/>
        </w:rPr>
        <w:t xml:space="preserve"> opvang</w:t>
      </w:r>
      <w:r w:rsidR="00106F69" w:rsidRPr="00106F69">
        <w:rPr>
          <w:rFonts w:eastAsia="Times New Roman" w:cs="JSO BT"/>
        </w:rPr>
        <w:t xml:space="preserve"> </w:t>
      </w:r>
    </w:p>
    <w:p w14:paraId="0BA65494" w14:textId="5764AB9A" w:rsidR="00106F69" w:rsidRPr="00106F69" w:rsidRDefault="00F22FFC" w:rsidP="003B58F0">
      <w:pPr>
        <w:pStyle w:val="Lijstalinea"/>
        <w:numPr>
          <w:ilvl w:val="0"/>
          <w:numId w:val="78"/>
        </w:numPr>
        <w:spacing w:after="0" w:line="240" w:lineRule="auto"/>
      </w:pPr>
      <w:r>
        <w:t>k</w:t>
      </w:r>
      <w:r w:rsidR="00106F69" w:rsidRPr="00106F69">
        <w:t>ind is bang, gespannen, wanneer specifieke beroepskracht dienst heeft of telkens wanneer het met de specifieke beroepskracht of gastouder te maken heeft</w:t>
      </w:r>
    </w:p>
    <w:p w14:paraId="07075DE7" w14:textId="4C182463" w:rsidR="00106F69" w:rsidRDefault="00F22FFC" w:rsidP="003B58F0">
      <w:pPr>
        <w:pStyle w:val="Lijstalinea"/>
        <w:numPr>
          <w:ilvl w:val="0"/>
          <w:numId w:val="78"/>
        </w:numPr>
        <w:spacing w:after="0" w:line="240" w:lineRule="auto"/>
        <w:rPr>
          <w:bCs/>
        </w:rPr>
      </w:pPr>
      <w:r>
        <w:rPr>
          <w:bCs/>
        </w:rPr>
        <w:t>e</w:t>
      </w:r>
      <w:r w:rsidR="00106F69" w:rsidRPr="00337735">
        <w:rPr>
          <w:bCs/>
        </w:rPr>
        <w:t>xtreem concurreren met kinderen/collega’s om de aandacht van de verdachte beroepskracht of gastouder</w:t>
      </w:r>
      <w:r>
        <w:rPr>
          <w:bCs/>
        </w:rPr>
        <w:t>.</w:t>
      </w:r>
    </w:p>
    <w:p w14:paraId="30CAACD6" w14:textId="58E60753" w:rsidR="00777869" w:rsidRDefault="00777869" w:rsidP="003B58F0">
      <w:pPr>
        <w:spacing w:after="0" w:line="240" w:lineRule="auto"/>
        <w:rPr>
          <w:bCs/>
        </w:rPr>
      </w:pPr>
    </w:p>
    <w:p w14:paraId="0BB3F092" w14:textId="42241F2E" w:rsidR="00777869" w:rsidRDefault="00777869" w:rsidP="003B58F0">
      <w:pPr>
        <w:spacing w:after="0" w:line="240" w:lineRule="auto"/>
        <w:rPr>
          <w:bCs/>
        </w:rPr>
      </w:pPr>
    </w:p>
    <w:p w14:paraId="7ECCFBDA" w14:textId="729DFA0C" w:rsidR="00777869" w:rsidRDefault="00777869" w:rsidP="003B58F0">
      <w:pPr>
        <w:spacing w:after="0" w:line="240" w:lineRule="auto"/>
        <w:rPr>
          <w:bCs/>
        </w:rPr>
      </w:pPr>
    </w:p>
    <w:p w14:paraId="76EDB8A9" w14:textId="77777777" w:rsidR="003B58F0" w:rsidRDefault="003B58F0">
      <w:pPr>
        <w:rPr>
          <w:rFonts w:asciiTheme="majorHAnsi" w:eastAsia="Times New Roman" w:hAnsiTheme="majorHAnsi" w:cstheme="majorBidi"/>
          <w:color w:val="BF8F00" w:themeColor="accent4" w:themeShade="BF"/>
          <w:sz w:val="26"/>
          <w:szCs w:val="26"/>
        </w:rPr>
      </w:pPr>
      <w:r>
        <w:rPr>
          <w:rFonts w:eastAsia="Times New Roman"/>
          <w:color w:val="BF8F00" w:themeColor="accent4" w:themeShade="BF"/>
        </w:rPr>
        <w:br w:type="page"/>
      </w:r>
    </w:p>
    <w:p w14:paraId="318EA41C" w14:textId="05CBCFC0" w:rsidR="00777869" w:rsidRPr="00633AE1" w:rsidRDefault="00D601D7" w:rsidP="003B58F0">
      <w:pPr>
        <w:pStyle w:val="Kop2"/>
        <w:spacing w:line="240" w:lineRule="auto"/>
        <w:rPr>
          <w:rFonts w:eastAsia="Times New Roman"/>
          <w:color w:val="BF8F00" w:themeColor="accent4" w:themeShade="BF"/>
        </w:rPr>
      </w:pPr>
      <w:bookmarkStart w:id="131" w:name="_Toc517633164"/>
      <w:r w:rsidRPr="00633AE1">
        <w:rPr>
          <w:rFonts w:eastAsia="Times New Roman"/>
          <w:color w:val="BF8F00" w:themeColor="accent4" w:themeShade="BF"/>
        </w:rPr>
        <w:t>Bijlage 10</w:t>
      </w:r>
      <w:r w:rsidR="00777869" w:rsidRPr="00633AE1">
        <w:rPr>
          <w:rFonts w:eastAsia="Times New Roman"/>
          <w:color w:val="BF8F00" w:themeColor="accent4" w:themeShade="BF"/>
        </w:rPr>
        <w:t>. Een draaiboek aanleggen</w:t>
      </w:r>
      <w:bookmarkEnd w:id="131"/>
    </w:p>
    <w:p w14:paraId="75CEA3F4" w14:textId="3E78B628" w:rsidR="00777869" w:rsidRPr="00777869" w:rsidRDefault="00777869" w:rsidP="003B58F0">
      <w:pPr>
        <w:tabs>
          <w:tab w:val="left" w:pos="360"/>
        </w:tabs>
        <w:spacing w:after="0" w:line="240" w:lineRule="auto"/>
        <w:rPr>
          <w:rFonts w:eastAsia="Times New Roman" w:cs="Arial"/>
          <w:lang w:eastAsia="nl-NL"/>
        </w:rPr>
      </w:pPr>
      <w:r w:rsidRPr="00777869">
        <w:rPr>
          <w:rFonts w:eastAsia="Times New Roman" w:cs="Arial"/>
          <w:lang w:eastAsia="nl-NL"/>
        </w:rPr>
        <w:t>Er wordt geadviseerd dat de kinderopvangorganisatie een draaiboek opstelt als zich in de organisatie incidenten voordoen waarbij er vermoedens bestaan van een mogelijk geweld- of zedendelict door een collega</w:t>
      </w:r>
      <w:r w:rsidR="00F22FFC">
        <w:rPr>
          <w:rFonts w:eastAsia="Times New Roman" w:cs="Arial"/>
          <w:lang w:eastAsia="nl-NL"/>
        </w:rPr>
        <w:t>. Dit geldt ook voor</w:t>
      </w:r>
      <w:r w:rsidRPr="00777869">
        <w:rPr>
          <w:rFonts w:eastAsia="Times New Roman" w:cs="Arial"/>
          <w:lang w:eastAsia="nl-NL"/>
        </w:rPr>
        <w:t xml:space="preserve"> wanneer er sprake is van ernstig seksueel grensoverschrijdend gedrag tussen kinderen onderling. In dit draaiboek wordt vanaf het eerste moment van melding geregistreerd hoe men </w:t>
      </w:r>
      <w:r w:rsidR="00F22FFC" w:rsidRPr="00777869">
        <w:rPr>
          <w:rFonts w:eastAsia="Times New Roman" w:cs="Arial"/>
          <w:lang w:eastAsia="nl-NL"/>
        </w:rPr>
        <w:t xml:space="preserve">heeft </w:t>
      </w:r>
      <w:r w:rsidRPr="00777869">
        <w:rPr>
          <w:rFonts w:eastAsia="Times New Roman" w:cs="Arial"/>
          <w:lang w:eastAsia="nl-NL"/>
        </w:rPr>
        <w:t xml:space="preserve">gehandeld en wie men op welk tijdstip heeft geïnformeerd en waarover. </w:t>
      </w:r>
    </w:p>
    <w:p w14:paraId="1374B407" w14:textId="77777777" w:rsidR="00777869" w:rsidRPr="00777869" w:rsidRDefault="00777869" w:rsidP="003B58F0">
      <w:pPr>
        <w:tabs>
          <w:tab w:val="left" w:pos="360"/>
        </w:tabs>
        <w:spacing w:after="0" w:line="240" w:lineRule="auto"/>
        <w:rPr>
          <w:rFonts w:eastAsia="Times New Roman" w:cs="Arial"/>
          <w:lang w:eastAsia="nl-NL"/>
        </w:rPr>
      </w:pPr>
    </w:p>
    <w:p w14:paraId="7F2B2D75" w14:textId="77777777" w:rsidR="00777869" w:rsidRPr="00777869" w:rsidRDefault="00777869" w:rsidP="003B58F0">
      <w:pPr>
        <w:tabs>
          <w:tab w:val="left" w:pos="360"/>
        </w:tabs>
        <w:spacing w:after="0" w:line="240" w:lineRule="auto"/>
        <w:rPr>
          <w:rFonts w:eastAsia="Times New Roman" w:cs="Arial"/>
          <w:lang w:eastAsia="nl-NL"/>
        </w:rPr>
      </w:pPr>
      <w:r w:rsidRPr="00777869">
        <w:rPr>
          <w:rFonts w:eastAsia="Times New Roman" w:cs="Arial"/>
          <w:lang w:eastAsia="nl-NL"/>
        </w:rPr>
        <w:t>Een draaiboek bestaat uit een registratie van een aantal actiepunten:</w:t>
      </w:r>
    </w:p>
    <w:p w14:paraId="367BD532"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omschrijving incident</w:t>
      </w:r>
    </w:p>
    <w:p w14:paraId="47AEA406"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sidRPr="00777869">
        <w:rPr>
          <w:rFonts w:eastAsia="Times New Roman" w:cs="Arial"/>
          <w:lang w:eastAsia="nl-NL"/>
        </w:rPr>
        <w:t>omschrijving van de maatregelen richting betrokken beroepskracht (non-actiefstelling)</w:t>
      </w:r>
    </w:p>
    <w:p w14:paraId="11D75140"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contact met politie</w:t>
      </w:r>
    </w:p>
    <w:p w14:paraId="0C54BA47"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consultatie van deskundigen</w:t>
      </w:r>
    </w:p>
    <w:p w14:paraId="297AE7D9"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de 'andere' ouders informeren</w:t>
      </w:r>
    </w:p>
    <w:p w14:paraId="6B1D3031"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activiteiten met kinderen</w:t>
      </w:r>
    </w:p>
    <w:p w14:paraId="59CEC920"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omgaan met de pers</w:t>
      </w:r>
    </w:p>
    <w:p w14:paraId="6D06BE3E"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nieuwe meldingen</w:t>
      </w:r>
    </w:p>
    <w:p w14:paraId="36BD46C3"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afronding</w:t>
      </w:r>
    </w:p>
    <w:p w14:paraId="16507298"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nazorg</w:t>
      </w:r>
    </w:p>
    <w:p w14:paraId="2748FD33" w14:textId="0566EA17" w:rsidR="00DE01FA"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opheffen crisissituatie</w:t>
      </w:r>
    </w:p>
    <w:p w14:paraId="582F3491" w14:textId="77777777" w:rsidR="00DE01FA" w:rsidRDefault="00DE01FA" w:rsidP="003B58F0">
      <w:pPr>
        <w:spacing w:after="0" w:line="240" w:lineRule="auto"/>
        <w:rPr>
          <w:rFonts w:eastAsia="Times New Roman" w:cs="Arial"/>
          <w:lang w:eastAsia="nl-NL"/>
        </w:rPr>
      </w:pPr>
      <w:r>
        <w:rPr>
          <w:rFonts w:eastAsia="Times New Roman" w:cs="Arial"/>
          <w:lang w:eastAsia="nl-NL"/>
        </w:rPr>
        <w:br w:type="page"/>
      </w:r>
    </w:p>
    <w:p w14:paraId="1AF266AE" w14:textId="03F23D0A" w:rsidR="00DE01FA" w:rsidRPr="00633AE1" w:rsidRDefault="00633AE1" w:rsidP="003B58F0">
      <w:pPr>
        <w:pStyle w:val="Kop2"/>
        <w:spacing w:line="240" w:lineRule="auto"/>
        <w:rPr>
          <w:color w:val="BF8F00" w:themeColor="accent4" w:themeShade="BF"/>
        </w:rPr>
      </w:pPr>
      <w:bookmarkStart w:id="132" w:name="_Toc517633165"/>
      <w:r w:rsidRPr="00633AE1">
        <w:rPr>
          <w:color w:val="BF8F00" w:themeColor="accent4" w:themeShade="BF"/>
        </w:rPr>
        <w:t>B</w:t>
      </w:r>
      <w:r w:rsidR="00D601D7" w:rsidRPr="00633AE1">
        <w:rPr>
          <w:color w:val="BF8F00" w:themeColor="accent4" w:themeShade="BF"/>
        </w:rPr>
        <w:t>ijlage 11</w:t>
      </w:r>
      <w:r w:rsidR="00DE01FA" w:rsidRPr="00633AE1">
        <w:rPr>
          <w:color w:val="BF8F00" w:themeColor="accent4" w:themeShade="BF"/>
        </w:rPr>
        <w:t>. Omgaan met de media</w:t>
      </w:r>
      <w:bookmarkEnd w:id="132"/>
      <w:r w:rsidR="00DE01FA" w:rsidRPr="00633AE1">
        <w:rPr>
          <w:color w:val="BF8F00" w:themeColor="accent4" w:themeShade="BF"/>
        </w:rPr>
        <w:t xml:space="preserve"> </w:t>
      </w:r>
    </w:p>
    <w:p w14:paraId="106AF8A4" w14:textId="4CEE9F10" w:rsidR="00DE01FA" w:rsidRPr="00DE01FA" w:rsidRDefault="00DE01FA" w:rsidP="003B58F0">
      <w:pPr>
        <w:pStyle w:val="Plattetekstinspringen"/>
        <w:spacing w:after="0"/>
        <w:ind w:left="0"/>
        <w:rPr>
          <w:rFonts w:asciiTheme="minorHAnsi" w:hAnsiTheme="minorHAnsi" w:cs="JSO BT"/>
          <w:sz w:val="22"/>
          <w:szCs w:val="22"/>
        </w:rPr>
      </w:pPr>
      <w:r w:rsidRPr="00DE01FA">
        <w:rPr>
          <w:rFonts w:asciiTheme="minorHAnsi" w:hAnsiTheme="minorHAnsi" w:cs="JSO BT"/>
          <w:sz w:val="22"/>
          <w:szCs w:val="22"/>
        </w:rPr>
        <w:t>Als binnen een kinderopvangorganisatie een incident plaatsvindt, is de kans groot dat ook de media hiervan op de hoogte raken. Het is verstandig van tevoren zorgvuldig te overwegen hoe omgegaan zal worden met de pers. Naast onderstaande aandachtspunten kan ook de GGD hierbij ondersteuning bieden.</w:t>
      </w:r>
    </w:p>
    <w:p w14:paraId="72D171C8" w14:textId="77777777" w:rsidR="00DE01FA" w:rsidRPr="00DE01FA" w:rsidRDefault="00DE01FA" w:rsidP="003B58F0">
      <w:pPr>
        <w:spacing w:after="0" w:line="240" w:lineRule="auto"/>
        <w:rPr>
          <w:rFonts w:cs="JSO BT"/>
        </w:rPr>
      </w:pPr>
    </w:p>
    <w:p w14:paraId="68070D6D" w14:textId="77777777" w:rsidR="00DE01FA" w:rsidRPr="00DE01FA" w:rsidRDefault="00DE01FA" w:rsidP="003B58F0">
      <w:pPr>
        <w:spacing w:after="0" w:line="240" w:lineRule="auto"/>
        <w:rPr>
          <w:rFonts w:cs="JSO BT"/>
        </w:rPr>
      </w:pPr>
      <w:r w:rsidRPr="00DE01FA">
        <w:rPr>
          <w:rFonts w:cs="JSO BT"/>
        </w:rPr>
        <w:t>Enkele aandachtspunten bij het omgaan met de pers:</w:t>
      </w:r>
    </w:p>
    <w:p w14:paraId="5F975990" w14:textId="081F08B5"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enk na over de keuze van een passieve of actieve opstelling. Door zelf de pers te informeren wordt wellicht erger voorkomen en wordt de regie min of meer in eigen handen gehouden</w:t>
      </w:r>
    </w:p>
    <w:p w14:paraId="4C53DD87" w14:textId="299DAC65"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 xml:space="preserve">ijs een vaste, liefst geoefende persoon aan die de contacten met de pers onderhoudt. Overweeg daarbij of een persoon van buiten het team (bijv. </w:t>
      </w:r>
      <w:r w:rsidR="00DE01FA">
        <w:rPr>
          <w:rFonts w:cs="JSO BT"/>
        </w:rPr>
        <w:t xml:space="preserve">een externe adviseur of </w:t>
      </w:r>
      <w:r w:rsidR="00DE01FA" w:rsidRPr="00DE01FA">
        <w:rPr>
          <w:rFonts w:cs="JSO BT"/>
        </w:rPr>
        <w:t>een bestuurslid) te verkiezen is omdat deze toch wat verder van de zaak af</w:t>
      </w:r>
      <w:r w:rsidR="00DE01FA">
        <w:rPr>
          <w:rFonts w:cs="JSO BT"/>
        </w:rPr>
        <w:t>staat</w:t>
      </w:r>
    </w:p>
    <w:p w14:paraId="48665351" w14:textId="20EB71B7"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enk goed na over de boodschap: wat willen we wel/niet vertellen en hoe formuleren we dat kort en concreet?</w:t>
      </w:r>
    </w:p>
    <w:p w14:paraId="18972B03" w14:textId="037636DA" w:rsidR="00DE01FA" w:rsidRPr="00DE01FA" w:rsidRDefault="00F22FFC" w:rsidP="003B58F0">
      <w:pPr>
        <w:numPr>
          <w:ilvl w:val="0"/>
          <w:numId w:val="85"/>
        </w:numPr>
        <w:spacing w:after="0" w:line="240" w:lineRule="auto"/>
        <w:rPr>
          <w:rFonts w:cs="JSO BT"/>
        </w:rPr>
      </w:pPr>
      <w:r>
        <w:rPr>
          <w:rFonts w:cs="JSO BT"/>
        </w:rPr>
        <w:t>s</w:t>
      </w:r>
      <w:r w:rsidR="00DE01FA" w:rsidRPr="00DE01FA">
        <w:rPr>
          <w:rFonts w:cs="JSO BT"/>
        </w:rPr>
        <w:t>electeer: wie staan we wel te woord en wie niet?</w:t>
      </w:r>
    </w:p>
    <w:p w14:paraId="7A59CABB" w14:textId="6922F39A" w:rsidR="00DE01FA" w:rsidRPr="00DE01FA" w:rsidRDefault="00F22FFC" w:rsidP="003B58F0">
      <w:pPr>
        <w:numPr>
          <w:ilvl w:val="0"/>
          <w:numId w:val="85"/>
        </w:numPr>
        <w:spacing w:after="0" w:line="240" w:lineRule="auto"/>
        <w:rPr>
          <w:rFonts w:cs="JSO BT"/>
        </w:rPr>
      </w:pPr>
      <w:r>
        <w:rPr>
          <w:rFonts w:cs="JSO BT"/>
        </w:rPr>
        <w:t>n</w:t>
      </w:r>
      <w:r w:rsidR="00DE01FA" w:rsidRPr="00DE01FA">
        <w:rPr>
          <w:rFonts w:cs="JSO BT"/>
        </w:rPr>
        <w:t>oteer voorwaarden: bijv. vragen vooraf op papier, afspraken ov</w:t>
      </w:r>
      <w:r w:rsidR="00DE01FA">
        <w:rPr>
          <w:rFonts w:cs="JSO BT"/>
        </w:rPr>
        <w:t xml:space="preserve">er inzien </w:t>
      </w:r>
      <w:r w:rsidR="00772BDE">
        <w:rPr>
          <w:rFonts w:cs="JSO BT"/>
        </w:rPr>
        <w:t xml:space="preserve">en mogen corrigeren van </w:t>
      </w:r>
      <w:r w:rsidR="00DE01FA">
        <w:rPr>
          <w:rFonts w:cs="JSO BT"/>
        </w:rPr>
        <w:t>tekst voor publicatie</w:t>
      </w:r>
    </w:p>
    <w:p w14:paraId="61C3746C" w14:textId="7CE853CD"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anneer wordt de pers ingelicht? In ieder geval niet voordat personeel, ouders e</w:t>
      </w:r>
      <w:r w:rsidR="00DE01FA">
        <w:rPr>
          <w:rFonts w:cs="JSO BT"/>
        </w:rPr>
        <w:t>n kinderen goed zijn ingelicht</w:t>
      </w:r>
    </w:p>
    <w:p w14:paraId="22564341" w14:textId="77E3DF26"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at is ons belang en van (direct) betrokkenen om in te gaan op vragen van de pers? Wat is wenselijk, wat is nodig?</w:t>
      </w:r>
    </w:p>
    <w:p w14:paraId="625EDD4B" w14:textId="1AB8D18A" w:rsidR="00DE01FA" w:rsidRPr="00DE01FA" w:rsidRDefault="00DE01FA" w:rsidP="003B58F0">
      <w:pPr>
        <w:numPr>
          <w:ilvl w:val="0"/>
          <w:numId w:val="85"/>
        </w:numPr>
        <w:spacing w:after="0" w:line="240" w:lineRule="auto"/>
        <w:rPr>
          <w:rFonts w:cs="JSO BT"/>
        </w:rPr>
      </w:pPr>
      <w:r w:rsidRPr="00DE01FA">
        <w:rPr>
          <w:rFonts w:cs="JSO BT"/>
        </w:rPr>
        <w:t>Betracht openheid binnen grenzen: vertel de waarheid, tot de feitelijke kern beperkt. Noem geen namen, bewand</w:t>
      </w:r>
      <w:r>
        <w:rPr>
          <w:rFonts w:cs="JSO BT"/>
        </w:rPr>
        <w:t>el geen zijpaden</w:t>
      </w:r>
    </w:p>
    <w:p w14:paraId="6C5C676D" w14:textId="7BF4A26C" w:rsidR="00DE01FA" w:rsidRPr="00DE01FA" w:rsidRDefault="00F22FFC" w:rsidP="003B58F0">
      <w:pPr>
        <w:numPr>
          <w:ilvl w:val="0"/>
          <w:numId w:val="85"/>
        </w:numPr>
        <w:spacing w:after="0" w:line="240" w:lineRule="auto"/>
        <w:rPr>
          <w:rFonts w:cs="JSO BT"/>
        </w:rPr>
      </w:pPr>
      <w:r>
        <w:rPr>
          <w:rFonts w:cs="JSO BT"/>
        </w:rPr>
        <w:t>z</w:t>
      </w:r>
      <w:r w:rsidR="00DE01FA" w:rsidRPr="00DE01FA">
        <w:rPr>
          <w:rFonts w:cs="JSO BT"/>
        </w:rPr>
        <w:t>org voor een adempauze: niet direct</w:t>
      </w:r>
      <w:r w:rsidR="00772BDE">
        <w:rPr>
          <w:rFonts w:cs="JSO BT"/>
        </w:rPr>
        <w:t xml:space="preserve"> reageren</w:t>
      </w:r>
      <w:r w:rsidR="00DE01FA" w:rsidRPr="00DE01FA">
        <w:rPr>
          <w:rFonts w:cs="JSO BT"/>
        </w:rPr>
        <w:t xml:space="preserve"> in bijvoorbeeld een live uitzending, vragen vooraf inzien, terug (laten) b</w:t>
      </w:r>
      <w:r w:rsidR="00DE01FA">
        <w:rPr>
          <w:rFonts w:cs="JSO BT"/>
        </w:rPr>
        <w:t>ellen, afspraak later op de dag</w:t>
      </w:r>
    </w:p>
    <w:p w14:paraId="2FF8B0FE" w14:textId="5213595B"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 xml:space="preserve">oe de contacten met de pers nooit alleen: </w:t>
      </w:r>
      <w:r w:rsidR="00772BDE">
        <w:rPr>
          <w:rFonts w:cs="JSO BT"/>
        </w:rPr>
        <w:t xml:space="preserve">bereid </w:t>
      </w:r>
      <w:r w:rsidR="00DE01FA" w:rsidRPr="00DE01FA">
        <w:rPr>
          <w:rFonts w:cs="JSO BT"/>
        </w:rPr>
        <w:t xml:space="preserve">de boodschap samen met anderen voor, </w:t>
      </w:r>
      <w:r w:rsidR="00772BDE">
        <w:rPr>
          <w:rFonts w:cs="JSO BT"/>
        </w:rPr>
        <w:t xml:space="preserve">neem </w:t>
      </w:r>
      <w:r w:rsidR="00DE01FA" w:rsidRPr="00DE01FA">
        <w:rPr>
          <w:rFonts w:cs="JSO BT"/>
        </w:rPr>
        <w:t>iemand mee</w:t>
      </w:r>
      <w:r w:rsidR="00772BDE">
        <w:rPr>
          <w:rFonts w:cs="JSO BT"/>
        </w:rPr>
        <w:t xml:space="preserve"> </w:t>
      </w:r>
      <w:r w:rsidR="00DE01FA" w:rsidRPr="00DE01FA">
        <w:rPr>
          <w:rFonts w:cs="JSO BT"/>
        </w:rPr>
        <w:t xml:space="preserve">of </w:t>
      </w:r>
      <w:r w:rsidR="00772BDE">
        <w:rPr>
          <w:rFonts w:cs="JSO BT"/>
        </w:rPr>
        <w:t xml:space="preserve">laat iemand </w:t>
      </w:r>
      <w:r w:rsidR="00DE01FA" w:rsidRPr="00DE01FA">
        <w:rPr>
          <w:rFonts w:cs="JSO BT"/>
        </w:rPr>
        <w:t>mee</w:t>
      </w:r>
      <w:r w:rsidR="00DE01FA">
        <w:rPr>
          <w:rFonts w:cs="JSO BT"/>
        </w:rPr>
        <w:t xml:space="preserve"> luisteren, </w:t>
      </w:r>
      <w:r w:rsidR="00772BDE">
        <w:rPr>
          <w:rFonts w:cs="JSO BT"/>
        </w:rPr>
        <w:t xml:space="preserve">evalueren </w:t>
      </w:r>
      <w:r w:rsidR="00DE01FA">
        <w:rPr>
          <w:rFonts w:cs="JSO BT"/>
        </w:rPr>
        <w:t>samen</w:t>
      </w:r>
      <w:r w:rsidR="00772BDE">
        <w:rPr>
          <w:rFonts w:cs="JSO BT"/>
        </w:rPr>
        <w:t>.</w:t>
      </w:r>
      <w:r w:rsidR="00DE01FA">
        <w:rPr>
          <w:rFonts w:cs="JSO BT"/>
        </w:rPr>
        <w:t xml:space="preserve"> </w:t>
      </w:r>
    </w:p>
    <w:p w14:paraId="0F4C83BF" w14:textId="77777777" w:rsidR="00777869" w:rsidRPr="00DE01FA" w:rsidRDefault="00777869" w:rsidP="003B58F0">
      <w:pPr>
        <w:tabs>
          <w:tab w:val="left" w:pos="360"/>
        </w:tabs>
        <w:spacing w:after="0" w:line="240" w:lineRule="auto"/>
        <w:rPr>
          <w:rFonts w:eastAsia="Times New Roman" w:cs="Arial"/>
          <w:lang w:eastAsia="nl-NL"/>
        </w:rPr>
      </w:pPr>
    </w:p>
    <w:p w14:paraId="2EE66E9F" w14:textId="77777777" w:rsidR="00777869" w:rsidRPr="00777869" w:rsidRDefault="00777869" w:rsidP="003B58F0">
      <w:pPr>
        <w:spacing w:after="0" w:line="240" w:lineRule="auto"/>
        <w:rPr>
          <w:b/>
        </w:rPr>
      </w:pPr>
    </w:p>
    <w:p w14:paraId="4AF937C4" w14:textId="4747F795" w:rsidR="00E155BF" w:rsidRDefault="00E155BF">
      <w:r>
        <w:br w:type="page"/>
      </w:r>
    </w:p>
    <w:p w14:paraId="2EF1F435" w14:textId="2D1BDF47" w:rsidR="00106F69" w:rsidRDefault="00106F69" w:rsidP="00633AE1">
      <w:pPr>
        <w:shd w:val="clear" w:color="auto" w:fill="BF8F00" w:themeFill="accent4" w:themeFillShade="BF"/>
      </w:pPr>
    </w:p>
    <w:p w14:paraId="21516729" w14:textId="381B2C07" w:rsidR="00E155BF" w:rsidRDefault="00E155BF" w:rsidP="00633AE1">
      <w:pPr>
        <w:shd w:val="clear" w:color="auto" w:fill="BF8F00" w:themeFill="accent4" w:themeFillShade="BF"/>
      </w:pPr>
    </w:p>
    <w:p w14:paraId="0574ED66" w14:textId="76C25531" w:rsidR="00E155BF" w:rsidRDefault="00E155BF" w:rsidP="00633AE1">
      <w:pPr>
        <w:shd w:val="clear" w:color="auto" w:fill="BF8F00" w:themeFill="accent4" w:themeFillShade="BF"/>
      </w:pPr>
    </w:p>
    <w:p w14:paraId="184B230D" w14:textId="456BBF54" w:rsidR="00E155BF" w:rsidRDefault="00E155BF" w:rsidP="00633AE1">
      <w:pPr>
        <w:shd w:val="clear" w:color="auto" w:fill="BF8F00" w:themeFill="accent4" w:themeFillShade="BF"/>
      </w:pPr>
    </w:p>
    <w:p w14:paraId="5197CD23" w14:textId="2D59330B" w:rsidR="00E155BF" w:rsidRDefault="00E155BF" w:rsidP="00633AE1">
      <w:pPr>
        <w:shd w:val="clear" w:color="auto" w:fill="BF8F00" w:themeFill="accent4" w:themeFillShade="BF"/>
      </w:pPr>
    </w:p>
    <w:p w14:paraId="5207EDCF" w14:textId="51412AA5" w:rsidR="00E155BF" w:rsidRDefault="00E155BF" w:rsidP="00633AE1">
      <w:pPr>
        <w:shd w:val="clear" w:color="auto" w:fill="BF8F00" w:themeFill="accent4" w:themeFillShade="BF"/>
      </w:pPr>
    </w:p>
    <w:p w14:paraId="4C0DD089" w14:textId="1776550D" w:rsidR="00E155BF" w:rsidRDefault="00E155BF" w:rsidP="00633AE1">
      <w:pPr>
        <w:shd w:val="clear" w:color="auto" w:fill="BF8F00" w:themeFill="accent4" w:themeFillShade="BF"/>
      </w:pPr>
    </w:p>
    <w:p w14:paraId="31A993A3" w14:textId="2E3B22D3" w:rsidR="00E155BF" w:rsidRDefault="00E155BF" w:rsidP="00633AE1">
      <w:pPr>
        <w:shd w:val="clear" w:color="auto" w:fill="BF8F00" w:themeFill="accent4" w:themeFillShade="BF"/>
      </w:pPr>
    </w:p>
    <w:p w14:paraId="2DB3D617" w14:textId="2F16F8DE" w:rsidR="00E155BF" w:rsidRDefault="00E155BF" w:rsidP="00633AE1">
      <w:pPr>
        <w:shd w:val="clear" w:color="auto" w:fill="BF8F00" w:themeFill="accent4" w:themeFillShade="BF"/>
      </w:pPr>
    </w:p>
    <w:p w14:paraId="1F56252E" w14:textId="0F2E2F6D" w:rsidR="00E155BF" w:rsidRDefault="00E155BF" w:rsidP="00633AE1">
      <w:pPr>
        <w:shd w:val="clear" w:color="auto" w:fill="BF8F00" w:themeFill="accent4" w:themeFillShade="BF"/>
      </w:pPr>
    </w:p>
    <w:p w14:paraId="79DE25BC" w14:textId="3C285A07" w:rsidR="00E155BF" w:rsidRDefault="00E155BF" w:rsidP="00633AE1">
      <w:pPr>
        <w:shd w:val="clear" w:color="auto" w:fill="BF8F00" w:themeFill="accent4" w:themeFillShade="BF"/>
      </w:pPr>
    </w:p>
    <w:p w14:paraId="73128C9E" w14:textId="2A46216D" w:rsidR="00E155BF" w:rsidRDefault="00E155BF" w:rsidP="00633AE1">
      <w:pPr>
        <w:shd w:val="clear" w:color="auto" w:fill="BF8F00" w:themeFill="accent4" w:themeFillShade="BF"/>
      </w:pPr>
    </w:p>
    <w:p w14:paraId="5F7D1BF3" w14:textId="69D517C7" w:rsidR="00E155BF" w:rsidRDefault="00E155BF" w:rsidP="00633AE1">
      <w:pPr>
        <w:shd w:val="clear" w:color="auto" w:fill="BF8F00" w:themeFill="accent4" w:themeFillShade="BF"/>
      </w:pPr>
    </w:p>
    <w:p w14:paraId="2EFE1DD6" w14:textId="7387ECE4" w:rsidR="00E155BF" w:rsidRDefault="00E155BF" w:rsidP="00633AE1">
      <w:pPr>
        <w:shd w:val="clear" w:color="auto" w:fill="BF8F00" w:themeFill="accent4" w:themeFillShade="BF"/>
      </w:pPr>
    </w:p>
    <w:p w14:paraId="4097ED8D" w14:textId="4B2EDDD5" w:rsidR="00E155BF" w:rsidRDefault="00E155BF" w:rsidP="00633AE1">
      <w:pPr>
        <w:shd w:val="clear" w:color="auto" w:fill="BF8F00" w:themeFill="accent4" w:themeFillShade="BF"/>
      </w:pPr>
    </w:p>
    <w:p w14:paraId="60010274" w14:textId="18CCA173" w:rsidR="00E155BF" w:rsidRDefault="00E155BF" w:rsidP="00633AE1">
      <w:pPr>
        <w:shd w:val="clear" w:color="auto" w:fill="BF8F00" w:themeFill="accent4" w:themeFillShade="BF"/>
      </w:pPr>
    </w:p>
    <w:p w14:paraId="7D5A75D7" w14:textId="2BE619B6" w:rsidR="00E155BF" w:rsidRDefault="00E155BF" w:rsidP="00633AE1">
      <w:pPr>
        <w:shd w:val="clear" w:color="auto" w:fill="BF8F00" w:themeFill="accent4" w:themeFillShade="BF"/>
      </w:pPr>
    </w:p>
    <w:p w14:paraId="357517BD" w14:textId="5F661FE9" w:rsidR="00E155BF" w:rsidRDefault="00E155BF" w:rsidP="00633AE1">
      <w:pPr>
        <w:shd w:val="clear" w:color="auto" w:fill="BF8F00" w:themeFill="accent4" w:themeFillShade="BF"/>
      </w:pPr>
    </w:p>
    <w:p w14:paraId="6BE314BE" w14:textId="03B7CFE7" w:rsidR="00E155BF" w:rsidRDefault="00E155BF" w:rsidP="00633AE1">
      <w:pPr>
        <w:shd w:val="clear" w:color="auto" w:fill="BF8F00" w:themeFill="accent4" w:themeFillShade="BF"/>
      </w:pPr>
    </w:p>
    <w:p w14:paraId="3DAF733C" w14:textId="50F7D581" w:rsidR="00E155BF" w:rsidRDefault="00E155BF" w:rsidP="00633AE1">
      <w:pPr>
        <w:shd w:val="clear" w:color="auto" w:fill="BF8F00" w:themeFill="accent4" w:themeFillShade="BF"/>
      </w:pPr>
    </w:p>
    <w:p w14:paraId="4EC6879C" w14:textId="083BF985" w:rsidR="00E155BF" w:rsidRDefault="00E155BF" w:rsidP="00633AE1">
      <w:pPr>
        <w:shd w:val="clear" w:color="auto" w:fill="BF8F00" w:themeFill="accent4" w:themeFillShade="BF"/>
      </w:pPr>
    </w:p>
    <w:p w14:paraId="7FE02267" w14:textId="21BEA70C" w:rsidR="00E155BF" w:rsidRDefault="00E155BF" w:rsidP="00633AE1">
      <w:pPr>
        <w:shd w:val="clear" w:color="auto" w:fill="BF8F00" w:themeFill="accent4" w:themeFillShade="BF"/>
      </w:pPr>
    </w:p>
    <w:p w14:paraId="2A1B44E9" w14:textId="749EF3C5" w:rsidR="00E155BF" w:rsidRDefault="00E155BF" w:rsidP="00633AE1">
      <w:pPr>
        <w:shd w:val="clear" w:color="auto" w:fill="BF8F00" w:themeFill="accent4" w:themeFillShade="BF"/>
      </w:pPr>
    </w:p>
    <w:p w14:paraId="10FAC0EF" w14:textId="3E0E432B" w:rsidR="00E155BF" w:rsidRDefault="00E155BF" w:rsidP="00633AE1">
      <w:pPr>
        <w:shd w:val="clear" w:color="auto" w:fill="BF8F00" w:themeFill="accent4" w:themeFillShade="BF"/>
      </w:pPr>
    </w:p>
    <w:p w14:paraId="4433999E" w14:textId="575BA00D" w:rsidR="00E155BF" w:rsidRDefault="00E155BF" w:rsidP="00633AE1">
      <w:pPr>
        <w:shd w:val="clear" w:color="auto" w:fill="BF8F00" w:themeFill="accent4" w:themeFillShade="BF"/>
      </w:pPr>
    </w:p>
    <w:p w14:paraId="514E2C5A" w14:textId="2CF345DA" w:rsidR="00E155BF" w:rsidRDefault="00E155BF" w:rsidP="00633AE1">
      <w:pPr>
        <w:shd w:val="clear" w:color="auto" w:fill="BF8F00" w:themeFill="accent4" w:themeFillShade="BF"/>
      </w:pPr>
    </w:p>
    <w:p w14:paraId="0BCB7FC9" w14:textId="6040258D" w:rsidR="00E155BF" w:rsidRDefault="00E155BF" w:rsidP="00633AE1">
      <w:pPr>
        <w:shd w:val="clear" w:color="auto" w:fill="BF8F00" w:themeFill="accent4" w:themeFillShade="BF"/>
      </w:pPr>
    </w:p>
    <w:p w14:paraId="17ED8E75" w14:textId="57A426B4" w:rsidR="00E155BF" w:rsidRDefault="00E155BF" w:rsidP="00633AE1">
      <w:pPr>
        <w:shd w:val="clear" w:color="auto" w:fill="BF8F00" w:themeFill="accent4" w:themeFillShade="BF"/>
      </w:pPr>
    </w:p>
    <w:p w14:paraId="4F6DB130" w14:textId="6D255053" w:rsidR="008C3D11" w:rsidRDefault="008C3D11" w:rsidP="00633AE1">
      <w:pPr>
        <w:shd w:val="clear" w:color="auto" w:fill="BF8F00" w:themeFill="accent4" w:themeFillShade="BF"/>
      </w:pPr>
    </w:p>
    <w:p w14:paraId="4B877D0F" w14:textId="07D7BBF2" w:rsidR="00E3629B" w:rsidRDefault="00E3629B" w:rsidP="00633AE1">
      <w:pPr>
        <w:shd w:val="clear" w:color="auto" w:fill="BF8F00" w:themeFill="accent4" w:themeFillShade="BF"/>
      </w:pPr>
    </w:p>
    <w:p w14:paraId="7A51ED48" w14:textId="77777777" w:rsidR="00E3629B" w:rsidRDefault="00E3629B" w:rsidP="00633AE1">
      <w:pPr>
        <w:shd w:val="clear" w:color="auto" w:fill="BF8F00" w:themeFill="accent4" w:themeFillShade="BF"/>
      </w:pPr>
    </w:p>
    <w:sectPr w:rsidR="00E3629B" w:rsidSect="00650021">
      <w:headerReference w:type="even" r:id="rId25"/>
      <w:headerReference w:type="default" r:id="rId26"/>
      <w:footerReference w:type="default" r:id="rId27"/>
      <w:headerReference w:type="first" r:id="rId2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57A9A" w14:textId="77777777" w:rsidR="00752F52" w:rsidRDefault="00752F52" w:rsidP="00650021">
      <w:pPr>
        <w:spacing w:after="0" w:line="240" w:lineRule="auto"/>
      </w:pPr>
      <w:r>
        <w:separator/>
      </w:r>
    </w:p>
  </w:endnote>
  <w:endnote w:type="continuationSeparator" w:id="0">
    <w:p w14:paraId="6AD65361" w14:textId="77777777" w:rsidR="00752F52" w:rsidRDefault="00752F52" w:rsidP="0065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SO BT">
    <w:altName w:val="Corbel"/>
    <w:charset w:val="00"/>
    <w:family w:val="swiss"/>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wiss 721 Roman">
    <w:charset w:val="00"/>
    <w:family w:val="swiss"/>
    <w:pitch w:val="variable"/>
    <w:sig w:usb0="A00002AF" w:usb1="5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RijksoverheidSerif">
    <w:altName w:val="RijksoverheidSerif"/>
    <w:panose1 w:val="00000000000000000000"/>
    <w:charset w:val="00"/>
    <w:family w:val="roman"/>
    <w:notTrueType/>
    <w:pitch w:val="default"/>
    <w:sig w:usb0="00000003" w:usb1="00000000" w:usb2="00000000" w:usb3="00000000" w:csb0="00000001" w:csb1="00000000"/>
  </w:font>
  <w:font w:name="Source Sans Pro">
    <w:altName w:val="Corbel"/>
    <w:panose1 w:val="00000000000000000000"/>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10022FF" w:usb1="C000E47F" w:usb2="00000029" w:usb3="00000000" w:csb0="000001D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RijksoverheidSerif-Regular">
    <w:panose1 w:val="00000000000000000000"/>
    <w:charset w:val="00"/>
    <w:family w:val="roman"/>
    <w:notTrueType/>
    <w:pitch w:val="default"/>
    <w:sig w:usb0="00000003" w:usb1="00000000" w:usb2="00000000" w:usb3="00000000" w:csb0="00000001" w:csb1="00000000"/>
  </w:font>
  <w:font w:name="RijksoverheidSerif-Italic">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1FDC" w14:textId="1C4EBDBC" w:rsidR="00752F52" w:rsidRDefault="00752F52">
    <w:pPr>
      <w:pStyle w:val="Voettekst"/>
    </w:pPr>
    <w:r>
      <w:tab/>
      <w:t>Juni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F515B" w14:textId="77777777" w:rsidR="00752F52" w:rsidRDefault="00752F52" w:rsidP="00650021">
      <w:pPr>
        <w:spacing w:after="0" w:line="240" w:lineRule="auto"/>
      </w:pPr>
      <w:r>
        <w:separator/>
      </w:r>
    </w:p>
  </w:footnote>
  <w:footnote w:type="continuationSeparator" w:id="0">
    <w:p w14:paraId="674E2E6D" w14:textId="77777777" w:rsidR="00752F52" w:rsidRDefault="00752F52" w:rsidP="00650021">
      <w:pPr>
        <w:spacing w:after="0" w:line="240" w:lineRule="auto"/>
      </w:pPr>
      <w:r>
        <w:continuationSeparator/>
      </w:r>
    </w:p>
  </w:footnote>
  <w:footnote w:id="1">
    <w:p w14:paraId="4E76F8F3" w14:textId="6ED61CF2" w:rsidR="00752F52" w:rsidRPr="00A55958" w:rsidRDefault="00752F52" w:rsidP="004B2E93">
      <w:pPr>
        <w:pStyle w:val="Voetnoottekst"/>
        <w:rPr>
          <w:sz w:val="16"/>
          <w:szCs w:val="16"/>
        </w:rPr>
      </w:pPr>
      <w:r w:rsidRPr="00A55958">
        <w:rPr>
          <w:rStyle w:val="Voetnootmarkering"/>
          <w:sz w:val="16"/>
          <w:szCs w:val="16"/>
        </w:rPr>
        <w:footnoteRef/>
      </w:r>
      <w:r w:rsidRPr="00A55958">
        <w:rPr>
          <w:sz w:val="16"/>
          <w:szCs w:val="16"/>
        </w:rPr>
        <w:t xml:space="preserve"> </w:t>
      </w:r>
      <w:r w:rsidRPr="00A55958">
        <w:rPr>
          <w:rFonts w:cs="JSO BT"/>
          <w:sz w:val="16"/>
          <w:szCs w:val="16"/>
        </w:rPr>
        <w:t xml:space="preserve">De functies van medewerkers binnen dit protocol zijn zo generiek mogelijk beschreven. Er kan voor gekozen worden om functies te wijzigen. Hierbij moet wel rekening worden gehouden met de scheiding van (eind)verantwoordelijkheden en functieniveaus binnen de organisatie (zie ook bijlage 7). </w:t>
      </w:r>
      <w:r w:rsidRPr="00A55958">
        <w:rPr>
          <w:rFonts w:cs="JSO BT"/>
          <w:sz w:val="16"/>
          <w:szCs w:val="16"/>
        </w:rPr>
        <w:br/>
      </w:r>
    </w:p>
  </w:footnote>
  <w:footnote w:id="2">
    <w:p w14:paraId="3F0180D7" w14:textId="235B1A22" w:rsidR="00752F52" w:rsidRPr="006079F5" w:rsidRDefault="00752F52" w:rsidP="006079F5">
      <w:pPr>
        <w:ind w:left="360"/>
        <w:rPr>
          <w:rFonts w:cs="Arial"/>
          <w:color w:val="000000" w:themeColor="text1"/>
          <w:sz w:val="16"/>
          <w:szCs w:val="16"/>
        </w:rPr>
      </w:pPr>
      <w:r w:rsidRPr="006079F5">
        <w:rPr>
          <w:rStyle w:val="Voetnootmarkering"/>
          <w:sz w:val="16"/>
          <w:szCs w:val="16"/>
        </w:rPr>
        <w:footnoteRef/>
      </w:r>
      <w:r w:rsidRPr="006079F5">
        <w:rPr>
          <w:rFonts w:cs="Arial"/>
          <w:color w:val="000000" w:themeColor="text1"/>
          <w:sz w:val="16"/>
          <w:szCs w:val="16"/>
        </w:rPr>
        <w:t>De kindcheck is</w:t>
      </w:r>
      <w:r>
        <w:rPr>
          <w:rFonts w:cs="Arial"/>
          <w:color w:val="000000" w:themeColor="text1"/>
          <w:sz w:val="16"/>
          <w:szCs w:val="16"/>
        </w:rPr>
        <w:t xml:space="preserve"> onderdeel van de meldcode, maar</w:t>
      </w:r>
      <w:r w:rsidRPr="006079F5">
        <w:rPr>
          <w:rFonts w:cs="Arial"/>
          <w:color w:val="000000" w:themeColor="text1"/>
          <w:sz w:val="16"/>
          <w:szCs w:val="16"/>
        </w:rPr>
        <w:t xml:space="preserve"> gericht op professionals die contacten hebben met volwassen cliënten en niet met hun kinderen en daarom niet beschikken over kindsignalen.</w:t>
      </w:r>
      <w:r>
        <w:rPr>
          <w:rFonts w:cs="Arial"/>
          <w:color w:val="000000" w:themeColor="text1"/>
          <w:sz w:val="16"/>
          <w:szCs w:val="16"/>
        </w:rPr>
        <w:t xml:space="preserve"> In de kinderopvang kunnen feitelijk op dagelijkse basis ‘kindchecks’ plaatsvinden.</w:t>
      </w:r>
    </w:p>
    <w:p w14:paraId="3BD5E551" w14:textId="354955B9" w:rsidR="00752F52" w:rsidRDefault="00752F52">
      <w:pPr>
        <w:pStyle w:val="Voetnoottekst"/>
      </w:pPr>
    </w:p>
  </w:footnote>
  <w:footnote w:id="3">
    <w:p w14:paraId="792726BC" w14:textId="346703F1" w:rsidR="00752F52" w:rsidRPr="003E0BF5" w:rsidRDefault="00752F52">
      <w:pPr>
        <w:pStyle w:val="Voetnoottekst"/>
        <w:rPr>
          <w:i/>
          <w:sz w:val="16"/>
          <w:szCs w:val="16"/>
        </w:rPr>
      </w:pPr>
      <w:r>
        <w:rPr>
          <w:rStyle w:val="Voetnootmarkering"/>
        </w:rPr>
        <w:footnoteRef/>
      </w:r>
      <w:r>
        <w:t xml:space="preserve">In dit hoofdstuk wordt gesproken over ‘cliënt(en)’ omdat het algemene wetgeving betreft voor de verschillende sectoren die werken met de meldcode. Voor de kinderopvang gaat het uiteraard om kinderen en hun ouders.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D8A07" w14:textId="362FBE7D" w:rsidR="00752F52" w:rsidRDefault="00752F5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EF95B" w14:textId="4F716515" w:rsidR="00752F52" w:rsidRDefault="009568DB">
    <w:pPr>
      <w:pStyle w:val="Koptekst"/>
      <w:jc w:val="center"/>
    </w:pPr>
    <w:sdt>
      <w:sdtPr>
        <w:id w:val="-47000274"/>
        <w:docPartObj>
          <w:docPartGallery w:val="Page Numbers (Top of Page)"/>
          <w:docPartUnique/>
        </w:docPartObj>
      </w:sdtPr>
      <w:sdtEndPr/>
      <w:sdtContent>
        <w:r w:rsidR="00752F52">
          <w:fldChar w:fldCharType="begin"/>
        </w:r>
        <w:r w:rsidR="00752F52">
          <w:instrText>PAGE   \* MERGEFORMAT</w:instrText>
        </w:r>
        <w:r w:rsidR="00752F52">
          <w:fldChar w:fldCharType="separate"/>
        </w:r>
        <w:r>
          <w:rPr>
            <w:noProof/>
          </w:rPr>
          <w:t>47</w:t>
        </w:r>
        <w:r w:rsidR="00752F52">
          <w:fldChar w:fldCharType="end"/>
        </w:r>
      </w:sdtContent>
    </w:sdt>
  </w:p>
  <w:p w14:paraId="4F30CA8F" w14:textId="77777777" w:rsidR="00752F52" w:rsidRDefault="00752F5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585A0" w14:textId="5CE0C699" w:rsidR="00752F52" w:rsidRDefault="00752F5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26C"/>
    <w:multiLevelType w:val="hybridMultilevel"/>
    <w:tmpl w:val="2B7A49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365AB6"/>
    <w:multiLevelType w:val="hybridMultilevel"/>
    <w:tmpl w:val="691A81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7669D4"/>
    <w:multiLevelType w:val="hybridMultilevel"/>
    <w:tmpl w:val="52FCF1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6F4BF8"/>
    <w:multiLevelType w:val="hybridMultilevel"/>
    <w:tmpl w:val="3A4861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1906EA"/>
    <w:multiLevelType w:val="hybridMultilevel"/>
    <w:tmpl w:val="CC8A4F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D10E16"/>
    <w:multiLevelType w:val="hybridMultilevel"/>
    <w:tmpl w:val="42B816F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8CD51CA"/>
    <w:multiLevelType w:val="hybridMultilevel"/>
    <w:tmpl w:val="0536524A"/>
    <w:lvl w:ilvl="0" w:tplc="04130005">
      <w:start w:val="1"/>
      <w:numFmt w:val="bullet"/>
      <w:lvlText w:val=""/>
      <w:lvlJc w:val="left"/>
      <w:pPr>
        <w:tabs>
          <w:tab w:val="num" w:pos="360"/>
        </w:tabs>
        <w:ind w:left="360" w:hanging="360"/>
      </w:pPr>
      <w:rPr>
        <w:rFonts w:ascii="Wingdings" w:hAnsi="Wingdings" w:hint="default"/>
      </w:rPr>
    </w:lvl>
    <w:lvl w:ilvl="1" w:tplc="04130019">
      <w:start w:val="1"/>
      <w:numFmt w:val="lowerLetter"/>
      <w:lvlText w:val="%2."/>
      <w:lvlJc w:val="left"/>
      <w:pPr>
        <w:tabs>
          <w:tab w:val="num" w:pos="1080"/>
        </w:tabs>
        <w:ind w:left="1080" w:hanging="360"/>
      </w:pPr>
      <w:rPr>
        <w:rFonts w:ascii="Times New Roman" w:hAnsi="Times New Roman" w:cs="Times New Roman"/>
      </w:rPr>
    </w:lvl>
    <w:lvl w:ilvl="2" w:tplc="0413001B">
      <w:start w:val="1"/>
      <w:numFmt w:val="lowerRoman"/>
      <w:lvlText w:val="%3."/>
      <w:lvlJc w:val="right"/>
      <w:pPr>
        <w:tabs>
          <w:tab w:val="num" w:pos="1800"/>
        </w:tabs>
        <w:ind w:left="1800" w:hanging="180"/>
      </w:pPr>
      <w:rPr>
        <w:rFonts w:ascii="Times New Roman" w:hAnsi="Times New Roman" w:cs="Times New Roman"/>
      </w:rPr>
    </w:lvl>
    <w:lvl w:ilvl="3" w:tplc="0413000F">
      <w:start w:val="1"/>
      <w:numFmt w:val="decimal"/>
      <w:lvlText w:val="%4."/>
      <w:lvlJc w:val="left"/>
      <w:pPr>
        <w:tabs>
          <w:tab w:val="num" w:pos="2520"/>
        </w:tabs>
        <w:ind w:left="2520" w:hanging="360"/>
      </w:pPr>
      <w:rPr>
        <w:rFonts w:ascii="Times New Roman" w:hAnsi="Times New Roman" w:cs="Times New Roman"/>
      </w:rPr>
    </w:lvl>
    <w:lvl w:ilvl="4" w:tplc="04130019">
      <w:start w:val="1"/>
      <w:numFmt w:val="lowerLetter"/>
      <w:lvlText w:val="%5."/>
      <w:lvlJc w:val="left"/>
      <w:pPr>
        <w:tabs>
          <w:tab w:val="num" w:pos="3240"/>
        </w:tabs>
        <w:ind w:left="3240" w:hanging="360"/>
      </w:pPr>
      <w:rPr>
        <w:rFonts w:ascii="Times New Roman" w:hAnsi="Times New Roman" w:cs="Times New Roman"/>
      </w:rPr>
    </w:lvl>
    <w:lvl w:ilvl="5" w:tplc="0413001B">
      <w:start w:val="1"/>
      <w:numFmt w:val="lowerRoman"/>
      <w:lvlText w:val="%6."/>
      <w:lvlJc w:val="right"/>
      <w:pPr>
        <w:tabs>
          <w:tab w:val="num" w:pos="3960"/>
        </w:tabs>
        <w:ind w:left="3960" w:hanging="180"/>
      </w:pPr>
      <w:rPr>
        <w:rFonts w:ascii="Times New Roman" w:hAnsi="Times New Roman" w:cs="Times New Roman"/>
      </w:rPr>
    </w:lvl>
    <w:lvl w:ilvl="6" w:tplc="0413000F">
      <w:start w:val="1"/>
      <w:numFmt w:val="decimal"/>
      <w:lvlText w:val="%7."/>
      <w:lvlJc w:val="left"/>
      <w:pPr>
        <w:tabs>
          <w:tab w:val="num" w:pos="4680"/>
        </w:tabs>
        <w:ind w:left="4680" w:hanging="360"/>
      </w:pPr>
      <w:rPr>
        <w:rFonts w:ascii="Times New Roman" w:hAnsi="Times New Roman" w:cs="Times New Roman"/>
      </w:rPr>
    </w:lvl>
    <w:lvl w:ilvl="7" w:tplc="04130019">
      <w:start w:val="1"/>
      <w:numFmt w:val="lowerLetter"/>
      <w:lvlText w:val="%8."/>
      <w:lvlJc w:val="left"/>
      <w:pPr>
        <w:tabs>
          <w:tab w:val="num" w:pos="5400"/>
        </w:tabs>
        <w:ind w:left="5400" w:hanging="360"/>
      </w:pPr>
      <w:rPr>
        <w:rFonts w:ascii="Times New Roman" w:hAnsi="Times New Roman" w:cs="Times New Roman"/>
      </w:rPr>
    </w:lvl>
    <w:lvl w:ilvl="8" w:tplc="0413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92B6CF0"/>
    <w:multiLevelType w:val="hybridMultilevel"/>
    <w:tmpl w:val="05F014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AFC16C5"/>
    <w:multiLevelType w:val="hybridMultilevel"/>
    <w:tmpl w:val="69845C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B3F1B82"/>
    <w:multiLevelType w:val="hybridMultilevel"/>
    <w:tmpl w:val="2460F3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B724F37"/>
    <w:multiLevelType w:val="hybridMultilevel"/>
    <w:tmpl w:val="7EF4DC0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B7E0E90"/>
    <w:multiLevelType w:val="hybridMultilevel"/>
    <w:tmpl w:val="B0EA7C7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BC526A6"/>
    <w:multiLevelType w:val="hybridMultilevel"/>
    <w:tmpl w:val="0588A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8E67FE"/>
    <w:multiLevelType w:val="hybridMultilevel"/>
    <w:tmpl w:val="AEC08D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E8B14A4"/>
    <w:multiLevelType w:val="hybridMultilevel"/>
    <w:tmpl w:val="F7B463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EB30D15"/>
    <w:multiLevelType w:val="hybridMultilevel"/>
    <w:tmpl w:val="1402CD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FEA40AB"/>
    <w:multiLevelType w:val="hybridMultilevel"/>
    <w:tmpl w:val="224623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013660D"/>
    <w:multiLevelType w:val="hybridMultilevel"/>
    <w:tmpl w:val="7F683E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0523E34"/>
    <w:multiLevelType w:val="hybridMultilevel"/>
    <w:tmpl w:val="3886DAA2"/>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4A10CA7"/>
    <w:multiLevelType w:val="hybridMultilevel"/>
    <w:tmpl w:val="0A14237C"/>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90F00AF"/>
    <w:multiLevelType w:val="hybridMultilevel"/>
    <w:tmpl w:val="CFB01278"/>
    <w:lvl w:ilvl="0" w:tplc="0413000F">
      <w:start w:val="1"/>
      <w:numFmt w:val="decimal"/>
      <w:lvlText w:val="%1."/>
      <w:lvlJc w:val="left"/>
      <w:pPr>
        <w:ind w:left="121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97E1BE2"/>
    <w:multiLevelType w:val="hybridMultilevel"/>
    <w:tmpl w:val="BDB20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B177724"/>
    <w:multiLevelType w:val="hybridMultilevel"/>
    <w:tmpl w:val="E0CECB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B693942"/>
    <w:multiLevelType w:val="hybridMultilevel"/>
    <w:tmpl w:val="BAB652F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C384A7F"/>
    <w:multiLevelType w:val="hybridMultilevel"/>
    <w:tmpl w:val="702264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DEB043F"/>
    <w:multiLevelType w:val="hybridMultilevel"/>
    <w:tmpl w:val="5CDCBAF6"/>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 w15:restartNumberingAfterBreak="0">
    <w:nsid w:val="1EAB4BBF"/>
    <w:multiLevelType w:val="hybridMultilevel"/>
    <w:tmpl w:val="405C5C0C"/>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1EBA7C67"/>
    <w:multiLevelType w:val="hybridMultilevel"/>
    <w:tmpl w:val="513E2BA4"/>
    <w:lvl w:ilvl="0" w:tplc="88186CEE">
      <w:numFmt w:val="bullet"/>
      <w:lvlText w:val="Þ"/>
      <w:lvlJc w:val="left"/>
      <w:pPr>
        <w:tabs>
          <w:tab w:val="num" w:pos="360"/>
        </w:tabs>
        <w:ind w:left="360" w:hanging="360"/>
      </w:pPr>
      <w:rPr>
        <w:rFonts w:ascii="JSO BT" w:eastAsia="Franklin Gothic Medium" w:hAnsi="JSO BT" w:cs="Franklin Gothic Medium" w:hint="default"/>
        <w:color w:val="0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1FD290A"/>
    <w:multiLevelType w:val="hybridMultilevel"/>
    <w:tmpl w:val="61DA64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3A65901"/>
    <w:multiLevelType w:val="hybridMultilevel"/>
    <w:tmpl w:val="792045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3E37948"/>
    <w:multiLevelType w:val="hybridMultilevel"/>
    <w:tmpl w:val="208859D4"/>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773"/>
        </w:tabs>
        <w:ind w:left="-1773" w:hanging="360"/>
      </w:pPr>
      <w:rPr>
        <w:rFonts w:ascii="Courier New" w:hAnsi="Courier New" w:cs="Courier New" w:hint="default"/>
      </w:rPr>
    </w:lvl>
    <w:lvl w:ilvl="2" w:tplc="04090005" w:tentative="1">
      <w:start w:val="1"/>
      <w:numFmt w:val="bullet"/>
      <w:lvlText w:val=""/>
      <w:lvlJc w:val="left"/>
      <w:pPr>
        <w:tabs>
          <w:tab w:val="num" w:pos="-1053"/>
        </w:tabs>
        <w:ind w:left="-1053" w:hanging="360"/>
      </w:pPr>
      <w:rPr>
        <w:rFonts w:ascii="Wingdings" w:hAnsi="Wingdings" w:hint="default"/>
      </w:rPr>
    </w:lvl>
    <w:lvl w:ilvl="3" w:tplc="04090001" w:tentative="1">
      <w:start w:val="1"/>
      <w:numFmt w:val="bullet"/>
      <w:lvlText w:val=""/>
      <w:lvlJc w:val="left"/>
      <w:pPr>
        <w:tabs>
          <w:tab w:val="num" w:pos="-333"/>
        </w:tabs>
        <w:ind w:left="-333" w:hanging="360"/>
      </w:pPr>
      <w:rPr>
        <w:rFonts w:ascii="Symbol" w:hAnsi="Symbol" w:hint="default"/>
      </w:rPr>
    </w:lvl>
    <w:lvl w:ilvl="4" w:tplc="04090003" w:tentative="1">
      <w:start w:val="1"/>
      <w:numFmt w:val="bullet"/>
      <w:lvlText w:val="o"/>
      <w:lvlJc w:val="left"/>
      <w:pPr>
        <w:tabs>
          <w:tab w:val="num" w:pos="387"/>
        </w:tabs>
        <w:ind w:left="387" w:hanging="360"/>
      </w:pPr>
      <w:rPr>
        <w:rFonts w:ascii="Courier New" w:hAnsi="Courier New" w:cs="Courier New" w:hint="default"/>
      </w:rPr>
    </w:lvl>
    <w:lvl w:ilvl="5" w:tplc="04090005" w:tentative="1">
      <w:start w:val="1"/>
      <w:numFmt w:val="bullet"/>
      <w:lvlText w:val=""/>
      <w:lvlJc w:val="left"/>
      <w:pPr>
        <w:tabs>
          <w:tab w:val="num" w:pos="1107"/>
        </w:tabs>
        <w:ind w:left="1107" w:hanging="360"/>
      </w:pPr>
      <w:rPr>
        <w:rFonts w:ascii="Wingdings" w:hAnsi="Wingdings" w:hint="default"/>
      </w:rPr>
    </w:lvl>
    <w:lvl w:ilvl="6" w:tplc="04090001" w:tentative="1">
      <w:start w:val="1"/>
      <w:numFmt w:val="bullet"/>
      <w:lvlText w:val=""/>
      <w:lvlJc w:val="left"/>
      <w:pPr>
        <w:tabs>
          <w:tab w:val="num" w:pos="1827"/>
        </w:tabs>
        <w:ind w:left="1827" w:hanging="360"/>
      </w:pPr>
      <w:rPr>
        <w:rFonts w:ascii="Symbol" w:hAnsi="Symbol" w:hint="default"/>
      </w:rPr>
    </w:lvl>
    <w:lvl w:ilvl="7" w:tplc="04090003" w:tentative="1">
      <w:start w:val="1"/>
      <w:numFmt w:val="bullet"/>
      <w:lvlText w:val="o"/>
      <w:lvlJc w:val="left"/>
      <w:pPr>
        <w:tabs>
          <w:tab w:val="num" w:pos="2547"/>
        </w:tabs>
        <w:ind w:left="2547" w:hanging="360"/>
      </w:pPr>
      <w:rPr>
        <w:rFonts w:ascii="Courier New" w:hAnsi="Courier New" w:cs="Courier New" w:hint="default"/>
      </w:rPr>
    </w:lvl>
    <w:lvl w:ilvl="8" w:tplc="04090005" w:tentative="1">
      <w:start w:val="1"/>
      <w:numFmt w:val="bullet"/>
      <w:lvlText w:val=""/>
      <w:lvlJc w:val="left"/>
      <w:pPr>
        <w:tabs>
          <w:tab w:val="num" w:pos="3267"/>
        </w:tabs>
        <w:ind w:left="3267" w:hanging="360"/>
      </w:pPr>
      <w:rPr>
        <w:rFonts w:ascii="Wingdings" w:hAnsi="Wingdings" w:hint="default"/>
      </w:rPr>
    </w:lvl>
  </w:abstractNum>
  <w:abstractNum w:abstractNumId="31" w15:restartNumberingAfterBreak="0">
    <w:nsid w:val="25045221"/>
    <w:multiLevelType w:val="hybridMultilevel"/>
    <w:tmpl w:val="E2DE1D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5BF51C0"/>
    <w:multiLevelType w:val="hybridMultilevel"/>
    <w:tmpl w:val="D5DAC7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7D976A1"/>
    <w:multiLevelType w:val="hybridMultilevel"/>
    <w:tmpl w:val="8796F83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82E1B40"/>
    <w:multiLevelType w:val="hybridMultilevel"/>
    <w:tmpl w:val="56042A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82F3D1E"/>
    <w:multiLevelType w:val="hybridMultilevel"/>
    <w:tmpl w:val="9A08D5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BDF451F"/>
    <w:multiLevelType w:val="hybridMultilevel"/>
    <w:tmpl w:val="18BC5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C0D3C54"/>
    <w:multiLevelType w:val="hybridMultilevel"/>
    <w:tmpl w:val="644AFA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2C9D3A5F"/>
    <w:multiLevelType w:val="hybridMultilevel"/>
    <w:tmpl w:val="3C9CBAD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2DEE2C9C"/>
    <w:multiLevelType w:val="hybridMultilevel"/>
    <w:tmpl w:val="3E4ECA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2EFD4985"/>
    <w:multiLevelType w:val="hybridMultilevel"/>
    <w:tmpl w:val="7A4EA9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2F5A5241"/>
    <w:multiLevelType w:val="hybridMultilevel"/>
    <w:tmpl w:val="B97672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004344A"/>
    <w:multiLevelType w:val="hybridMultilevel"/>
    <w:tmpl w:val="81EE04E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23D1E37"/>
    <w:multiLevelType w:val="hybridMultilevel"/>
    <w:tmpl w:val="BEB82F1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2982016"/>
    <w:multiLevelType w:val="hybridMultilevel"/>
    <w:tmpl w:val="62A82C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55D60C4"/>
    <w:multiLevelType w:val="hybridMultilevel"/>
    <w:tmpl w:val="07DE0DC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5F95626"/>
    <w:multiLevelType w:val="hybridMultilevel"/>
    <w:tmpl w:val="4A24BC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64665CF"/>
    <w:multiLevelType w:val="hybridMultilevel"/>
    <w:tmpl w:val="19F090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36674EDA"/>
    <w:multiLevelType w:val="hybridMultilevel"/>
    <w:tmpl w:val="B0B0DE90"/>
    <w:lvl w:ilvl="0" w:tplc="04090005">
      <w:start w:val="1"/>
      <w:numFmt w:val="bullet"/>
      <w:lvlText w:val=""/>
      <w:lvlJc w:val="left"/>
      <w:pPr>
        <w:tabs>
          <w:tab w:val="num" w:pos="720"/>
        </w:tabs>
        <w:ind w:left="720" w:hanging="360"/>
      </w:pPr>
      <w:rPr>
        <w:rFonts w:ascii="Wingdings" w:hAnsi="Wingdings" w:hint="default"/>
        <w:color w:val="000000"/>
      </w:rPr>
    </w:lvl>
    <w:lvl w:ilvl="1" w:tplc="04130003" w:tentative="1">
      <w:start w:val="1"/>
      <w:numFmt w:val="bullet"/>
      <w:lvlText w:val="o"/>
      <w:lvlJc w:val="left"/>
      <w:pPr>
        <w:tabs>
          <w:tab w:val="num" w:pos="-1773"/>
        </w:tabs>
        <w:ind w:left="-1773" w:hanging="360"/>
      </w:pPr>
      <w:rPr>
        <w:rFonts w:ascii="Courier New" w:hAnsi="Courier New" w:hint="default"/>
      </w:rPr>
    </w:lvl>
    <w:lvl w:ilvl="2" w:tplc="04130005" w:tentative="1">
      <w:start w:val="1"/>
      <w:numFmt w:val="bullet"/>
      <w:lvlText w:val=""/>
      <w:lvlJc w:val="left"/>
      <w:pPr>
        <w:tabs>
          <w:tab w:val="num" w:pos="-1053"/>
        </w:tabs>
        <w:ind w:left="-1053" w:hanging="360"/>
      </w:pPr>
      <w:rPr>
        <w:rFonts w:ascii="Wingdings" w:hAnsi="Wingdings" w:hint="default"/>
      </w:rPr>
    </w:lvl>
    <w:lvl w:ilvl="3" w:tplc="04130001" w:tentative="1">
      <w:start w:val="1"/>
      <w:numFmt w:val="bullet"/>
      <w:lvlText w:val=""/>
      <w:lvlJc w:val="left"/>
      <w:pPr>
        <w:tabs>
          <w:tab w:val="num" w:pos="-333"/>
        </w:tabs>
        <w:ind w:left="-333" w:hanging="360"/>
      </w:pPr>
      <w:rPr>
        <w:rFonts w:ascii="Symbol" w:hAnsi="Symbol" w:hint="default"/>
      </w:rPr>
    </w:lvl>
    <w:lvl w:ilvl="4" w:tplc="04130003" w:tentative="1">
      <w:start w:val="1"/>
      <w:numFmt w:val="bullet"/>
      <w:lvlText w:val="o"/>
      <w:lvlJc w:val="left"/>
      <w:pPr>
        <w:tabs>
          <w:tab w:val="num" w:pos="387"/>
        </w:tabs>
        <w:ind w:left="387" w:hanging="360"/>
      </w:pPr>
      <w:rPr>
        <w:rFonts w:ascii="Courier New" w:hAnsi="Courier New" w:hint="default"/>
      </w:rPr>
    </w:lvl>
    <w:lvl w:ilvl="5" w:tplc="04130005" w:tentative="1">
      <w:start w:val="1"/>
      <w:numFmt w:val="bullet"/>
      <w:lvlText w:val=""/>
      <w:lvlJc w:val="left"/>
      <w:pPr>
        <w:tabs>
          <w:tab w:val="num" w:pos="1107"/>
        </w:tabs>
        <w:ind w:left="1107" w:hanging="360"/>
      </w:pPr>
      <w:rPr>
        <w:rFonts w:ascii="Wingdings" w:hAnsi="Wingdings" w:hint="default"/>
      </w:rPr>
    </w:lvl>
    <w:lvl w:ilvl="6" w:tplc="04130001" w:tentative="1">
      <w:start w:val="1"/>
      <w:numFmt w:val="bullet"/>
      <w:lvlText w:val=""/>
      <w:lvlJc w:val="left"/>
      <w:pPr>
        <w:tabs>
          <w:tab w:val="num" w:pos="1827"/>
        </w:tabs>
        <w:ind w:left="1827" w:hanging="360"/>
      </w:pPr>
      <w:rPr>
        <w:rFonts w:ascii="Symbol" w:hAnsi="Symbol" w:hint="default"/>
      </w:rPr>
    </w:lvl>
    <w:lvl w:ilvl="7" w:tplc="04130003" w:tentative="1">
      <w:start w:val="1"/>
      <w:numFmt w:val="bullet"/>
      <w:lvlText w:val="o"/>
      <w:lvlJc w:val="left"/>
      <w:pPr>
        <w:tabs>
          <w:tab w:val="num" w:pos="2547"/>
        </w:tabs>
        <w:ind w:left="2547" w:hanging="360"/>
      </w:pPr>
      <w:rPr>
        <w:rFonts w:ascii="Courier New" w:hAnsi="Courier New" w:hint="default"/>
      </w:rPr>
    </w:lvl>
    <w:lvl w:ilvl="8" w:tplc="04130005" w:tentative="1">
      <w:start w:val="1"/>
      <w:numFmt w:val="bullet"/>
      <w:lvlText w:val=""/>
      <w:lvlJc w:val="left"/>
      <w:pPr>
        <w:tabs>
          <w:tab w:val="num" w:pos="3267"/>
        </w:tabs>
        <w:ind w:left="3267" w:hanging="360"/>
      </w:pPr>
      <w:rPr>
        <w:rFonts w:ascii="Wingdings" w:hAnsi="Wingdings" w:hint="default"/>
      </w:rPr>
    </w:lvl>
  </w:abstractNum>
  <w:abstractNum w:abstractNumId="49" w15:restartNumberingAfterBreak="0">
    <w:nsid w:val="396D5579"/>
    <w:multiLevelType w:val="hybridMultilevel"/>
    <w:tmpl w:val="8130A0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A366173"/>
    <w:multiLevelType w:val="hybridMultilevel"/>
    <w:tmpl w:val="7F765E96"/>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B2F4160"/>
    <w:multiLevelType w:val="hybridMultilevel"/>
    <w:tmpl w:val="706410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3DF361DB"/>
    <w:multiLevelType w:val="hybridMultilevel"/>
    <w:tmpl w:val="BAD63D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3E4763F8"/>
    <w:multiLevelType w:val="hybridMultilevel"/>
    <w:tmpl w:val="EAC405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3FA01216"/>
    <w:multiLevelType w:val="hybridMultilevel"/>
    <w:tmpl w:val="0B3C65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40110BF8"/>
    <w:multiLevelType w:val="hybridMultilevel"/>
    <w:tmpl w:val="C66480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2C11C90"/>
    <w:multiLevelType w:val="hybridMultilevel"/>
    <w:tmpl w:val="DCAA059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389297D"/>
    <w:multiLevelType w:val="hybridMultilevel"/>
    <w:tmpl w:val="CE484F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7901EE2"/>
    <w:multiLevelType w:val="hybridMultilevel"/>
    <w:tmpl w:val="658E8B6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9D6548D"/>
    <w:multiLevelType w:val="hybridMultilevel"/>
    <w:tmpl w:val="D5D86B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4A3C2CB9"/>
    <w:multiLevelType w:val="hybridMultilevel"/>
    <w:tmpl w:val="044C43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A962EDD"/>
    <w:multiLevelType w:val="hybridMultilevel"/>
    <w:tmpl w:val="46128F7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4B4C655E"/>
    <w:multiLevelType w:val="hybridMultilevel"/>
    <w:tmpl w:val="0BF2A0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4CAF2120"/>
    <w:multiLevelType w:val="hybridMultilevel"/>
    <w:tmpl w:val="952AF602"/>
    <w:lvl w:ilvl="0" w:tplc="04090005">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4" w15:restartNumberingAfterBreak="0">
    <w:nsid w:val="4F3D12A4"/>
    <w:multiLevelType w:val="hybridMultilevel"/>
    <w:tmpl w:val="851E3BE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4F693ACD"/>
    <w:multiLevelType w:val="hybridMultilevel"/>
    <w:tmpl w:val="04FEF3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4FDB563E"/>
    <w:multiLevelType w:val="hybridMultilevel"/>
    <w:tmpl w:val="C6568C2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21B0ADE"/>
    <w:multiLevelType w:val="hybridMultilevel"/>
    <w:tmpl w:val="4BECE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523C120C"/>
    <w:multiLevelType w:val="hybridMultilevel"/>
    <w:tmpl w:val="F1CEFDF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570B1160"/>
    <w:multiLevelType w:val="hybridMultilevel"/>
    <w:tmpl w:val="620853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9414CCA"/>
    <w:multiLevelType w:val="hybridMultilevel"/>
    <w:tmpl w:val="F80440C2"/>
    <w:lvl w:ilvl="0" w:tplc="B1D82FD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5A122D1A"/>
    <w:multiLevelType w:val="hybridMultilevel"/>
    <w:tmpl w:val="218C516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2" w15:restartNumberingAfterBreak="0">
    <w:nsid w:val="5B8139E6"/>
    <w:multiLevelType w:val="hybridMultilevel"/>
    <w:tmpl w:val="DB747D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DDC1046"/>
    <w:multiLevelType w:val="hybridMultilevel"/>
    <w:tmpl w:val="E94E0EEC"/>
    <w:lvl w:ilvl="0" w:tplc="0409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4" w15:restartNumberingAfterBreak="0">
    <w:nsid w:val="5E3D17E1"/>
    <w:multiLevelType w:val="hybridMultilevel"/>
    <w:tmpl w:val="806AD3FA"/>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1486582"/>
    <w:multiLevelType w:val="hybridMultilevel"/>
    <w:tmpl w:val="0184762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61960BF7"/>
    <w:multiLevelType w:val="hybridMultilevel"/>
    <w:tmpl w:val="5034723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1A83923"/>
    <w:multiLevelType w:val="hybridMultilevel"/>
    <w:tmpl w:val="844CD5A0"/>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63172B4D"/>
    <w:multiLevelType w:val="hybridMultilevel"/>
    <w:tmpl w:val="D51071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63904E24"/>
    <w:multiLevelType w:val="hybridMultilevel"/>
    <w:tmpl w:val="18B429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669F2994"/>
    <w:multiLevelType w:val="hybridMultilevel"/>
    <w:tmpl w:val="B9C2C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66AC2E3E"/>
    <w:multiLevelType w:val="hybridMultilevel"/>
    <w:tmpl w:val="9036F0A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676A137A"/>
    <w:multiLevelType w:val="hybridMultilevel"/>
    <w:tmpl w:val="C860A5EA"/>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69164685"/>
    <w:multiLevelType w:val="hybridMultilevel"/>
    <w:tmpl w:val="583EAF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69C026FA"/>
    <w:multiLevelType w:val="hybridMultilevel"/>
    <w:tmpl w:val="15A251EC"/>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6D452C24"/>
    <w:multiLevelType w:val="hybridMultilevel"/>
    <w:tmpl w:val="492C8AF8"/>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70EB2991"/>
    <w:multiLevelType w:val="hybridMultilevel"/>
    <w:tmpl w:val="BE543E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58825D1"/>
    <w:multiLevelType w:val="hybridMultilevel"/>
    <w:tmpl w:val="F63C1D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75936957"/>
    <w:multiLevelType w:val="hybridMultilevel"/>
    <w:tmpl w:val="E0084D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784D7FE2"/>
    <w:multiLevelType w:val="hybridMultilevel"/>
    <w:tmpl w:val="A948AD0C"/>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790D4B36"/>
    <w:multiLevelType w:val="hybridMultilevel"/>
    <w:tmpl w:val="4CC2452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7A753ACC"/>
    <w:multiLevelType w:val="hybridMultilevel"/>
    <w:tmpl w:val="DEC27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7AB42845"/>
    <w:multiLevelType w:val="hybridMultilevel"/>
    <w:tmpl w:val="C6729DBE"/>
    <w:lvl w:ilvl="0" w:tplc="0409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3" w15:restartNumberingAfterBreak="0">
    <w:nsid w:val="7ACD4D02"/>
    <w:multiLevelType w:val="hybridMultilevel"/>
    <w:tmpl w:val="12906BC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DDE0D00"/>
    <w:multiLevelType w:val="hybridMultilevel"/>
    <w:tmpl w:val="36828804"/>
    <w:lvl w:ilvl="0" w:tplc="954CEF06">
      <w:start w:val="1"/>
      <w:numFmt w:val="lowerLetter"/>
      <w:lvlText w:val="%1."/>
      <w:lvlJc w:val="left"/>
      <w:pPr>
        <w:tabs>
          <w:tab w:val="num" w:pos="1620"/>
        </w:tabs>
        <w:ind w:left="1620" w:hanging="360"/>
      </w:pPr>
      <w:rPr>
        <w:rFonts w:hint="default"/>
        <w:i w:val="0"/>
      </w:rPr>
    </w:lvl>
    <w:lvl w:ilvl="1" w:tplc="04130019">
      <w:start w:val="1"/>
      <w:numFmt w:val="lowerLetter"/>
      <w:lvlText w:val="%2."/>
      <w:lvlJc w:val="left"/>
      <w:pPr>
        <w:tabs>
          <w:tab w:val="num" w:pos="2340"/>
        </w:tabs>
        <w:ind w:left="2340" w:hanging="360"/>
      </w:pPr>
    </w:lvl>
    <w:lvl w:ilvl="2" w:tplc="0413001B" w:tentative="1">
      <w:start w:val="1"/>
      <w:numFmt w:val="lowerRoman"/>
      <w:lvlText w:val="%3."/>
      <w:lvlJc w:val="right"/>
      <w:pPr>
        <w:tabs>
          <w:tab w:val="num" w:pos="3060"/>
        </w:tabs>
        <w:ind w:left="3060" w:hanging="180"/>
      </w:pPr>
    </w:lvl>
    <w:lvl w:ilvl="3" w:tplc="0413000F" w:tentative="1">
      <w:start w:val="1"/>
      <w:numFmt w:val="decimal"/>
      <w:lvlText w:val="%4."/>
      <w:lvlJc w:val="left"/>
      <w:pPr>
        <w:tabs>
          <w:tab w:val="num" w:pos="3780"/>
        </w:tabs>
        <w:ind w:left="3780" w:hanging="360"/>
      </w:pPr>
    </w:lvl>
    <w:lvl w:ilvl="4" w:tplc="04130019" w:tentative="1">
      <w:start w:val="1"/>
      <w:numFmt w:val="lowerLetter"/>
      <w:lvlText w:val="%5."/>
      <w:lvlJc w:val="left"/>
      <w:pPr>
        <w:tabs>
          <w:tab w:val="num" w:pos="4500"/>
        </w:tabs>
        <w:ind w:left="4500" w:hanging="360"/>
      </w:pPr>
    </w:lvl>
    <w:lvl w:ilvl="5" w:tplc="0413001B" w:tentative="1">
      <w:start w:val="1"/>
      <w:numFmt w:val="lowerRoman"/>
      <w:lvlText w:val="%6."/>
      <w:lvlJc w:val="right"/>
      <w:pPr>
        <w:tabs>
          <w:tab w:val="num" w:pos="5220"/>
        </w:tabs>
        <w:ind w:left="5220" w:hanging="180"/>
      </w:pPr>
    </w:lvl>
    <w:lvl w:ilvl="6" w:tplc="0413000F" w:tentative="1">
      <w:start w:val="1"/>
      <w:numFmt w:val="decimal"/>
      <w:lvlText w:val="%7."/>
      <w:lvlJc w:val="left"/>
      <w:pPr>
        <w:tabs>
          <w:tab w:val="num" w:pos="5940"/>
        </w:tabs>
        <w:ind w:left="5940" w:hanging="360"/>
      </w:pPr>
    </w:lvl>
    <w:lvl w:ilvl="7" w:tplc="04130019" w:tentative="1">
      <w:start w:val="1"/>
      <w:numFmt w:val="lowerLetter"/>
      <w:lvlText w:val="%8."/>
      <w:lvlJc w:val="left"/>
      <w:pPr>
        <w:tabs>
          <w:tab w:val="num" w:pos="6660"/>
        </w:tabs>
        <w:ind w:left="6660" w:hanging="360"/>
      </w:pPr>
    </w:lvl>
    <w:lvl w:ilvl="8" w:tplc="0413001B" w:tentative="1">
      <w:start w:val="1"/>
      <w:numFmt w:val="lowerRoman"/>
      <w:lvlText w:val="%9."/>
      <w:lvlJc w:val="right"/>
      <w:pPr>
        <w:tabs>
          <w:tab w:val="num" w:pos="7380"/>
        </w:tabs>
        <w:ind w:left="7380" w:hanging="180"/>
      </w:pPr>
    </w:lvl>
  </w:abstractNum>
  <w:abstractNum w:abstractNumId="95" w15:restartNumberingAfterBreak="0">
    <w:nsid w:val="7EB41C7B"/>
    <w:multiLevelType w:val="hybridMultilevel"/>
    <w:tmpl w:val="7D466BFC"/>
    <w:lvl w:ilvl="0" w:tplc="04090005">
      <w:start w:val="1"/>
      <w:numFmt w:val="bullet"/>
      <w:lvlText w:val=""/>
      <w:lvlJc w:val="left"/>
      <w:pPr>
        <w:tabs>
          <w:tab w:val="num" w:pos="780"/>
        </w:tabs>
        <w:ind w:left="780" w:hanging="360"/>
      </w:pPr>
      <w:rPr>
        <w:rFonts w:ascii="Wingdings" w:hAnsi="Wingdings" w:hint="default"/>
        <w:color w:val="000000"/>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start w:val="1"/>
      <w:numFmt w:val="bullet"/>
      <w:lvlText w:val=""/>
      <w:lvlJc w:val="left"/>
      <w:pPr>
        <w:tabs>
          <w:tab w:val="num" w:pos="2640"/>
        </w:tabs>
        <w:ind w:left="2640" w:hanging="360"/>
      </w:pPr>
      <w:rPr>
        <w:rFonts w:ascii="Wingdings" w:hAnsi="Wingdings" w:cs="Wingdings" w:hint="default"/>
      </w:rPr>
    </w:lvl>
    <w:lvl w:ilvl="3" w:tplc="FFFFFFFF">
      <w:start w:val="1"/>
      <w:numFmt w:val="bullet"/>
      <w:lvlText w:val=""/>
      <w:lvlJc w:val="left"/>
      <w:pPr>
        <w:tabs>
          <w:tab w:val="num" w:pos="3360"/>
        </w:tabs>
        <w:ind w:left="3360" w:hanging="360"/>
      </w:pPr>
      <w:rPr>
        <w:rFonts w:ascii="Symbol" w:hAnsi="Symbol" w:cs="Symbol" w:hint="default"/>
      </w:rPr>
    </w:lvl>
    <w:lvl w:ilvl="4" w:tplc="FFFFFFFF">
      <w:start w:val="1"/>
      <w:numFmt w:val="bullet"/>
      <w:lvlText w:val="o"/>
      <w:lvlJc w:val="left"/>
      <w:pPr>
        <w:tabs>
          <w:tab w:val="num" w:pos="4080"/>
        </w:tabs>
        <w:ind w:left="4080" w:hanging="360"/>
      </w:pPr>
      <w:rPr>
        <w:rFonts w:ascii="Courier New" w:hAnsi="Courier New" w:cs="Courier New" w:hint="default"/>
      </w:rPr>
    </w:lvl>
    <w:lvl w:ilvl="5" w:tplc="FFFFFFFF">
      <w:start w:val="1"/>
      <w:numFmt w:val="bullet"/>
      <w:lvlText w:val=""/>
      <w:lvlJc w:val="left"/>
      <w:pPr>
        <w:tabs>
          <w:tab w:val="num" w:pos="4800"/>
        </w:tabs>
        <w:ind w:left="4800" w:hanging="360"/>
      </w:pPr>
      <w:rPr>
        <w:rFonts w:ascii="Wingdings" w:hAnsi="Wingdings" w:cs="Wingdings" w:hint="default"/>
      </w:rPr>
    </w:lvl>
    <w:lvl w:ilvl="6" w:tplc="FFFFFFFF">
      <w:start w:val="1"/>
      <w:numFmt w:val="bullet"/>
      <w:lvlText w:val=""/>
      <w:lvlJc w:val="left"/>
      <w:pPr>
        <w:tabs>
          <w:tab w:val="num" w:pos="5520"/>
        </w:tabs>
        <w:ind w:left="5520" w:hanging="360"/>
      </w:pPr>
      <w:rPr>
        <w:rFonts w:ascii="Symbol" w:hAnsi="Symbol" w:cs="Symbol" w:hint="default"/>
      </w:rPr>
    </w:lvl>
    <w:lvl w:ilvl="7" w:tplc="FFFFFFFF">
      <w:start w:val="1"/>
      <w:numFmt w:val="bullet"/>
      <w:lvlText w:val="o"/>
      <w:lvlJc w:val="left"/>
      <w:pPr>
        <w:tabs>
          <w:tab w:val="num" w:pos="6240"/>
        </w:tabs>
        <w:ind w:left="6240" w:hanging="360"/>
      </w:pPr>
      <w:rPr>
        <w:rFonts w:ascii="Courier New" w:hAnsi="Courier New" w:cs="Courier New" w:hint="default"/>
      </w:rPr>
    </w:lvl>
    <w:lvl w:ilvl="8" w:tplc="FFFFFFFF">
      <w:start w:val="1"/>
      <w:numFmt w:val="bullet"/>
      <w:lvlText w:val=""/>
      <w:lvlJc w:val="left"/>
      <w:pPr>
        <w:tabs>
          <w:tab w:val="num" w:pos="6960"/>
        </w:tabs>
        <w:ind w:left="6960" w:hanging="360"/>
      </w:pPr>
      <w:rPr>
        <w:rFonts w:ascii="Wingdings" w:hAnsi="Wingdings" w:cs="Wingdings" w:hint="default"/>
      </w:rPr>
    </w:lvl>
  </w:abstractNum>
  <w:abstractNum w:abstractNumId="96" w15:restartNumberingAfterBreak="0">
    <w:nsid w:val="7F2E5D41"/>
    <w:multiLevelType w:val="hybridMultilevel"/>
    <w:tmpl w:val="80781F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7F9C47B3"/>
    <w:multiLevelType w:val="hybridMultilevel"/>
    <w:tmpl w:val="A998BC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8"/>
  </w:num>
  <w:num w:numId="4">
    <w:abstractNumId w:val="21"/>
  </w:num>
  <w:num w:numId="5">
    <w:abstractNumId w:val="22"/>
  </w:num>
  <w:num w:numId="6">
    <w:abstractNumId w:val="52"/>
  </w:num>
  <w:num w:numId="7">
    <w:abstractNumId w:val="39"/>
  </w:num>
  <w:num w:numId="8">
    <w:abstractNumId w:val="37"/>
  </w:num>
  <w:num w:numId="9">
    <w:abstractNumId w:val="11"/>
  </w:num>
  <w:num w:numId="10">
    <w:abstractNumId w:val="78"/>
  </w:num>
  <w:num w:numId="11">
    <w:abstractNumId w:val="10"/>
  </w:num>
  <w:num w:numId="12">
    <w:abstractNumId w:val="36"/>
  </w:num>
  <w:num w:numId="13">
    <w:abstractNumId w:val="55"/>
  </w:num>
  <w:num w:numId="14">
    <w:abstractNumId w:val="23"/>
  </w:num>
  <w:num w:numId="15">
    <w:abstractNumId w:val="15"/>
  </w:num>
  <w:num w:numId="16">
    <w:abstractNumId w:val="34"/>
  </w:num>
  <w:num w:numId="17">
    <w:abstractNumId w:val="86"/>
  </w:num>
  <w:num w:numId="18">
    <w:abstractNumId w:val="44"/>
  </w:num>
  <w:num w:numId="19">
    <w:abstractNumId w:val="31"/>
  </w:num>
  <w:num w:numId="20">
    <w:abstractNumId w:val="8"/>
  </w:num>
  <w:num w:numId="21">
    <w:abstractNumId w:val="45"/>
  </w:num>
  <w:num w:numId="22">
    <w:abstractNumId w:val="13"/>
  </w:num>
  <w:num w:numId="23">
    <w:abstractNumId w:val="57"/>
  </w:num>
  <w:num w:numId="24">
    <w:abstractNumId w:val="83"/>
  </w:num>
  <w:num w:numId="25">
    <w:abstractNumId w:val="91"/>
  </w:num>
  <w:num w:numId="26">
    <w:abstractNumId w:val="68"/>
  </w:num>
  <w:num w:numId="27">
    <w:abstractNumId w:val="75"/>
  </w:num>
  <w:num w:numId="28">
    <w:abstractNumId w:val="33"/>
  </w:num>
  <w:num w:numId="29">
    <w:abstractNumId w:val="51"/>
  </w:num>
  <w:num w:numId="30">
    <w:abstractNumId w:val="96"/>
  </w:num>
  <w:num w:numId="31">
    <w:abstractNumId w:val="49"/>
  </w:num>
  <w:num w:numId="32">
    <w:abstractNumId w:val="1"/>
  </w:num>
  <w:num w:numId="33">
    <w:abstractNumId w:val="7"/>
  </w:num>
  <w:num w:numId="34">
    <w:abstractNumId w:val="56"/>
  </w:num>
  <w:num w:numId="35">
    <w:abstractNumId w:val="53"/>
  </w:num>
  <w:num w:numId="36">
    <w:abstractNumId w:val="43"/>
  </w:num>
  <w:num w:numId="37">
    <w:abstractNumId w:val="41"/>
  </w:num>
  <w:num w:numId="38">
    <w:abstractNumId w:val="4"/>
  </w:num>
  <w:num w:numId="39">
    <w:abstractNumId w:val="46"/>
  </w:num>
  <w:num w:numId="40">
    <w:abstractNumId w:val="72"/>
  </w:num>
  <w:num w:numId="41">
    <w:abstractNumId w:val="88"/>
  </w:num>
  <w:num w:numId="42">
    <w:abstractNumId w:val="60"/>
  </w:num>
  <w:num w:numId="43">
    <w:abstractNumId w:val="9"/>
  </w:num>
  <w:num w:numId="44">
    <w:abstractNumId w:val="69"/>
  </w:num>
  <w:num w:numId="45">
    <w:abstractNumId w:val="54"/>
  </w:num>
  <w:num w:numId="46">
    <w:abstractNumId w:val="97"/>
  </w:num>
  <w:num w:numId="47">
    <w:abstractNumId w:val="66"/>
  </w:num>
  <w:num w:numId="48">
    <w:abstractNumId w:val="59"/>
  </w:num>
  <w:num w:numId="49">
    <w:abstractNumId w:val="2"/>
  </w:num>
  <w:num w:numId="50">
    <w:abstractNumId w:val="32"/>
  </w:num>
  <w:num w:numId="51">
    <w:abstractNumId w:val="5"/>
  </w:num>
  <w:num w:numId="52">
    <w:abstractNumId w:val="64"/>
  </w:num>
  <w:num w:numId="53">
    <w:abstractNumId w:val="14"/>
  </w:num>
  <w:num w:numId="54">
    <w:abstractNumId w:val="81"/>
  </w:num>
  <w:num w:numId="55">
    <w:abstractNumId w:val="38"/>
  </w:num>
  <w:num w:numId="56">
    <w:abstractNumId w:val="17"/>
  </w:num>
  <w:num w:numId="57">
    <w:abstractNumId w:val="24"/>
  </w:num>
  <w:num w:numId="58">
    <w:abstractNumId w:val="58"/>
  </w:num>
  <w:num w:numId="59">
    <w:abstractNumId w:val="35"/>
  </w:num>
  <w:num w:numId="60">
    <w:abstractNumId w:val="47"/>
  </w:num>
  <w:num w:numId="61">
    <w:abstractNumId w:val="42"/>
  </w:num>
  <w:num w:numId="62">
    <w:abstractNumId w:val="3"/>
  </w:num>
  <w:num w:numId="63">
    <w:abstractNumId w:val="65"/>
  </w:num>
  <w:num w:numId="64">
    <w:abstractNumId w:val="61"/>
  </w:num>
  <w:num w:numId="65">
    <w:abstractNumId w:val="79"/>
  </w:num>
  <w:num w:numId="66">
    <w:abstractNumId w:val="0"/>
  </w:num>
  <w:num w:numId="67">
    <w:abstractNumId w:val="80"/>
  </w:num>
  <w:num w:numId="68">
    <w:abstractNumId w:val="90"/>
  </w:num>
  <w:num w:numId="69">
    <w:abstractNumId w:val="6"/>
  </w:num>
  <w:num w:numId="70">
    <w:abstractNumId w:val="67"/>
  </w:num>
  <w:num w:numId="71">
    <w:abstractNumId w:val="12"/>
  </w:num>
  <w:num w:numId="72">
    <w:abstractNumId w:val="76"/>
  </w:num>
  <w:num w:numId="73">
    <w:abstractNumId w:val="87"/>
  </w:num>
  <w:num w:numId="74">
    <w:abstractNumId w:val="18"/>
  </w:num>
  <w:num w:numId="75">
    <w:abstractNumId w:val="89"/>
  </w:num>
  <w:num w:numId="76">
    <w:abstractNumId w:val="26"/>
  </w:num>
  <w:num w:numId="77">
    <w:abstractNumId w:val="93"/>
  </w:num>
  <w:num w:numId="78">
    <w:abstractNumId w:val="63"/>
  </w:num>
  <w:num w:numId="79">
    <w:abstractNumId w:val="62"/>
  </w:num>
  <w:num w:numId="80">
    <w:abstractNumId w:val="84"/>
  </w:num>
  <w:num w:numId="81">
    <w:abstractNumId w:val="50"/>
  </w:num>
  <w:num w:numId="82">
    <w:abstractNumId w:val="74"/>
  </w:num>
  <w:num w:numId="83">
    <w:abstractNumId w:val="40"/>
  </w:num>
  <w:num w:numId="84">
    <w:abstractNumId w:val="19"/>
  </w:num>
  <w:num w:numId="85">
    <w:abstractNumId w:val="95"/>
  </w:num>
  <w:num w:numId="86">
    <w:abstractNumId w:val="71"/>
  </w:num>
  <w:num w:numId="87">
    <w:abstractNumId w:val="94"/>
  </w:num>
  <w:num w:numId="88">
    <w:abstractNumId w:val="48"/>
  </w:num>
  <w:num w:numId="89">
    <w:abstractNumId w:val="16"/>
  </w:num>
  <w:num w:numId="90">
    <w:abstractNumId w:val="30"/>
  </w:num>
  <w:num w:numId="91">
    <w:abstractNumId w:val="92"/>
  </w:num>
  <w:num w:numId="92">
    <w:abstractNumId w:val="82"/>
  </w:num>
  <w:num w:numId="93">
    <w:abstractNumId w:val="77"/>
  </w:num>
  <w:num w:numId="94">
    <w:abstractNumId w:val="85"/>
  </w:num>
  <w:num w:numId="95">
    <w:abstractNumId w:val="73"/>
  </w:num>
  <w:num w:numId="96">
    <w:abstractNumId w:val="29"/>
  </w:num>
  <w:num w:numId="97">
    <w:abstractNumId w:val="70"/>
  </w:num>
  <w:num w:numId="98">
    <w:abstractNumId w:val="2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63489">
      <o:colormenu v:ext="edit" fillcolor="#002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21"/>
    <w:rsid w:val="00003911"/>
    <w:rsid w:val="00014DD4"/>
    <w:rsid w:val="00027F6B"/>
    <w:rsid w:val="00032251"/>
    <w:rsid w:val="00035E7A"/>
    <w:rsid w:val="00040BD7"/>
    <w:rsid w:val="00045912"/>
    <w:rsid w:val="00045BEC"/>
    <w:rsid w:val="000971CC"/>
    <w:rsid w:val="000A1239"/>
    <w:rsid w:val="000D19DE"/>
    <w:rsid w:val="000F3664"/>
    <w:rsid w:val="000F5AB0"/>
    <w:rsid w:val="00100F41"/>
    <w:rsid w:val="00106E86"/>
    <w:rsid w:val="00106F69"/>
    <w:rsid w:val="001100DC"/>
    <w:rsid w:val="00117D47"/>
    <w:rsid w:val="0014166C"/>
    <w:rsid w:val="00142FDB"/>
    <w:rsid w:val="00146401"/>
    <w:rsid w:val="001667E0"/>
    <w:rsid w:val="00167860"/>
    <w:rsid w:val="00170479"/>
    <w:rsid w:val="0017208A"/>
    <w:rsid w:val="00174B92"/>
    <w:rsid w:val="001829BA"/>
    <w:rsid w:val="001A7F7D"/>
    <w:rsid w:val="001C576A"/>
    <w:rsid w:val="0020548F"/>
    <w:rsid w:val="0020628C"/>
    <w:rsid w:val="00210F0F"/>
    <w:rsid w:val="00212B03"/>
    <w:rsid w:val="002139D9"/>
    <w:rsid w:val="00213C19"/>
    <w:rsid w:val="00230A26"/>
    <w:rsid w:val="00232C54"/>
    <w:rsid w:val="0024654A"/>
    <w:rsid w:val="00254A5B"/>
    <w:rsid w:val="002620C6"/>
    <w:rsid w:val="002754F2"/>
    <w:rsid w:val="002763D2"/>
    <w:rsid w:val="0029307C"/>
    <w:rsid w:val="002A63EC"/>
    <w:rsid w:val="002C712B"/>
    <w:rsid w:val="002C7FE7"/>
    <w:rsid w:val="002E1A41"/>
    <w:rsid w:val="002F015A"/>
    <w:rsid w:val="002F157B"/>
    <w:rsid w:val="002F21D2"/>
    <w:rsid w:val="00325A68"/>
    <w:rsid w:val="00337735"/>
    <w:rsid w:val="00351F2A"/>
    <w:rsid w:val="00356ACC"/>
    <w:rsid w:val="0036008B"/>
    <w:rsid w:val="00360EE0"/>
    <w:rsid w:val="00374432"/>
    <w:rsid w:val="003757D7"/>
    <w:rsid w:val="00384441"/>
    <w:rsid w:val="00390C6A"/>
    <w:rsid w:val="0039432E"/>
    <w:rsid w:val="003A4099"/>
    <w:rsid w:val="003B06BF"/>
    <w:rsid w:val="003B58F0"/>
    <w:rsid w:val="003C0266"/>
    <w:rsid w:val="003E0BF5"/>
    <w:rsid w:val="003E226E"/>
    <w:rsid w:val="003E4A2D"/>
    <w:rsid w:val="003F4943"/>
    <w:rsid w:val="003F7F7B"/>
    <w:rsid w:val="00406DBE"/>
    <w:rsid w:val="00412348"/>
    <w:rsid w:val="0043758B"/>
    <w:rsid w:val="004438B2"/>
    <w:rsid w:val="004458AB"/>
    <w:rsid w:val="00445E90"/>
    <w:rsid w:val="00462828"/>
    <w:rsid w:val="00463625"/>
    <w:rsid w:val="00473239"/>
    <w:rsid w:val="00480C12"/>
    <w:rsid w:val="00481485"/>
    <w:rsid w:val="00485933"/>
    <w:rsid w:val="004901A4"/>
    <w:rsid w:val="0049722C"/>
    <w:rsid w:val="004B0B3C"/>
    <w:rsid w:val="004B2E93"/>
    <w:rsid w:val="004C304C"/>
    <w:rsid w:val="004C457C"/>
    <w:rsid w:val="004D11AC"/>
    <w:rsid w:val="004E26A1"/>
    <w:rsid w:val="004F726E"/>
    <w:rsid w:val="005006B1"/>
    <w:rsid w:val="005012F9"/>
    <w:rsid w:val="00502CF6"/>
    <w:rsid w:val="00504B67"/>
    <w:rsid w:val="005053BE"/>
    <w:rsid w:val="00513B0C"/>
    <w:rsid w:val="0053682E"/>
    <w:rsid w:val="00545413"/>
    <w:rsid w:val="00552AA0"/>
    <w:rsid w:val="005567C9"/>
    <w:rsid w:val="00557C00"/>
    <w:rsid w:val="005637A1"/>
    <w:rsid w:val="005717B5"/>
    <w:rsid w:val="00571B5D"/>
    <w:rsid w:val="00573FBE"/>
    <w:rsid w:val="00584E6D"/>
    <w:rsid w:val="00594306"/>
    <w:rsid w:val="005956EC"/>
    <w:rsid w:val="005A0383"/>
    <w:rsid w:val="005A18A2"/>
    <w:rsid w:val="005A5712"/>
    <w:rsid w:val="005A5B5D"/>
    <w:rsid w:val="005B22F7"/>
    <w:rsid w:val="005D4F6B"/>
    <w:rsid w:val="005E2D45"/>
    <w:rsid w:val="005E43E8"/>
    <w:rsid w:val="005F2FFD"/>
    <w:rsid w:val="006079F5"/>
    <w:rsid w:val="00616B50"/>
    <w:rsid w:val="0062008F"/>
    <w:rsid w:val="00621906"/>
    <w:rsid w:val="00631114"/>
    <w:rsid w:val="006336D3"/>
    <w:rsid w:val="00633AE1"/>
    <w:rsid w:val="0064653E"/>
    <w:rsid w:val="00650021"/>
    <w:rsid w:val="00662879"/>
    <w:rsid w:val="006748AA"/>
    <w:rsid w:val="00675830"/>
    <w:rsid w:val="00680AD4"/>
    <w:rsid w:val="00681F18"/>
    <w:rsid w:val="006929B5"/>
    <w:rsid w:val="006A27D9"/>
    <w:rsid w:val="006A4155"/>
    <w:rsid w:val="006A4909"/>
    <w:rsid w:val="006A6C2F"/>
    <w:rsid w:val="006A74E3"/>
    <w:rsid w:val="006C3DE0"/>
    <w:rsid w:val="006D120D"/>
    <w:rsid w:val="006D289B"/>
    <w:rsid w:val="006D46E9"/>
    <w:rsid w:val="006E47B6"/>
    <w:rsid w:val="00705651"/>
    <w:rsid w:val="00711C2E"/>
    <w:rsid w:val="0072302C"/>
    <w:rsid w:val="007279A6"/>
    <w:rsid w:val="007306A7"/>
    <w:rsid w:val="007308A0"/>
    <w:rsid w:val="00733BDD"/>
    <w:rsid w:val="00752F52"/>
    <w:rsid w:val="00753C25"/>
    <w:rsid w:val="00762A97"/>
    <w:rsid w:val="007651B9"/>
    <w:rsid w:val="007661CC"/>
    <w:rsid w:val="00772BDE"/>
    <w:rsid w:val="00773002"/>
    <w:rsid w:val="007740EF"/>
    <w:rsid w:val="00774815"/>
    <w:rsid w:val="00777783"/>
    <w:rsid w:val="00777869"/>
    <w:rsid w:val="00777D58"/>
    <w:rsid w:val="00782522"/>
    <w:rsid w:val="007830E8"/>
    <w:rsid w:val="007C151E"/>
    <w:rsid w:val="007D2AF7"/>
    <w:rsid w:val="007D5F1B"/>
    <w:rsid w:val="007D6182"/>
    <w:rsid w:val="007E4F3D"/>
    <w:rsid w:val="007E630A"/>
    <w:rsid w:val="007F2E7A"/>
    <w:rsid w:val="00824C7C"/>
    <w:rsid w:val="008338CB"/>
    <w:rsid w:val="00834A74"/>
    <w:rsid w:val="008414B7"/>
    <w:rsid w:val="00874460"/>
    <w:rsid w:val="00877988"/>
    <w:rsid w:val="0088458D"/>
    <w:rsid w:val="0089440B"/>
    <w:rsid w:val="008A0DEB"/>
    <w:rsid w:val="008A5194"/>
    <w:rsid w:val="008B7074"/>
    <w:rsid w:val="008C3D11"/>
    <w:rsid w:val="008C7FB6"/>
    <w:rsid w:val="008D6A15"/>
    <w:rsid w:val="00912522"/>
    <w:rsid w:val="0091324A"/>
    <w:rsid w:val="00914F4E"/>
    <w:rsid w:val="009236DC"/>
    <w:rsid w:val="009252A9"/>
    <w:rsid w:val="00934B4A"/>
    <w:rsid w:val="00942BDB"/>
    <w:rsid w:val="009568DB"/>
    <w:rsid w:val="00975268"/>
    <w:rsid w:val="00975634"/>
    <w:rsid w:val="00997DF2"/>
    <w:rsid w:val="009A685F"/>
    <w:rsid w:val="009C0C9F"/>
    <w:rsid w:val="009D0053"/>
    <w:rsid w:val="009D17D0"/>
    <w:rsid w:val="009D1C17"/>
    <w:rsid w:val="009F3D16"/>
    <w:rsid w:val="009F6846"/>
    <w:rsid w:val="00A020F0"/>
    <w:rsid w:val="00A123FD"/>
    <w:rsid w:val="00A302E0"/>
    <w:rsid w:val="00A30412"/>
    <w:rsid w:val="00A55958"/>
    <w:rsid w:val="00A640FC"/>
    <w:rsid w:val="00A72F18"/>
    <w:rsid w:val="00A815DE"/>
    <w:rsid w:val="00A879EC"/>
    <w:rsid w:val="00A87FB0"/>
    <w:rsid w:val="00AD3631"/>
    <w:rsid w:val="00AD403D"/>
    <w:rsid w:val="00B246E2"/>
    <w:rsid w:val="00B27801"/>
    <w:rsid w:val="00B34B0B"/>
    <w:rsid w:val="00B44A72"/>
    <w:rsid w:val="00B531C7"/>
    <w:rsid w:val="00B64719"/>
    <w:rsid w:val="00B94678"/>
    <w:rsid w:val="00B96DE5"/>
    <w:rsid w:val="00BA097E"/>
    <w:rsid w:val="00BA4B3F"/>
    <w:rsid w:val="00BC798E"/>
    <w:rsid w:val="00BD335E"/>
    <w:rsid w:val="00BE3006"/>
    <w:rsid w:val="00BF30C2"/>
    <w:rsid w:val="00C0217F"/>
    <w:rsid w:val="00C17CED"/>
    <w:rsid w:val="00C4139B"/>
    <w:rsid w:val="00C5079D"/>
    <w:rsid w:val="00C551DF"/>
    <w:rsid w:val="00C55B18"/>
    <w:rsid w:val="00C6171F"/>
    <w:rsid w:val="00C6616F"/>
    <w:rsid w:val="00C84683"/>
    <w:rsid w:val="00C850AC"/>
    <w:rsid w:val="00C948DE"/>
    <w:rsid w:val="00CA060B"/>
    <w:rsid w:val="00CA5035"/>
    <w:rsid w:val="00CA62A9"/>
    <w:rsid w:val="00CB48ED"/>
    <w:rsid w:val="00CB5733"/>
    <w:rsid w:val="00CC4D1B"/>
    <w:rsid w:val="00CD37F1"/>
    <w:rsid w:val="00CE1DD1"/>
    <w:rsid w:val="00CE4E0A"/>
    <w:rsid w:val="00CE6593"/>
    <w:rsid w:val="00CE6DFD"/>
    <w:rsid w:val="00CF01A5"/>
    <w:rsid w:val="00CF346C"/>
    <w:rsid w:val="00D145B8"/>
    <w:rsid w:val="00D30677"/>
    <w:rsid w:val="00D365DE"/>
    <w:rsid w:val="00D44689"/>
    <w:rsid w:val="00D568F7"/>
    <w:rsid w:val="00D601D7"/>
    <w:rsid w:val="00D603EB"/>
    <w:rsid w:val="00D713BA"/>
    <w:rsid w:val="00D7495A"/>
    <w:rsid w:val="00D75588"/>
    <w:rsid w:val="00D8077F"/>
    <w:rsid w:val="00D845C5"/>
    <w:rsid w:val="00D87F94"/>
    <w:rsid w:val="00D919F2"/>
    <w:rsid w:val="00DA2DAA"/>
    <w:rsid w:val="00DA697B"/>
    <w:rsid w:val="00DB25EA"/>
    <w:rsid w:val="00DD38E1"/>
    <w:rsid w:val="00DD5CE1"/>
    <w:rsid w:val="00DE01FA"/>
    <w:rsid w:val="00DE5A63"/>
    <w:rsid w:val="00DF3F62"/>
    <w:rsid w:val="00E04FB3"/>
    <w:rsid w:val="00E155BF"/>
    <w:rsid w:val="00E171A6"/>
    <w:rsid w:val="00E22672"/>
    <w:rsid w:val="00E22DDE"/>
    <w:rsid w:val="00E24754"/>
    <w:rsid w:val="00E3629B"/>
    <w:rsid w:val="00E440E6"/>
    <w:rsid w:val="00E72E67"/>
    <w:rsid w:val="00E84477"/>
    <w:rsid w:val="00E91984"/>
    <w:rsid w:val="00E969D9"/>
    <w:rsid w:val="00E97CC5"/>
    <w:rsid w:val="00EA4B2A"/>
    <w:rsid w:val="00EA4DF7"/>
    <w:rsid w:val="00EA4F82"/>
    <w:rsid w:val="00ED283C"/>
    <w:rsid w:val="00ED2D6C"/>
    <w:rsid w:val="00ED7131"/>
    <w:rsid w:val="00EE1188"/>
    <w:rsid w:val="00EF356C"/>
    <w:rsid w:val="00EF47F3"/>
    <w:rsid w:val="00F05613"/>
    <w:rsid w:val="00F22FFC"/>
    <w:rsid w:val="00F43051"/>
    <w:rsid w:val="00F4538A"/>
    <w:rsid w:val="00F4763A"/>
    <w:rsid w:val="00F539B1"/>
    <w:rsid w:val="00F723DE"/>
    <w:rsid w:val="00F73885"/>
    <w:rsid w:val="00F82F13"/>
    <w:rsid w:val="00FC1E8A"/>
    <w:rsid w:val="00FC2EAD"/>
    <w:rsid w:val="00FD3311"/>
    <w:rsid w:val="00FE291A"/>
    <w:rsid w:val="00FF34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002060"/>
    </o:shapedefaults>
    <o:shapelayout v:ext="edit">
      <o:idmap v:ext="edit" data="1"/>
    </o:shapelayout>
  </w:shapeDefaults>
  <w:decimalSymbol w:val=","/>
  <w:listSeparator w:val=";"/>
  <w14:docId w14:val="4A987236"/>
  <w15:chartTrackingRefBased/>
  <w15:docId w15:val="{FFBABB31-C4C8-4595-B4E4-DB9B33E9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020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020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C2E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DD38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DD38E1"/>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5E2D45"/>
    <w:pPr>
      <w:keepNext/>
      <w:keepLines/>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qFormat/>
    <w:rsid w:val="00711C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nhideWhenUsed/>
    <w:rsid w:val="00650021"/>
    <w:pPr>
      <w:spacing w:after="0" w:line="240" w:lineRule="auto"/>
    </w:pPr>
    <w:rPr>
      <w:sz w:val="20"/>
      <w:szCs w:val="20"/>
    </w:rPr>
  </w:style>
  <w:style w:type="character" w:customStyle="1" w:styleId="VoetnoottekstChar">
    <w:name w:val="Voetnoottekst Char"/>
    <w:basedOn w:val="Standaardalinea-lettertype"/>
    <w:link w:val="Voetnoottekst"/>
    <w:rsid w:val="00650021"/>
    <w:rPr>
      <w:sz w:val="20"/>
      <w:szCs w:val="20"/>
    </w:rPr>
  </w:style>
  <w:style w:type="character" w:styleId="Voetnootmarkering">
    <w:name w:val="footnote reference"/>
    <w:basedOn w:val="Standaardalinea-lettertype"/>
    <w:semiHidden/>
    <w:unhideWhenUsed/>
    <w:rsid w:val="00650021"/>
    <w:rPr>
      <w:vertAlign w:val="superscript"/>
    </w:rPr>
  </w:style>
  <w:style w:type="paragraph" w:styleId="Koptekst">
    <w:name w:val="header"/>
    <w:basedOn w:val="Standaard"/>
    <w:link w:val="KoptekstChar"/>
    <w:uiPriority w:val="99"/>
    <w:unhideWhenUsed/>
    <w:rsid w:val="00650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0021"/>
  </w:style>
  <w:style w:type="paragraph" w:styleId="Voettekst">
    <w:name w:val="footer"/>
    <w:basedOn w:val="Standaard"/>
    <w:link w:val="VoettekstChar"/>
    <w:uiPriority w:val="99"/>
    <w:unhideWhenUsed/>
    <w:rsid w:val="00650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0021"/>
  </w:style>
  <w:style w:type="paragraph" w:styleId="Titel">
    <w:name w:val="Title"/>
    <w:basedOn w:val="Standaard"/>
    <w:next w:val="Standaard"/>
    <w:link w:val="TitelChar"/>
    <w:uiPriority w:val="10"/>
    <w:qFormat/>
    <w:rsid w:val="006500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00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002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50021"/>
    <w:rPr>
      <w:rFonts w:eastAsiaTheme="minorEastAsia"/>
      <w:color w:val="5A5A5A" w:themeColor="text1" w:themeTint="A5"/>
      <w:spacing w:val="15"/>
    </w:rPr>
  </w:style>
  <w:style w:type="character" w:customStyle="1" w:styleId="Kop1Char">
    <w:name w:val="Kop 1 Char"/>
    <w:basedOn w:val="Standaardalinea-lettertype"/>
    <w:link w:val="Kop1"/>
    <w:uiPriority w:val="9"/>
    <w:rsid w:val="00A020F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020F0"/>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39"/>
    <w:rsid w:val="00A020F0"/>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iedoetwat">
    <w:name w:val="Wie_doet_wat"/>
    <w:basedOn w:val="Standaard"/>
    <w:qFormat/>
    <w:rsid w:val="00A020F0"/>
    <w:pPr>
      <w:spacing w:after="0" w:line="240" w:lineRule="auto"/>
    </w:pPr>
    <w:rPr>
      <w:rFonts w:ascii="Arial" w:hAnsi="Arial"/>
      <w:sz w:val="16"/>
      <w:szCs w:val="18"/>
    </w:rPr>
  </w:style>
  <w:style w:type="character" w:styleId="Intensievebenadrukking">
    <w:name w:val="Intense Emphasis"/>
    <w:basedOn w:val="Standaardalinea-lettertype"/>
    <w:uiPriority w:val="21"/>
    <w:qFormat/>
    <w:rsid w:val="00A020F0"/>
    <w:rPr>
      <w:i/>
      <w:iCs/>
      <w:color w:val="5B9BD5" w:themeColor="accent1"/>
    </w:rPr>
  </w:style>
  <w:style w:type="paragraph" w:styleId="Lijstalinea">
    <w:name w:val="List Paragraph"/>
    <w:basedOn w:val="Standaard"/>
    <w:uiPriority w:val="99"/>
    <w:qFormat/>
    <w:rsid w:val="00C84683"/>
    <w:pPr>
      <w:ind w:left="720"/>
      <w:contextualSpacing/>
    </w:pPr>
  </w:style>
  <w:style w:type="paragraph" w:styleId="Kopvaninhoudsopgave">
    <w:name w:val="TOC Heading"/>
    <w:basedOn w:val="Kop1"/>
    <w:next w:val="Standaard"/>
    <w:uiPriority w:val="39"/>
    <w:unhideWhenUsed/>
    <w:qFormat/>
    <w:rsid w:val="00FC2EAD"/>
    <w:pPr>
      <w:outlineLvl w:val="9"/>
    </w:pPr>
    <w:rPr>
      <w:lang w:eastAsia="nl-NL"/>
    </w:rPr>
  </w:style>
  <w:style w:type="paragraph" w:styleId="Inhopg1">
    <w:name w:val="toc 1"/>
    <w:basedOn w:val="Standaard"/>
    <w:next w:val="Standaard"/>
    <w:autoRedefine/>
    <w:uiPriority w:val="39"/>
    <w:unhideWhenUsed/>
    <w:rsid w:val="005E43E8"/>
    <w:pPr>
      <w:tabs>
        <w:tab w:val="right" w:leader="dot" w:pos="9062"/>
      </w:tabs>
      <w:spacing w:after="100"/>
    </w:pPr>
    <w:rPr>
      <w:b/>
      <w:noProof/>
      <w:color w:val="002060"/>
    </w:rPr>
  </w:style>
  <w:style w:type="paragraph" w:styleId="Inhopg2">
    <w:name w:val="toc 2"/>
    <w:basedOn w:val="Standaard"/>
    <w:next w:val="Standaard"/>
    <w:autoRedefine/>
    <w:uiPriority w:val="39"/>
    <w:unhideWhenUsed/>
    <w:rsid w:val="00FC2EAD"/>
    <w:pPr>
      <w:spacing w:after="100"/>
      <w:ind w:left="220"/>
    </w:pPr>
  </w:style>
  <w:style w:type="character" w:styleId="Hyperlink">
    <w:name w:val="Hyperlink"/>
    <w:basedOn w:val="Standaardalinea-lettertype"/>
    <w:uiPriority w:val="99"/>
    <w:unhideWhenUsed/>
    <w:rsid w:val="00FC2EAD"/>
    <w:rPr>
      <w:color w:val="0563C1" w:themeColor="hyperlink"/>
      <w:u w:val="single"/>
    </w:rPr>
  </w:style>
  <w:style w:type="paragraph" w:styleId="Duidelijkcitaat">
    <w:name w:val="Intense Quote"/>
    <w:basedOn w:val="Standaard"/>
    <w:next w:val="Standaard"/>
    <w:link w:val="DuidelijkcitaatChar"/>
    <w:uiPriority w:val="30"/>
    <w:qFormat/>
    <w:rsid w:val="00FC2EA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FC2EAD"/>
    <w:rPr>
      <w:i/>
      <w:iCs/>
      <w:color w:val="5B9BD5" w:themeColor="accent1"/>
    </w:rPr>
  </w:style>
  <w:style w:type="character" w:styleId="Intensieveverwijzing">
    <w:name w:val="Intense Reference"/>
    <w:basedOn w:val="Standaardalinea-lettertype"/>
    <w:uiPriority w:val="32"/>
    <w:qFormat/>
    <w:rsid w:val="00FC2EAD"/>
    <w:rPr>
      <w:b/>
      <w:bCs/>
      <w:smallCaps/>
      <w:color w:val="5B9BD5" w:themeColor="accent1"/>
      <w:spacing w:val="5"/>
    </w:rPr>
  </w:style>
  <w:style w:type="character" w:customStyle="1" w:styleId="Kop3Char">
    <w:name w:val="Kop 3 Char"/>
    <w:basedOn w:val="Standaardalinea-lettertype"/>
    <w:link w:val="Kop3"/>
    <w:uiPriority w:val="9"/>
    <w:rsid w:val="00FC2EAD"/>
    <w:rPr>
      <w:rFonts w:asciiTheme="majorHAnsi" w:eastAsiaTheme="majorEastAsia" w:hAnsiTheme="majorHAnsi" w:cstheme="majorBidi"/>
      <w:color w:val="1F4D78" w:themeColor="accent1" w:themeShade="7F"/>
      <w:sz w:val="24"/>
      <w:szCs w:val="24"/>
    </w:rPr>
  </w:style>
  <w:style w:type="paragraph" w:styleId="Plattetekst">
    <w:name w:val="Body Text"/>
    <w:basedOn w:val="Standaard"/>
    <w:link w:val="PlattetekstChar"/>
    <w:semiHidden/>
    <w:rsid w:val="00FC2EAD"/>
    <w:pPr>
      <w:spacing w:after="0" w:line="300" w:lineRule="exact"/>
    </w:pPr>
    <w:rPr>
      <w:rFonts w:ascii="Arial" w:eastAsia="Times New Roman" w:hAnsi="Arial" w:cs="Arial"/>
      <w:bCs/>
      <w:i/>
      <w:iCs/>
      <w:sz w:val="20"/>
      <w:szCs w:val="24"/>
      <w:lang w:eastAsia="nl-NL"/>
    </w:rPr>
  </w:style>
  <w:style w:type="character" w:customStyle="1" w:styleId="PlattetekstChar">
    <w:name w:val="Platte tekst Char"/>
    <w:basedOn w:val="Standaardalinea-lettertype"/>
    <w:link w:val="Plattetekst"/>
    <w:semiHidden/>
    <w:rsid w:val="00FC2EAD"/>
    <w:rPr>
      <w:rFonts w:ascii="Arial" w:eastAsia="Times New Roman" w:hAnsi="Arial" w:cs="Arial"/>
      <w:bCs/>
      <w:i/>
      <w:iCs/>
      <w:sz w:val="20"/>
      <w:szCs w:val="24"/>
      <w:lang w:eastAsia="nl-NL"/>
    </w:rPr>
  </w:style>
  <w:style w:type="paragraph" w:styleId="Plattetekst2">
    <w:name w:val="Body Text 2"/>
    <w:basedOn w:val="Standaard"/>
    <w:link w:val="Plattetekst2Char"/>
    <w:semiHidden/>
    <w:rsid w:val="00FC2EAD"/>
    <w:pPr>
      <w:tabs>
        <w:tab w:val="left" w:pos="1260"/>
      </w:tabs>
      <w:spacing w:after="0" w:line="300" w:lineRule="exact"/>
    </w:pPr>
    <w:rPr>
      <w:rFonts w:ascii="Arial" w:eastAsia="Times New Roman" w:hAnsi="Arial" w:cs="Arial"/>
      <w:b/>
      <w:sz w:val="20"/>
      <w:szCs w:val="24"/>
      <w:lang w:eastAsia="nl-NL"/>
    </w:rPr>
  </w:style>
  <w:style w:type="character" w:customStyle="1" w:styleId="Plattetekst2Char">
    <w:name w:val="Platte tekst 2 Char"/>
    <w:basedOn w:val="Standaardalinea-lettertype"/>
    <w:link w:val="Plattetekst2"/>
    <w:semiHidden/>
    <w:rsid w:val="00FC2EAD"/>
    <w:rPr>
      <w:rFonts w:ascii="Arial" w:eastAsia="Times New Roman" w:hAnsi="Arial" w:cs="Arial"/>
      <w:b/>
      <w:sz w:val="20"/>
      <w:szCs w:val="24"/>
      <w:lang w:eastAsia="nl-NL"/>
    </w:rPr>
  </w:style>
  <w:style w:type="paragraph" w:customStyle="1" w:styleId="bronvermelding">
    <w:name w:val="bronvermelding"/>
    <w:basedOn w:val="Standaard"/>
    <w:rsid w:val="00FC2EAD"/>
    <w:pPr>
      <w:widowControl w:val="0"/>
      <w:tabs>
        <w:tab w:val="right" w:pos="9360"/>
      </w:tabs>
      <w:suppressAutoHyphens/>
      <w:spacing w:after="0" w:line="240" w:lineRule="auto"/>
    </w:pPr>
    <w:rPr>
      <w:rFonts w:ascii="Swiss 721 Roman" w:eastAsia="Times New Roman" w:hAnsi="Swiss 721 Roman" w:cs="Times New Roman"/>
      <w:snapToGrid w:val="0"/>
      <w:szCs w:val="20"/>
      <w:lang w:val="en-US" w:eastAsia="nl-NL"/>
    </w:rPr>
  </w:style>
  <w:style w:type="paragraph" w:customStyle="1" w:styleId="Default">
    <w:name w:val="Default"/>
    <w:rsid w:val="00FC2EAD"/>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customStyle="1" w:styleId="CM2">
    <w:name w:val="CM2"/>
    <w:basedOn w:val="Default"/>
    <w:next w:val="Default"/>
    <w:rsid w:val="00FC2EAD"/>
    <w:pPr>
      <w:spacing w:line="256" w:lineRule="atLeast"/>
    </w:pPr>
    <w:rPr>
      <w:rFonts w:ascii="RijksoverheidSerif" w:hAnsi="RijksoverheidSerif" w:cs="Times New Roman"/>
      <w:color w:val="auto"/>
      <w:lang w:val="en-US" w:eastAsia="en-US"/>
    </w:rPr>
  </w:style>
  <w:style w:type="table" w:customStyle="1" w:styleId="AEFtabel">
    <w:name w:val="AEF tabel"/>
    <w:basedOn w:val="Standaardtabel"/>
    <w:uiPriority w:val="99"/>
    <w:rsid w:val="006A27D9"/>
    <w:pPr>
      <w:keepLines/>
      <w:tabs>
        <w:tab w:val="left" w:pos="227"/>
      </w:tabs>
      <w:spacing w:after="0" w:line="200" w:lineRule="exact"/>
    </w:pPr>
    <w:rPr>
      <w:rFonts w:ascii="Source Sans Pro" w:hAnsi="Source Sans Pro"/>
      <w:sz w:val="17"/>
      <w14:numForm w14:val="oldStyle"/>
      <w14:numSpacing w14:val="tabular"/>
    </w:rPr>
    <w:tblPr>
      <w:jc w:val="center"/>
      <w:tblBorders>
        <w:top w:val="single" w:sz="4" w:space="0" w:color="000574"/>
        <w:bottom w:val="single" w:sz="4" w:space="0" w:color="000574"/>
        <w:insideH w:val="single" w:sz="4" w:space="0" w:color="000574"/>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shd w:val="clear" w:color="auto" w:fill="auto"/>
      </w:tcPr>
    </w:tblStylePr>
  </w:style>
  <w:style w:type="character" w:styleId="Zwaar">
    <w:name w:val="Strong"/>
    <w:basedOn w:val="Standaardalinea-lettertype"/>
    <w:uiPriority w:val="22"/>
    <w:qFormat/>
    <w:rsid w:val="00A123FD"/>
    <w:rPr>
      <w:b/>
      <w:bCs/>
    </w:rPr>
  </w:style>
  <w:style w:type="character" w:customStyle="1" w:styleId="Kop4Char">
    <w:name w:val="Kop 4 Char"/>
    <w:basedOn w:val="Standaardalinea-lettertype"/>
    <w:link w:val="Kop4"/>
    <w:uiPriority w:val="9"/>
    <w:rsid w:val="00DD38E1"/>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rsid w:val="00DD38E1"/>
    <w:rPr>
      <w:rFonts w:asciiTheme="majorHAnsi" w:eastAsiaTheme="majorEastAsia" w:hAnsiTheme="majorHAnsi" w:cstheme="majorBidi"/>
      <w:color w:val="2E74B5" w:themeColor="accent1" w:themeShade="BF"/>
    </w:rPr>
  </w:style>
  <w:style w:type="paragraph" w:styleId="Inhopg3">
    <w:name w:val="toc 3"/>
    <w:basedOn w:val="Standaard"/>
    <w:next w:val="Standaard"/>
    <w:autoRedefine/>
    <w:uiPriority w:val="39"/>
    <w:unhideWhenUsed/>
    <w:rsid w:val="00210F0F"/>
    <w:pPr>
      <w:spacing w:after="100"/>
      <w:ind w:left="440"/>
    </w:pPr>
  </w:style>
  <w:style w:type="character" w:styleId="Verwijzingopmerking">
    <w:name w:val="annotation reference"/>
    <w:basedOn w:val="Standaardalinea-lettertype"/>
    <w:uiPriority w:val="99"/>
    <w:semiHidden/>
    <w:unhideWhenUsed/>
    <w:rsid w:val="003F4943"/>
    <w:rPr>
      <w:sz w:val="16"/>
      <w:szCs w:val="16"/>
    </w:rPr>
  </w:style>
  <w:style w:type="paragraph" w:styleId="Tekstopmerking">
    <w:name w:val="annotation text"/>
    <w:basedOn w:val="Standaard"/>
    <w:link w:val="TekstopmerkingChar"/>
    <w:uiPriority w:val="99"/>
    <w:semiHidden/>
    <w:unhideWhenUsed/>
    <w:rsid w:val="003F494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F4943"/>
    <w:rPr>
      <w:sz w:val="20"/>
      <w:szCs w:val="20"/>
    </w:rPr>
  </w:style>
  <w:style w:type="paragraph" w:styleId="Onderwerpvanopmerking">
    <w:name w:val="annotation subject"/>
    <w:basedOn w:val="Tekstopmerking"/>
    <w:next w:val="Tekstopmerking"/>
    <w:link w:val="OnderwerpvanopmerkingChar"/>
    <w:uiPriority w:val="99"/>
    <w:semiHidden/>
    <w:unhideWhenUsed/>
    <w:rsid w:val="003F4943"/>
    <w:rPr>
      <w:b/>
      <w:bCs/>
    </w:rPr>
  </w:style>
  <w:style w:type="character" w:customStyle="1" w:styleId="OnderwerpvanopmerkingChar">
    <w:name w:val="Onderwerp van opmerking Char"/>
    <w:basedOn w:val="TekstopmerkingChar"/>
    <w:link w:val="Onderwerpvanopmerking"/>
    <w:uiPriority w:val="99"/>
    <w:semiHidden/>
    <w:rsid w:val="003F4943"/>
    <w:rPr>
      <w:b/>
      <w:bCs/>
      <w:sz w:val="20"/>
      <w:szCs w:val="20"/>
    </w:rPr>
  </w:style>
  <w:style w:type="paragraph" w:styleId="Ballontekst">
    <w:name w:val="Balloon Text"/>
    <w:basedOn w:val="Standaard"/>
    <w:link w:val="BallontekstChar"/>
    <w:uiPriority w:val="99"/>
    <w:semiHidden/>
    <w:unhideWhenUsed/>
    <w:rsid w:val="003F49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4943"/>
    <w:rPr>
      <w:rFonts w:ascii="Segoe UI" w:hAnsi="Segoe UI" w:cs="Segoe UI"/>
      <w:sz w:val="18"/>
      <w:szCs w:val="18"/>
    </w:rPr>
  </w:style>
  <w:style w:type="paragraph" w:customStyle="1" w:styleId="Pa11">
    <w:name w:val="Pa11"/>
    <w:basedOn w:val="Default"/>
    <w:next w:val="Default"/>
    <w:uiPriority w:val="99"/>
    <w:rsid w:val="00D365DE"/>
    <w:pPr>
      <w:spacing w:line="191" w:lineRule="atLeast"/>
    </w:pPr>
    <w:rPr>
      <w:rFonts w:ascii="RijksoverheidSansText" w:eastAsiaTheme="minorHAnsi" w:hAnsi="RijksoverheidSansText" w:cstheme="minorBidi"/>
      <w:color w:val="auto"/>
      <w:lang w:eastAsia="en-US"/>
    </w:rPr>
  </w:style>
  <w:style w:type="character" w:customStyle="1" w:styleId="Kop6Char">
    <w:name w:val="Kop 6 Char"/>
    <w:basedOn w:val="Standaardalinea-lettertype"/>
    <w:link w:val="Kop6"/>
    <w:uiPriority w:val="9"/>
    <w:rsid w:val="005E2D45"/>
    <w:rPr>
      <w:rFonts w:asciiTheme="majorHAnsi" w:eastAsiaTheme="majorEastAsia" w:hAnsiTheme="majorHAnsi" w:cstheme="majorBidi"/>
      <w:color w:val="1F4D78" w:themeColor="accent1" w:themeShade="7F"/>
    </w:rPr>
  </w:style>
  <w:style w:type="paragraph" w:styleId="Normaalweb">
    <w:name w:val="Normal (Web)"/>
    <w:basedOn w:val="Standaard"/>
    <w:rsid w:val="00934B4A"/>
    <w:pPr>
      <w:spacing w:after="0" w:line="360" w:lineRule="atLeast"/>
      <w:ind w:right="150"/>
    </w:pPr>
    <w:rPr>
      <w:rFonts w:ascii="Arial" w:eastAsia="Times New Roman" w:hAnsi="Arial" w:cs="Arial"/>
      <w:sz w:val="24"/>
      <w:szCs w:val="24"/>
      <w:lang w:val="en-US"/>
    </w:rPr>
  </w:style>
  <w:style w:type="character" w:styleId="Nadruk">
    <w:name w:val="Emphasis"/>
    <w:qFormat/>
    <w:rsid w:val="00934B4A"/>
    <w:rPr>
      <w:b/>
      <w:bCs/>
      <w:i w:val="0"/>
      <w:iCs w:val="0"/>
    </w:rPr>
  </w:style>
  <w:style w:type="character" w:customStyle="1" w:styleId="CharChar17">
    <w:name w:val="Char Char17"/>
    <w:rsid w:val="00CC4D1B"/>
    <w:rPr>
      <w:rFonts w:ascii="Arial" w:hAnsi="Arial" w:cs="Arial"/>
      <w:b/>
      <w:bCs/>
      <w:sz w:val="24"/>
      <w:szCs w:val="24"/>
      <w:lang w:val="nl-NL" w:eastAsia="nl-NL"/>
    </w:rPr>
  </w:style>
  <w:style w:type="character" w:customStyle="1" w:styleId="Kop7Char">
    <w:name w:val="Kop 7 Char"/>
    <w:basedOn w:val="Standaardalinea-lettertype"/>
    <w:link w:val="Kop7"/>
    <w:uiPriority w:val="9"/>
    <w:rsid w:val="00711C2E"/>
    <w:rPr>
      <w:rFonts w:asciiTheme="majorHAnsi" w:eastAsiaTheme="majorEastAsia" w:hAnsiTheme="majorHAnsi" w:cstheme="majorBidi"/>
      <w:i/>
      <w:iCs/>
      <w:color w:val="1F4D78" w:themeColor="accent1" w:themeShade="7F"/>
    </w:rPr>
  </w:style>
  <w:style w:type="paragraph" w:styleId="Plattetekstinspringen">
    <w:name w:val="Body Text Indent"/>
    <w:basedOn w:val="Standaard"/>
    <w:link w:val="PlattetekstinspringenChar"/>
    <w:semiHidden/>
    <w:rsid w:val="00DE01FA"/>
    <w:pPr>
      <w:spacing w:after="120" w:line="240" w:lineRule="auto"/>
      <w:ind w:left="283"/>
    </w:pPr>
    <w:rPr>
      <w:rFonts w:ascii="Arial" w:eastAsia="Times New Roman" w:hAnsi="Arial" w:cs="Arial"/>
      <w:sz w:val="20"/>
      <w:szCs w:val="20"/>
      <w:lang w:eastAsia="nl-NL"/>
    </w:rPr>
  </w:style>
  <w:style w:type="character" w:customStyle="1" w:styleId="PlattetekstinspringenChar">
    <w:name w:val="Platte tekst inspringen Char"/>
    <w:basedOn w:val="Standaardalinea-lettertype"/>
    <w:link w:val="Plattetekstinspringen"/>
    <w:semiHidden/>
    <w:rsid w:val="00DE01FA"/>
    <w:rPr>
      <w:rFonts w:ascii="Arial" w:eastAsia="Times New Roman" w:hAnsi="Arial" w:cs="Arial"/>
      <w:sz w:val="20"/>
      <w:szCs w:val="20"/>
      <w:lang w:eastAsia="nl-NL"/>
    </w:rPr>
  </w:style>
  <w:style w:type="paragraph" w:styleId="Plattetekstinspringen3">
    <w:name w:val="Body Text Indent 3"/>
    <w:basedOn w:val="Standaard"/>
    <w:link w:val="Plattetekstinspringen3Char"/>
    <w:semiHidden/>
    <w:rsid w:val="00782522"/>
    <w:pPr>
      <w:spacing w:after="120" w:line="240" w:lineRule="auto"/>
      <w:ind w:left="283"/>
    </w:pPr>
    <w:rPr>
      <w:rFonts w:ascii="Arial" w:eastAsia="Times New Roman" w:hAnsi="Arial" w:cs="Arial"/>
      <w:bCs/>
      <w:sz w:val="16"/>
      <w:szCs w:val="16"/>
      <w:lang w:eastAsia="nl-NL"/>
    </w:rPr>
  </w:style>
  <w:style w:type="character" w:customStyle="1" w:styleId="Plattetekstinspringen3Char">
    <w:name w:val="Platte tekst inspringen 3 Char"/>
    <w:basedOn w:val="Standaardalinea-lettertype"/>
    <w:link w:val="Plattetekstinspringen3"/>
    <w:semiHidden/>
    <w:rsid w:val="00782522"/>
    <w:rPr>
      <w:rFonts w:ascii="Arial" w:eastAsia="Times New Roman" w:hAnsi="Arial" w:cs="Arial"/>
      <w:bCs/>
      <w:sz w:val="16"/>
      <w:szCs w:val="16"/>
      <w:lang w:eastAsia="nl-NL"/>
    </w:rPr>
  </w:style>
  <w:style w:type="character" w:styleId="GevolgdeHyperlink">
    <w:name w:val="FollowedHyperlink"/>
    <w:basedOn w:val="Standaardalinea-lettertype"/>
    <w:uiPriority w:val="99"/>
    <w:semiHidden/>
    <w:unhideWhenUsed/>
    <w:rsid w:val="00BA0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38178">
      <w:bodyDiv w:val="1"/>
      <w:marLeft w:val="0"/>
      <w:marRight w:val="0"/>
      <w:marTop w:val="0"/>
      <w:marBottom w:val="0"/>
      <w:divBdr>
        <w:top w:val="none" w:sz="0" w:space="0" w:color="auto"/>
        <w:left w:val="none" w:sz="0" w:space="0" w:color="auto"/>
        <w:bottom w:val="none" w:sz="0" w:space="0" w:color="auto"/>
        <w:right w:val="none" w:sz="0" w:space="0" w:color="auto"/>
      </w:divBdr>
    </w:div>
    <w:div w:id="447234680">
      <w:bodyDiv w:val="1"/>
      <w:marLeft w:val="0"/>
      <w:marRight w:val="0"/>
      <w:marTop w:val="0"/>
      <w:marBottom w:val="0"/>
      <w:divBdr>
        <w:top w:val="none" w:sz="0" w:space="0" w:color="auto"/>
        <w:left w:val="none" w:sz="0" w:space="0" w:color="auto"/>
        <w:bottom w:val="none" w:sz="0" w:space="0" w:color="auto"/>
        <w:right w:val="none" w:sz="0" w:space="0" w:color="auto"/>
      </w:divBdr>
    </w:div>
    <w:div w:id="510217767">
      <w:bodyDiv w:val="1"/>
      <w:marLeft w:val="0"/>
      <w:marRight w:val="0"/>
      <w:marTop w:val="0"/>
      <w:marBottom w:val="0"/>
      <w:divBdr>
        <w:top w:val="none" w:sz="0" w:space="0" w:color="auto"/>
        <w:left w:val="none" w:sz="0" w:space="0" w:color="auto"/>
        <w:bottom w:val="none" w:sz="0" w:space="0" w:color="auto"/>
        <w:right w:val="none" w:sz="0" w:space="0" w:color="auto"/>
      </w:divBdr>
    </w:div>
    <w:div w:id="606624381">
      <w:bodyDiv w:val="1"/>
      <w:marLeft w:val="0"/>
      <w:marRight w:val="0"/>
      <w:marTop w:val="0"/>
      <w:marBottom w:val="0"/>
      <w:divBdr>
        <w:top w:val="none" w:sz="0" w:space="0" w:color="auto"/>
        <w:left w:val="none" w:sz="0" w:space="0" w:color="auto"/>
        <w:bottom w:val="none" w:sz="0" w:space="0" w:color="auto"/>
        <w:right w:val="none" w:sz="0" w:space="0" w:color="auto"/>
      </w:divBdr>
    </w:div>
    <w:div w:id="1124421277">
      <w:bodyDiv w:val="1"/>
      <w:marLeft w:val="0"/>
      <w:marRight w:val="0"/>
      <w:marTop w:val="0"/>
      <w:marBottom w:val="0"/>
      <w:divBdr>
        <w:top w:val="none" w:sz="0" w:space="0" w:color="auto"/>
        <w:left w:val="none" w:sz="0" w:space="0" w:color="auto"/>
        <w:bottom w:val="none" w:sz="0" w:space="0" w:color="auto"/>
        <w:right w:val="none" w:sz="0" w:space="0" w:color="auto"/>
      </w:divBdr>
    </w:div>
    <w:div w:id="1502895380">
      <w:bodyDiv w:val="1"/>
      <w:marLeft w:val="0"/>
      <w:marRight w:val="0"/>
      <w:marTop w:val="0"/>
      <w:marBottom w:val="0"/>
      <w:divBdr>
        <w:top w:val="none" w:sz="0" w:space="0" w:color="auto"/>
        <w:left w:val="none" w:sz="0" w:space="0" w:color="auto"/>
        <w:bottom w:val="none" w:sz="0" w:space="0" w:color="auto"/>
        <w:right w:val="none" w:sz="0" w:space="0" w:color="auto"/>
      </w:divBdr>
    </w:div>
    <w:div w:id="1923759738">
      <w:bodyDiv w:val="1"/>
      <w:marLeft w:val="0"/>
      <w:marRight w:val="0"/>
      <w:marTop w:val="0"/>
      <w:marBottom w:val="0"/>
      <w:divBdr>
        <w:top w:val="none" w:sz="0" w:space="0" w:color="auto"/>
        <w:left w:val="none" w:sz="0" w:space="0" w:color="auto"/>
        <w:bottom w:val="none" w:sz="0" w:space="0" w:color="auto"/>
        <w:right w:val="none" w:sz="0" w:space="0" w:color="auto"/>
      </w:divBdr>
    </w:div>
    <w:div w:id="1954166606">
      <w:bodyDiv w:val="1"/>
      <w:marLeft w:val="0"/>
      <w:marRight w:val="0"/>
      <w:marTop w:val="0"/>
      <w:marBottom w:val="0"/>
      <w:divBdr>
        <w:top w:val="none" w:sz="0" w:space="0" w:color="auto"/>
        <w:left w:val="none" w:sz="0" w:space="0" w:color="auto"/>
        <w:bottom w:val="none" w:sz="0" w:space="0" w:color="auto"/>
        <w:right w:val="none" w:sz="0" w:space="0" w:color="auto"/>
      </w:divBdr>
    </w:div>
    <w:div w:id="2026320199">
      <w:bodyDiv w:val="1"/>
      <w:marLeft w:val="0"/>
      <w:marRight w:val="0"/>
      <w:marTop w:val="0"/>
      <w:marBottom w:val="0"/>
      <w:divBdr>
        <w:top w:val="none" w:sz="0" w:space="0" w:color="auto"/>
        <w:left w:val="none" w:sz="0" w:space="0" w:color="auto"/>
        <w:bottom w:val="none" w:sz="0" w:space="0" w:color="auto"/>
        <w:right w:val="none" w:sz="0" w:space="0" w:color="auto"/>
      </w:divBdr>
    </w:div>
    <w:div w:id="2092581803">
      <w:bodyDiv w:val="1"/>
      <w:marLeft w:val="0"/>
      <w:marRight w:val="0"/>
      <w:marTop w:val="0"/>
      <w:marBottom w:val="0"/>
      <w:divBdr>
        <w:top w:val="none" w:sz="0" w:space="0" w:color="auto"/>
        <w:left w:val="none" w:sz="0" w:space="0" w:color="auto"/>
        <w:bottom w:val="none" w:sz="0" w:space="0" w:color="auto"/>
        <w:right w:val="none" w:sz="0" w:space="0" w:color="auto"/>
      </w:divBdr>
    </w:div>
    <w:div w:id="21047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ooreenveiligthuis.nl/" TargetMode="External"/><Relationship Id="rId18" Type="http://schemas.openxmlformats.org/officeDocument/2006/relationships/diagramQuickStyle" Target="diagrams/quickStyle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ijksoverheid.nl/documenten/brochures/2013/07/05/vetrouwensinspecteur-in-ko" TargetMode="External"/><Relationship Id="rId7" Type="http://schemas.openxmlformats.org/officeDocument/2006/relationships/endnotes" Target="endnotes.xml"/><Relationship Id="rId12" Type="http://schemas.openxmlformats.org/officeDocument/2006/relationships/hyperlink" Target="https://www.vooreenveiligthuis.nl/" TargetMode="External"/><Relationship Id="rId17" Type="http://schemas.openxmlformats.org/officeDocument/2006/relationships/diagramLayout" Target="diagrams/layout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lvak.nl/" TargetMode="External"/><Relationship Id="rId5" Type="http://schemas.openxmlformats.org/officeDocument/2006/relationships/webSettings" Target="webSettings.xml"/><Relationship Id="rId15" Type="http://schemas.openxmlformats.org/officeDocument/2006/relationships/hyperlink" Target="https://www.rijksoverheid.nl/binaries/rijksoverheid/documenten/rapporten/2018/06/04/participatie-van-kinderen-in-de-meldcode-huiselijk-geweld-en-kindermishandeling/Handreiking_+Participatie+van+kinderen+in+de+Meldcode+huiselijk+geweld+en+kindermishandeling_2018.pdf" TargetMode="External"/><Relationship Id="rId23" Type="http://schemas.openxmlformats.org/officeDocument/2006/relationships/hyperlink" Target="http://www.seksualiteit.nl"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utoriteitpersoonsgegevens.nl/nl/onderwerpen/avg-europese-privacywetgeving/algemene-informatie-avg" TargetMode="External"/><Relationship Id="rId22" Type="http://schemas.openxmlformats.org/officeDocument/2006/relationships/hyperlink" Target="https://www.youtube.com/watch?v=5UiZzbKotlE&amp;feature=youtu.be" TargetMode="External"/><Relationship Id="rId27" Type="http://schemas.openxmlformats.org/officeDocument/2006/relationships/footer" Target="foot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3A82DA-C985-4975-A90A-8FE059F2146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nl-NL"/>
        </a:p>
      </dgm:t>
    </dgm:pt>
    <dgm:pt modelId="{72B9BA6F-C7A4-4721-863B-0967430F13E6}">
      <dgm:prSet phldrT="[Tekst]"/>
      <dgm:spPr>
        <a:solidFill>
          <a:srgbClr val="AADCF8"/>
        </a:solidFill>
      </dgm:spPr>
      <dgm:t>
        <a:bodyPr/>
        <a:lstStyle/>
        <a:p>
          <a:r>
            <a:rPr lang="nl-NL" b="1">
              <a:solidFill>
                <a:sysClr val="windowText" lastClr="000000"/>
              </a:solidFill>
            </a:rPr>
            <a:t>1. Heb ik een vermoeden?</a:t>
          </a:r>
        </a:p>
      </dgm:t>
    </dgm:pt>
    <dgm:pt modelId="{AA01E5CE-E284-4822-8343-A16CBCBD58FE}" type="parTrans" cxnId="{5D9BA215-5FF7-4F68-9919-DB2C5F2037EF}">
      <dgm:prSet/>
      <dgm:spPr/>
      <dgm:t>
        <a:bodyPr/>
        <a:lstStyle/>
        <a:p>
          <a:endParaRPr lang="nl-NL"/>
        </a:p>
      </dgm:t>
    </dgm:pt>
    <dgm:pt modelId="{5C0216DD-F117-4965-886A-B13862F72FA9}" type="sibTrans" cxnId="{5D9BA215-5FF7-4F68-9919-DB2C5F2037EF}">
      <dgm:prSet/>
      <dgm:spPr/>
      <dgm:t>
        <a:bodyPr/>
        <a:lstStyle/>
        <a:p>
          <a:endParaRPr lang="nl-NL"/>
        </a:p>
      </dgm:t>
    </dgm:pt>
    <dgm:pt modelId="{0B9044C8-33C9-4867-9FDB-83E17463B384}">
      <dgm:prSet phldrT="[Tekst]"/>
      <dgm:spPr>
        <a:solidFill>
          <a:schemeClr val="bg2">
            <a:lumMod val="90000"/>
          </a:schemeClr>
        </a:solidFill>
      </dgm:spPr>
      <dgm:t>
        <a:bodyPr/>
        <a:lstStyle/>
        <a:p>
          <a:r>
            <a:rPr lang="nl-NL" i="1">
              <a:solidFill>
                <a:sysClr val="windowText" lastClr="000000"/>
              </a:solidFill>
            </a:rPr>
            <a:t>Ja</a:t>
          </a:r>
        </a:p>
      </dgm:t>
    </dgm:pt>
    <dgm:pt modelId="{B288C8D8-58AD-4FD8-86D6-2739251246F3}" type="parTrans" cxnId="{A3F16D8B-C62F-4767-BF3F-BD79DDC96D40}">
      <dgm:prSet/>
      <dgm:spPr/>
      <dgm:t>
        <a:bodyPr/>
        <a:lstStyle/>
        <a:p>
          <a:endParaRPr lang="nl-NL"/>
        </a:p>
      </dgm:t>
    </dgm:pt>
    <dgm:pt modelId="{0C94A82D-DEF2-44E7-B025-16258026545F}" type="sibTrans" cxnId="{A3F16D8B-C62F-4767-BF3F-BD79DDC96D40}">
      <dgm:prSet/>
      <dgm:spPr/>
      <dgm:t>
        <a:bodyPr/>
        <a:lstStyle/>
        <a:p>
          <a:endParaRPr lang="nl-NL"/>
        </a:p>
      </dgm:t>
    </dgm:pt>
    <dgm:pt modelId="{F99DEFB3-00C0-4173-8E16-CC7FAA25A95C}">
      <dgm:prSet phldrT="[Tekst]"/>
      <dgm:spPr>
        <a:solidFill>
          <a:srgbClr val="CBEAC0"/>
        </a:solidFill>
      </dgm:spPr>
      <dgm:t>
        <a:bodyPr/>
        <a:lstStyle/>
        <a:p>
          <a:r>
            <a:rPr lang="nl-NL" b="1">
              <a:solidFill>
                <a:sysClr val="windowText" lastClr="000000"/>
              </a:solidFill>
            </a:rPr>
            <a:t>2. Acute en/of structurele onveiligheid?</a:t>
          </a:r>
        </a:p>
      </dgm:t>
    </dgm:pt>
    <dgm:pt modelId="{695DC459-2239-42A8-AF1A-9C131587B675}" type="parTrans" cxnId="{EA12B8F1-4304-4CD0-A541-CCB30D8FE35C}">
      <dgm:prSet/>
      <dgm:spPr/>
      <dgm:t>
        <a:bodyPr/>
        <a:lstStyle/>
        <a:p>
          <a:endParaRPr lang="nl-NL"/>
        </a:p>
      </dgm:t>
    </dgm:pt>
    <dgm:pt modelId="{DB6A1572-14DE-4DA1-B169-A0DB39EDE165}" type="sibTrans" cxnId="{EA12B8F1-4304-4CD0-A541-CCB30D8FE35C}">
      <dgm:prSet/>
      <dgm:spPr/>
      <dgm:t>
        <a:bodyPr/>
        <a:lstStyle/>
        <a:p>
          <a:endParaRPr lang="nl-NL"/>
        </a:p>
      </dgm:t>
    </dgm:pt>
    <dgm:pt modelId="{C9B9005A-E62B-46D5-8993-E7FA42238DC0}">
      <dgm:prSet phldrT="[Tekst]"/>
      <dgm:spPr>
        <a:solidFill>
          <a:schemeClr val="bg2">
            <a:lumMod val="90000"/>
          </a:schemeClr>
        </a:solidFill>
      </dgm:spPr>
      <dgm:t>
        <a:bodyPr/>
        <a:lstStyle/>
        <a:p>
          <a:r>
            <a:rPr lang="nl-NL" i="1">
              <a:solidFill>
                <a:sysClr val="windowText" lastClr="000000"/>
              </a:solidFill>
            </a:rPr>
            <a:t>Nee</a:t>
          </a:r>
        </a:p>
      </dgm:t>
    </dgm:pt>
    <dgm:pt modelId="{92A689D3-D574-4D42-B3AE-0CF16B479AFD}" type="parTrans" cxnId="{C08424AA-89F3-474A-B134-3A51A034EDD2}">
      <dgm:prSet/>
      <dgm:spPr/>
      <dgm:t>
        <a:bodyPr/>
        <a:lstStyle/>
        <a:p>
          <a:endParaRPr lang="nl-NL"/>
        </a:p>
      </dgm:t>
    </dgm:pt>
    <dgm:pt modelId="{A9EB2E93-6AEA-4457-AF0C-5D4079809785}" type="sibTrans" cxnId="{C08424AA-89F3-474A-B134-3A51A034EDD2}">
      <dgm:prSet/>
      <dgm:spPr/>
      <dgm:t>
        <a:bodyPr/>
        <a:lstStyle/>
        <a:p>
          <a:endParaRPr lang="nl-NL"/>
        </a:p>
      </dgm:t>
    </dgm:pt>
    <dgm:pt modelId="{12377159-9F16-4C55-8AF0-D1A1A2DC4C06}">
      <dgm:prSet/>
      <dgm:spPr>
        <a:solidFill>
          <a:schemeClr val="bg2">
            <a:lumMod val="90000"/>
          </a:schemeClr>
        </a:solidFill>
      </dgm:spPr>
      <dgm:t>
        <a:bodyPr/>
        <a:lstStyle/>
        <a:p>
          <a:r>
            <a:rPr lang="nl-NL" i="1">
              <a:solidFill>
                <a:sysClr val="windowText" lastClr="000000"/>
              </a:solidFill>
            </a:rPr>
            <a:t>Nee</a:t>
          </a:r>
        </a:p>
      </dgm:t>
    </dgm:pt>
    <dgm:pt modelId="{9BEB4ED3-6227-448A-AF40-32CF1D6715B5}" type="parTrans" cxnId="{1FE3CDD0-5F5C-4CC4-AA8D-A25C9A9EF3D7}">
      <dgm:prSet/>
      <dgm:spPr/>
      <dgm:t>
        <a:bodyPr/>
        <a:lstStyle/>
        <a:p>
          <a:endParaRPr lang="nl-NL"/>
        </a:p>
      </dgm:t>
    </dgm:pt>
    <dgm:pt modelId="{3F7D474B-1555-4301-8B59-B6E89FFBFE7F}" type="sibTrans" cxnId="{1FE3CDD0-5F5C-4CC4-AA8D-A25C9A9EF3D7}">
      <dgm:prSet/>
      <dgm:spPr/>
      <dgm:t>
        <a:bodyPr/>
        <a:lstStyle/>
        <a:p>
          <a:endParaRPr lang="nl-NL"/>
        </a:p>
      </dgm:t>
    </dgm:pt>
    <dgm:pt modelId="{30F7FA7E-AD6F-4774-9B27-03672F5AD8DA}">
      <dgm:prSet/>
      <dgm:spPr>
        <a:solidFill>
          <a:srgbClr val="FFC000"/>
        </a:solidFill>
      </dgm:spPr>
      <dgm:t>
        <a:bodyPr/>
        <a:lstStyle/>
        <a:p>
          <a:r>
            <a:rPr lang="nl-NL" b="1">
              <a:solidFill>
                <a:sysClr val="windowText" lastClr="000000"/>
              </a:solidFill>
            </a:rPr>
            <a:t>3. Hulp mogelijk?</a:t>
          </a:r>
        </a:p>
      </dgm:t>
    </dgm:pt>
    <dgm:pt modelId="{D6049963-5F61-4959-9324-235355D9AF6C}" type="parTrans" cxnId="{62DADD92-B9BB-41C3-8A45-A95C004B179D}">
      <dgm:prSet/>
      <dgm:spPr/>
      <dgm:t>
        <a:bodyPr/>
        <a:lstStyle/>
        <a:p>
          <a:endParaRPr lang="nl-NL"/>
        </a:p>
      </dgm:t>
    </dgm:pt>
    <dgm:pt modelId="{6079EB0E-8B9E-4DF3-B1AB-6D711265B24F}" type="sibTrans" cxnId="{62DADD92-B9BB-41C3-8A45-A95C004B179D}">
      <dgm:prSet/>
      <dgm:spPr/>
      <dgm:t>
        <a:bodyPr/>
        <a:lstStyle/>
        <a:p>
          <a:endParaRPr lang="nl-NL"/>
        </a:p>
      </dgm:t>
    </dgm:pt>
    <dgm:pt modelId="{569B7D47-129E-4F5A-93E0-B1D922132C50}">
      <dgm:prSet/>
      <dgm:spPr>
        <a:solidFill>
          <a:schemeClr val="bg2">
            <a:lumMod val="90000"/>
          </a:schemeClr>
        </a:solidFill>
      </dgm:spPr>
      <dgm:t>
        <a:bodyPr/>
        <a:lstStyle/>
        <a:p>
          <a:r>
            <a:rPr lang="nl-NL" i="1">
              <a:solidFill>
                <a:sysClr val="windowText" lastClr="000000"/>
              </a:solidFill>
            </a:rPr>
            <a:t>Nee</a:t>
          </a:r>
        </a:p>
      </dgm:t>
    </dgm:pt>
    <dgm:pt modelId="{C040340F-2607-447A-8CEB-2FBAA284EE17}" type="parTrans" cxnId="{BB158541-8248-4164-96C5-A932D3D34321}">
      <dgm:prSet/>
      <dgm:spPr/>
      <dgm:t>
        <a:bodyPr/>
        <a:lstStyle/>
        <a:p>
          <a:endParaRPr lang="nl-NL"/>
        </a:p>
      </dgm:t>
    </dgm:pt>
    <dgm:pt modelId="{C939CF2F-CA36-4F30-965C-4CFCCC6C71DC}" type="sibTrans" cxnId="{BB158541-8248-4164-96C5-A932D3D34321}">
      <dgm:prSet/>
      <dgm:spPr/>
      <dgm:t>
        <a:bodyPr/>
        <a:lstStyle/>
        <a:p>
          <a:endParaRPr lang="nl-NL"/>
        </a:p>
      </dgm:t>
    </dgm:pt>
    <dgm:pt modelId="{22505B81-3C20-46AB-BEA0-E818D1C297FA}">
      <dgm:prSet/>
      <dgm:spPr>
        <a:solidFill>
          <a:schemeClr val="bg2">
            <a:lumMod val="90000"/>
          </a:schemeClr>
        </a:solidFill>
      </dgm:spPr>
      <dgm:t>
        <a:bodyPr/>
        <a:lstStyle/>
        <a:p>
          <a:r>
            <a:rPr lang="nl-NL" i="1">
              <a:solidFill>
                <a:sysClr val="windowText" lastClr="000000"/>
              </a:solidFill>
            </a:rPr>
            <a:t>Ja</a:t>
          </a:r>
        </a:p>
      </dgm:t>
    </dgm:pt>
    <dgm:pt modelId="{C83E659B-A3C4-4E74-A74A-D044CB35EA97}" type="parTrans" cxnId="{5BC5F604-1FD4-438F-86E4-E29C9FF369AA}">
      <dgm:prSet/>
      <dgm:spPr/>
      <dgm:t>
        <a:bodyPr/>
        <a:lstStyle/>
        <a:p>
          <a:endParaRPr lang="nl-NL"/>
        </a:p>
      </dgm:t>
    </dgm:pt>
    <dgm:pt modelId="{9CF44C46-5162-426E-992E-E03DBC44E30F}" type="sibTrans" cxnId="{5BC5F604-1FD4-438F-86E4-E29C9FF369AA}">
      <dgm:prSet/>
      <dgm:spPr/>
      <dgm:t>
        <a:bodyPr/>
        <a:lstStyle/>
        <a:p>
          <a:endParaRPr lang="nl-NL"/>
        </a:p>
      </dgm:t>
    </dgm:pt>
    <dgm:pt modelId="{C958533F-EE13-4E7E-961A-72C1EC347A7B}">
      <dgm:prSet/>
      <dgm:spPr>
        <a:solidFill>
          <a:srgbClr val="92D050"/>
        </a:solidFill>
      </dgm:spPr>
      <dgm:t>
        <a:bodyPr/>
        <a:lstStyle/>
        <a:p>
          <a:r>
            <a:rPr lang="nl-NL" b="1">
              <a:solidFill>
                <a:sysClr val="windowText" lastClr="000000"/>
              </a:solidFill>
            </a:rPr>
            <a:t>4. Acceptatie van hulp?</a:t>
          </a:r>
        </a:p>
      </dgm:t>
    </dgm:pt>
    <dgm:pt modelId="{F957EA5D-D47A-4F8D-86F1-C3291EBD006E}" type="parTrans" cxnId="{BCD8A20C-9AA9-480F-9DDA-07CC4DFA6FAE}">
      <dgm:prSet/>
      <dgm:spPr/>
      <dgm:t>
        <a:bodyPr/>
        <a:lstStyle/>
        <a:p>
          <a:endParaRPr lang="nl-NL"/>
        </a:p>
      </dgm:t>
    </dgm:pt>
    <dgm:pt modelId="{D220083B-F206-42F0-8078-44F1F9105034}" type="sibTrans" cxnId="{BCD8A20C-9AA9-480F-9DDA-07CC4DFA6FAE}">
      <dgm:prSet/>
      <dgm:spPr/>
      <dgm:t>
        <a:bodyPr/>
        <a:lstStyle/>
        <a:p>
          <a:endParaRPr lang="nl-NL"/>
        </a:p>
      </dgm:t>
    </dgm:pt>
    <dgm:pt modelId="{1ED03449-44F1-44C8-A902-E02FDE3E8421}">
      <dgm:prSet/>
      <dgm:spPr>
        <a:solidFill>
          <a:schemeClr val="bg2">
            <a:lumMod val="90000"/>
          </a:schemeClr>
        </a:solidFill>
      </dgm:spPr>
      <dgm:t>
        <a:bodyPr/>
        <a:lstStyle/>
        <a:p>
          <a:r>
            <a:rPr lang="nl-NL" i="1">
              <a:solidFill>
                <a:sysClr val="windowText" lastClr="000000"/>
              </a:solidFill>
            </a:rPr>
            <a:t>Nee</a:t>
          </a:r>
        </a:p>
      </dgm:t>
    </dgm:pt>
    <dgm:pt modelId="{FF0A8BF9-52B2-4143-925F-DA31D066ED0F}" type="parTrans" cxnId="{EC769112-D81D-45A7-859D-DF4B778209B6}">
      <dgm:prSet/>
      <dgm:spPr/>
      <dgm:t>
        <a:bodyPr/>
        <a:lstStyle/>
        <a:p>
          <a:endParaRPr lang="nl-NL"/>
        </a:p>
      </dgm:t>
    </dgm:pt>
    <dgm:pt modelId="{039DBEE8-0F75-4D6D-9730-6E86B1AD7D31}" type="sibTrans" cxnId="{EC769112-D81D-45A7-859D-DF4B778209B6}">
      <dgm:prSet/>
      <dgm:spPr/>
      <dgm:t>
        <a:bodyPr/>
        <a:lstStyle/>
        <a:p>
          <a:endParaRPr lang="nl-NL"/>
        </a:p>
      </dgm:t>
    </dgm:pt>
    <dgm:pt modelId="{F312A811-2FE3-4A54-83A3-AB231A57D8BB}">
      <dgm:prSet/>
      <dgm:spPr>
        <a:solidFill>
          <a:schemeClr val="bg2">
            <a:lumMod val="90000"/>
          </a:schemeClr>
        </a:solidFill>
      </dgm:spPr>
      <dgm:t>
        <a:bodyPr/>
        <a:lstStyle/>
        <a:p>
          <a:r>
            <a:rPr lang="nl-NL" i="1">
              <a:solidFill>
                <a:sysClr val="windowText" lastClr="000000"/>
              </a:solidFill>
            </a:rPr>
            <a:t>Ja</a:t>
          </a:r>
        </a:p>
      </dgm:t>
    </dgm:pt>
    <dgm:pt modelId="{A93A2F93-31F5-45FF-AE02-F1DCD8F2835D}" type="parTrans" cxnId="{C89D4F60-FBF7-48CC-B707-A25A81F66B32}">
      <dgm:prSet/>
      <dgm:spPr/>
      <dgm:t>
        <a:bodyPr/>
        <a:lstStyle/>
        <a:p>
          <a:endParaRPr lang="nl-NL"/>
        </a:p>
      </dgm:t>
    </dgm:pt>
    <dgm:pt modelId="{265D9933-7E9B-42F8-ADB5-A72D183A99A5}" type="sibTrans" cxnId="{C89D4F60-FBF7-48CC-B707-A25A81F66B32}">
      <dgm:prSet/>
      <dgm:spPr/>
      <dgm:t>
        <a:bodyPr/>
        <a:lstStyle/>
        <a:p>
          <a:endParaRPr lang="nl-NL"/>
        </a:p>
      </dgm:t>
    </dgm:pt>
    <dgm:pt modelId="{784DADFD-EBA1-485C-B3F4-203FCEC5805E}">
      <dgm:prSet/>
      <dgm:spPr>
        <a:solidFill>
          <a:srgbClr val="3FCDFF"/>
        </a:solidFill>
      </dgm:spPr>
      <dgm:t>
        <a:bodyPr/>
        <a:lstStyle/>
        <a:p>
          <a:r>
            <a:rPr lang="nl-NL" b="1">
              <a:solidFill>
                <a:sysClr val="windowText" lastClr="000000"/>
              </a:solidFill>
            </a:rPr>
            <a:t>5.Gewenste resultaat?</a:t>
          </a:r>
        </a:p>
      </dgm:t>
    </dgm:pt>
    <dgm:pt modelId="{1370FD7E-5FBE-4E02-A420-DD12762AACB2}" type="parTrans" cxnId="{DCC91A89-ECEF-461E-A0EB-90CC178584EB}">
      <dgm:prSet/>
      <dgm:spPr/>
      <dgm:t>
        <a:bodyPr/>
        <a:lstStyle/>
        <a:p>
          <a:endParaRPr lang="nl-NL"/>
        </a:p>
      </dgm:t>
    </dgm:pt>
    <dgm:pt modelId="{6E1FE796-81B4-4FFA-83FA-C83FE7D13F47}" type="sibTrans" cxnId="{DCC91A89-ECEF-461E-A0EB-90CC178584EB}">
      <dgm:prSet/>
      <dgm:spPr/>
      <dgm:t>
        <a:bodyPr/>
        <a:lstStyle/>
        <a:p>
          <a:endParaRPr lang="nl-NL"/>
        </a:p>
      </dgm:t>
    </dgm:pt>
    <dgm:pt modelId="{5A7D5DEC-1D20-4EEA-92CF-5F0DC1AF310B}">
      <dgm:prSet/>
      <dgm:spPr>
        <a:solidFill>
          <a:schemeClr val="bg2">
            <a:lumMod val="90000"/>
          </a:schemeClr>
        </a:solidFill>
      </dgm:spPr>
      <dgm:t>
        <a:bodyPr/>
        <a:lstStyle/>
        <a:p>
          <a:r>
            <a:rPr lang="nl-NL" i="1">
              <a:solidFill>
                <a:sysClr val="windowText" lastClr="000000"/>
              </a:solidFill>
            </a:rPr>
            <a:t>Nee</a:t>
          </a:r>
        </a:p>
      </dgm:t>
    </dgm:pt>
    <dgm:pt modelId="{CD17D106-5E53-4596-9CFB-365B8E3F3E08}" type="parTrans" cxnId="{D85E69CF-021B-44D5-B9D3-DAB6EE6E45C2}">
      <dgm:prSet/>
      <dgm:spPr/>
      <dgm:t>
        <a:bodyPr/>
        <a:lstStyle/>
        <a:p>
          <a:endParaRPr lang="nl-NL"/>
        </a:p>
      </dgm:t>
    </dgm:pt>
    <dgm:pt modelId="{14CD6F02-B803-4BB8-B587-B92B51EC6C4B}" type="sibTrans" cxnId="{D85E69CF-021B-44D5-B9D3-DAB6EE6E45C2}">
      <dgm:prSet/>
      <dgm:spPr/>
      <dgm:t>
        <a:bodyPr/>
        <a:lstStyle/>
        <a:p>
          <a:endParaRPr lang="nl-NL"/>
        </a:p>
      </dgm:t>
    </dgm:pt>
    <dgm:pt modelId="{B25B6E07-581F-44AE-8967-9C548BA60DE0}">
      <dgm:prSet/>
      <dgm:spPr>
        <a:solidFill>
          <a:schemeClr val="bg2">
            <a:lumMod val="90000"/>
          </a:schemeClr>
        </a:solidFill>
      </dgm:spPr>
      <dgm:t>
        <a:bodyPr/>
        <a:lstStyle/>
        <a:p>
          <a:r>
            <a:rPr lang="nl-NL" i="1">
              <a:solidFill>
                <a:sysClr val="windowText" lastClr="000000"/>
              </a:solidFill>
            </a:rPr>
            <a:t>Ja</a:t>
          </a:r>
        </a:p>
      </dgm:t>
    </dgm:pt>
    <dgm:pt modelId="{F1BACBCD-44A0-4C15-9E54-79C39FF22BFA}" type="parTrans" cxnId="{AAC226D3-89BA-43BD-B030-110C3E4A0E9F}">
      <dgm:prSet/>
      <dgm:spPr/>
      <dgm:t>
        <a:bodyPr/>
        <a:lstStyle/>
        <a:p>
          <a:endParaRPr lang="nl-NL"/>
        </a:p>
      </dgm:t>
    </dgm:pt>
    <dgm:pt modelId="{C76AF828-6604-40C9-84DD-06361C294C35}" type="sibTrans" cxnId="{AAC226D3-89BA-43BD-B030-110C3E4A0E9F}">
      <dgm:prSet/>
      <dgm:spPr/>
      <dgm:t>
        <a:bodyPr/>
        <a:lstStyle/>
        <a:p>
          <a:endParaRPr lang="nl-NL"/>
        </a:p>
      </dgm:t>
    </dgm:pt>
    <dgm:pt modelId="{24F45A51-AC0A-4DC6-B631-5D8432AF1FF0}">
      <dgm:prSet/>
      <dgm:spPr>
        <a:solidFill>
          <a:srgbClr val="73D788"/>
        </a:solidFill>
      </dgm:spPr>
      <dgm:t>
        <a:bodyPr/>
        <a:lstStyle/>
        <a:p>
          <a:r>
            <a:rPr lang="nl-NL">
              <a:solidFill>
                <a:sysClr val="windowText" lastClr="000000"/>
              </a:solidFill>
            </a:rPr>
            <a:t>Hulp bieden</a:t>
          </a:r>
        </a:p>
      </dgm:t>
    </dgm:pt>
    <dgm:pt modelId="{FEB93C38-9F6B-4925-8439-DDE88FC32834}" type="parTrans" cxnId="{69A799CF-7EBB-45D5-9BB8-CF062502BB50}">
      <dgm:prSet/>
      <dgm:spPr/>
      <dgm:t>
        <a:bodyPr/>
        <a:lstStyle/>
        <a:p>
          <a:endParaRPr lang="nl-NL"/>
        </a:p>
      </dgm:t>
    </dgm:pt>
    <dgm:pt modelId="{460B364C-62B2-425F-BE44-E512D9848B71}" type="sibTrans" cxnId="{69A799CF-7EBB-45D5-9BB8-CF062502BB50}">
      <dgm:prSet/>
      <dgm:spPr/>
      <dgm:t>
        <a:bodyPr/>
        <a:lstStyle/>
        <a:p>
          <a:endParaRPr lang="nl-NL"/>
        </a:p>
      </dgm:t>
    </dgm:pt>
    <dgm:pt modelId="{1D311B31-3C1C-4FE8-8E74-E5064A14B519}">
      <dgm:prSet/>
      <dgm:spPr>
        <a:solidFill>
          <a:schemeClr val="accent5">
            <a:lumMod val="60000"/>
            <a:lumOff val="40000"/>
          </a:schemeClr>
        </a:solidFill>
      </dgm:spPr>
      <dgm:t>
        <a:bodyPr/>
        <a:lstStyle/>
        <a:p>
          <a:r>
            <a:rPr lang="nl-NL" u="sng">
              <a:solidFill>
                <a:sysClr val="windowText" lastClr="000000"/>
              </a:solidFill>
            </a:rPr>
            <a:t>Afsluiten en vastleggen</a:t>
          </a:r>
        </a:p>
      </dgm:t>
    </dgm:pt>
    <dgm:pt modelId="{3180E74D-E1FF-4CFD-8807-6F2A7EBEBFEE}" type="parTrans" cxnId="{A5C7BC19-9254-4055-87B8-4006185CF8D9}">
      <dgm:prSet/>
      <dgm:spPr/>
      <dgm:t>
        <a:bodyPr/>
        <a:lstStyle/>
        <a:p>
          <a:endParaRPr lang="nl-NL"/>
        </a:p>
      </dgm:t>
    </dgm:pt>
    <dgm:pt modelId="{CB59DEF4-7F49-47B5-8841-8CF0AE5C3B52}" type="sibTrans" cxnId="{A5C7BC19-9254-4055-87B8-4006185CF8D9}">
      <dgm:prSet/>
      <dgm:spPr/>
      <dgm:t>
        <a:bodyPr/>
        <a:lstStyle/>
        <a:p>
          <a:endParaRPr lang="nl-NL"/>
        </a:p>
      </dgm:t>
    </dgm:pt>
    <dgm:pt modelId="{F7F9E4F9-C3F1-4C31-901E-64305FA354CF}">
      <dgm:prSet/>
      <dgm:spPr>
        <a:solidFill>
          <a:srgbClr val="FF7D7D"/>
        </a:solidFill>
      </dgm:spPr>
      <dgm:t>
        <a:bodyPr/>
        <a:lstStyle/>
        <a:p>
          <a:r>
            <a:rPr lang="nl-NL" u="sng">
              <a:solidFill>
                <a:sysClr val="windowText" lastClr="000000"/>
              </a:solidFill>
            </a:rPr>
            <a:t>Melden bij Veilig Thuis</a:t>
          </a:r>
        </a:p>
      </dgm:t>
    </dgm:pt>
    <dgm:pt modelId="{64D47B51-910C-494B-8E33-58A50D252E3A}" type="parTrans" cxnId="{2B55CBB9-2295-46CB-975E-1F70D6E57CC8}">
      <dgm:prSet/>
      <dgm:spPr/>
      <dgm:t>
        <a:bodyPr/>
        <a:lstStyle/>
        <a:p>
          <a:endParaRPr lang="nl-NL"/>
        </a:p>
      </dgm:t>
    </dgm:pt>
    <dgm:pt modelId="{19084587-98C4-4A8F-A48F-C51302DD5BFE}" type="sibTrans" cxnId="{2B55CBB9-2295-46CB-975E-1F70D6E57CC8}">
      <dgm:prSet/>
      <dgm:spPr/>
      <dgm:t>
        <a:bodyPr/>
        <a:lstStyle/>
        <a:p>
          <a:endParaRPr lang="nl-NL"/>
        </a:p>
      </dgm:t>
    </dgm:pt>
    <dgm:pt modelId="{4A1F62DE-AF3A-4455-8CF6-7C973CA21560}">
      <dgm:prSet/>
      <dgm:spPr>
        <a:solidFill>
          <a:srgbClr val="FF7D7D"/>
        </a:solidFill>
      </dgm:spPr>
      <dgm:t>
        <a:bodyPr/>
        <a:lstStyle/>
        <a:p>
          <a:r>
            <a:rPr lang="nl-NL" u="sng">
              <a:solidFill>
                <a:sysClr val="windowText" lastClr="000000"/>
              </a:solidFill>
            </a:rPr>
            <a:t>Melden bij Veilig Thuis</a:t>
          </a:r>
        </a:p>
      </dgm:t>
    </dgm:pt>
    <dgm:pt modelId="{61B18D00-604A-4688-841B-1C0467CA5672}" type="parTrans" cxnId="{A232FF81-61BC-4A93-8685-C4DE59796CFF}">
      <dgm:prSet/>
      <dgm:spPr/>
      <dgm:t>
        <a:bodyPr/>
        <a:lstStyle/>
        <a:p>
          <a:endParaRPr lang="nl-NL"/>
        </a:p>
      </dgm:t>
    </dgm:pt>
    <dgm:pt modelId="{E05F77EA-858A-491A-BB92-3F5A1D9D7560}" type="sibTrans" cxnId="{A232FF81-61BC-4A93-8685-C4DE59796CFF}">
      <dgm:prSet/>
      <dgm:spPr/>
      <dgm:t>
        <a:bodyPr/>
        <a:lstStyle/>
        <a:p>
          <a:endParaRPr lang="nl-NL"/>
        </a:p>
      </dgm:t>
    </dgm:pt>
    <dgm:pt modelId="{AC447CAE-5AE1-4344-A22D-AF37B8FE2249}">
      <dgm:prSet/>
      <dgm:spPr>
        <a:solidFill>
          <a:srgbClr val="FF7D7D"/>
        </a:solidFill>
      </dgm:spPr>
      <dgm:t>
        <a:bodyPr/>
        <a:lstStyle/>
        <a:p>
          <a:r>
            <a:rPr lang="nl-NL" u="sng">
              <a:solidFill>
                <a:sysClr val="windowText" lastClr="000000"/>
              </a:solidFill>
            </a:rPr>
            <a:t>Melden bij Veilig Thuis</a:t>
          </a:r>
        </a:p>
      </dgm:t>
    </dgm:pt>
    <dgm:pt modelId="{EFAA906B-BEED-4F2A-A138-976BF34E4318}" type="parTrans" cxnId="{257D1CF4-611B-4179-9FF7-19091379DEC8}">
      <dgm:prSet/>
      <dgm:spPr/>
      <dgm:t>
        <a:bodyPr/>
        <a:lstStyle/>
        <a:p>
          <a:endParaRPr lang="nl-NL"/>
        </a:p>
      </dgm:t>
    </dgm:pt>
    <dgm:pt modelId="{52EF6D4F-64C6-4503-BA3D-02003B930B9C}" type="sibTrans" cxnId="{257D1CF4-611B-4179-9FF7-19091379DEC8}">
      <dgm:prSet/>
      <dgm:spPr/>
      <dgm:t>
        <a:bodyPr/>
        <a:lstStyle/>
        <a:p>
          <a:endParaRPr lang="nl-NL"/>
        </a:p>
      </dgm:t>
    </dgm:pt>
    <dgm:pt modelId="{00ABF888-EE87-49F4-81BC-AACB4F7949CC}">
      <dgm:prSet/>
      <dgm:spPr>
        <a:solidFill>
          <a:schemeClr val="bg2">
            <a:lumMod val="90000"/>
          </a:schemeClr>
        </a:solidFill>
      </dgm:spPr>
      <dgm:t>
        <a:bodyPr/>
        <a:lstStyle/>
        <a:p>
          <a:r>
            <a:rPr lang="nl-NL" i="1">
              <a:solidFill>
                <a:sysClr val="windowText" lastClr="000000"/>
              </a:solidFill>
            </a:rPr>
            <a:t>Ja</a:t>
          </a:r>
        </a:p>
      </dgm:t>
    </dgm:pt>
    <dgm:pt modelId="{A782A5BE-BA4E-4EAB-B6E6-49D4C868461C}" type="parTrans" cxnId="{C9DB96AA-0EDF-4B7E-9BB5-B53F253A2EAD}">
      <dgm:prSet/>
      <dgm:spPr/>
      <dgm:t>
        <a:bodyPr/>
        <a:lstStyle/>
        <a:p>
          <a:endParaRPr lang="nl-NL"/>
        </a:p>
      </dgm:t>
    </dgm:pt>
    <dgm:pt modelId="{7464ADFA-BFB5-4F60-AEEC-00EDC779474A}" type="sibTrans" cxnId="{C9DB96AA-0EDF-4B7E-9BB5-B53F253A2EAD}">
      <dgm:prSet/>
      <dgm:spPr/>
      <dgm:t>
        <a:bodyPr/>
        <a:lstStyle/>
        <a:p>
          <a:endParaRPr lang="nl-NL"/>
        </a:p>
      </dgm:t>
    </dgm:pt>
    <dgm:pt modelId="{30FF40C8-821A-43DD-9D5D-26113EDC75A4}">
      <dgm:prSet/>
      <dgm:spPr>
        <a:solidFill>
          <a:srgbClr val="FF7D7D"/>
        </a:solidFill>
      </dgm:spPr>
      <dgm:t>
        <a:bodyPr/>
        <a:lstStyle/>
        <a:p>
          <a:r>
            <a:rPr lang="nl-NL" u="sng">
              <a:solidFill>
                <a:sysClr val="windowText" lastClr="000000"/>
              </a:solidFill>
            </a:rPr>
            <a:t>Melden bij Veilig Thuis</a:t>
          </a:r>
        </a:p>
      </dgm:t>
    </dgm:pt>
    <dgm:pt modelId="{32F07B8A-C4AB-4CF6-90DE-19A042316C9C}" type="parTrans" cxnId="{FE758F35-6A4C-4492-9C18-75428ED5362C}">
      <dgm:prSet/>
      <dgm:spPr/>
      <dgm:t>
        <a:bodyPr/>
        <a:lstStyle/>
        <a:p>
          <a:endParaRPr lang="nl-NL"/>
        </a:p>
      </dgm:t>
    </dgm:pt>
    <dgm:pt modelId="{9ED07C35-A9A2-4885-955B-3AA259BE1256}" type="sibTrans" cxnId="{FE758F35-6A4C-4492-9C18-75428ED5362C}">
      <dgm:prSet/>
      <dgm:spPr/>
      <dgm:t>
        <a:bodyPr/>
        <a:lstStyle/>
        <a:p>
          <a:endParaRPr lang="nl-NL"/>
        </a:p>
      </dgm:t>
    </dgm:pt>
    <dgm:pt modelId="{B749D4BA-6A7E-43D6-B9EC-1D24D96C217E}" type="pres">
      <dgm:prSet presAssocID="{AD3A82DA-C985-4975-A90A-8FE059F2146F}" presName="mainComposite" presStyleCnt="0">
        <dgm:presLayoutVars>
          <dgm:chPref val="1"/>
          <dgm:dir/>
          <dgm:animOne val="branch"/>
          <dgm:animLvl val="lvl"/>
          <dgm:resizeHandles val="exact"/>
        </dgm:presLayoutVars>
      </dgm:prSet>
      <dgm:spPr/>
      <dgm:t>
        <a:bodyPr/>
        <a:lstStyle/>
        <a:p>
          <a:endParaRPr lang="nl-NL"/>
        </a:p>
      </dgm:t>
    </dgm:pt>
    <dgm:pt modelId="{352DF701-42F8-45FC-AFCD-532933BDA7B6}" type="pres">
      <dgm:prSet presAssocID="{AD3A82DA-C985-4975-A90A-8FE059F2146F}" presName="hierFlow" presStyleCnt="0"/>
      <dgm:spPr/>
    </dgm:pt>
    <dgm:pt modelId="{F239243F-A87B-49D2-81A1-583504F31F84}" type="pres">
      <dgm:prSet presAssocID="{AD3A82DA-C985-4975-A90A-8FE059F2146F}" presName="hierChild1" presStyleCnt="0">
        <dgm:presLayoutVars>
          <dgm:chPref val="1"/>
          <dgm:animOne val="branch"/>
          <dgm:animLvl val="lvl"/>
        </dgm:presLayoutVars>
      </dgm:prSet>
      <dgm:spPr/>
    </dgm:pt>
    <dgm:pt modelId="{CEA86247-65F7-4D44-B47F-9FC7E1A7121A}" type="pres">
      <dgm:prSet presAssocID="{72B9BA6F-C7A4-4721-863B-0967430F13E6}" presName="Name14" presStyleCnt="0"/>
      <dgm:spPr/>
    </dgm:pt>
    <dgm:pt modelId="{C3616411-5D60-4518-A5B8-C42D1B6B939B}" type="pres">
      <dgm:prSet presAssocID="{72B9BA6F-C7A4-4721-863B-0967430F13E6}" presName="level1Shape" presStyleLbl="node0" presStyleIdx="0" presStyleCnt="1">
        <dgm:presLayoutVars>
          <dgm:chPref val="3"/>
        </dgm:presLayoutVars>
      </dgm:prSet>
      <dgm:spPr/>
      <dgm:t>
        <a:bodyPr/>
        <a:lstStyle/>
        <a:p>
          <a:endParaRPr lang="nl-NL"/>
        </a:p>
      </dgm:t>
    </dgm:pt>
    <dgm:pt modelId="{B8B3A82E-3F47-4742-9BBD-1E3C93A0D073}" type="pres">
      <dgm:prSet presAssocID="{72B9BA6F-C7A4-4721-863B-0967430F13E6}" presName="hierChild2" presStyleCnt="0"/>
      <dgm:spPr/>
    </dgm:pt>
    <dgm:pt modelId="{D4DF5325-2152-44B8-B9BA-37FA2E15DC2B}" type="pres">
      <dgm:prSet presAssocID="{B288C8D8-58AD-4FD8-86D6-2739251246F3}" presName="Name19" presStyleLbl="parChTrans1D2" presStyleIdx="0" presStyleCnt="2"/>
      <dgm:spPr/>
      <dgm:t>
        <a:bodyPr/>
        <a:lstStyle/>
        <a:p>
          <a:endParaRPr lang="nl-NL"/>
        </a:p>
      </dgm:t>
    </dgm:pt>
    <dgm:pt modelId="{400E43C9-3ECE-46A6-8A28-EB7298FB4D84}" type="pres">
      <dgm:prSet presAssocID="{0B9044C8-33C9-4867-9FDB-83E17463B384}" presName="Name21" presStyleCnt="0"/>
      <dgm:spPr/>
    </dgm:pt>
    <dgm:pt modelId="{DC1AFAFC-78E7-468D-8D5D-3B6246A3BCA7}" type="pres">
      <dgm:prSet presAssocID="{0B9044C8-33C9-4867-9FDB-83E17463B384}" presName="level2Shape" presStyleLbl="node2" presStyleIdx="0" presStyleCnt="2"/>
      <dgm:spPr/>
      <dgm:t>
        <a:bodyPr/>
        <a:lstStyle/>
        <a:p>
          <a:endParaRPr lang="nl-NL"/>
        </a:p>
      </dgm:t>
    </dgm:pt>
    <dgm:pt modelId="{026AB270-D3E8-427A-B307-A8C789320CBC}" type="pres">
      <dgm:prSet presAssocID="{0B9044C8-33C9-4867-9FDB-83E17463B384}" presName="hierChild3" presStyleCnt="0"/>
      <dgm:spPr/>
    </dgm:pt>
    <dgm:pt modelId="{DA197881-773D-4887-B527-32BD7BA9A898}" type="pres">
      <dgm:prSet presAssocID="{695DC459-2239-42A8-AF1A-9C131587B675}" presName="Name19" presStyleLbl="parChTrans1D3" presStyleIdx="0" presStyleCnt="2"/>
      <dgm:spPr/>
      <dgm:t>
        <a:bodyPr/>
        <a:lstStyle/>
        <a:p>
          <a:endParaRPr lang="nl-NL"/>
        </a:p>
      </dgm:t>
    </dgm:pt>
    <dgm:pt modelId="{A5692C6C-85B6-4B26-8C2A-88CD51BB4A56}" type="pres">
      <dgm:prSet presAssocID="{F99DEFB3-00C0-4173-8E16-CC7FAA25A95C}" presName="Name21" presStyleCnt="0"/>
      <dgm:spPr/>
    </dgm:pt>
    <dgm:pt modelId="{33FA9CD2-7A57-40AB-8222-88748DEAC1E4}" type="pres">
      <dgm:prSet presAssocID="{F99DEFB3-00C0-4173-8E16-CC7FAA25A95C}" presName="level2Shape" presStyleLbl="node3" presStyleIdx="0" presStyleCnt="2"/>
      <dgm:spPr/>
      <dgm:t>
        <a:bodyPr/>
        <a:lstStyle/>
        <a:p>
          <a:endParaRPr lang="nl-NL"/>
        </a:p>
      </dgm:t>
    </dgm:pt>
    <dgm:pt modelId="{F6BC21B1-F929-4B05-B2A6-C4DE20FD855F}" type="pres">
      <dgm:prSet presAssocID="{F99DEFB3-00C0-4173-8E16-CC7FAA25A95C}" presName="hierChild3" presStyleCnt="0"/>
      <dgm:spPr/>
    </dgm:pt>
    <dgm:pt modelId="{C0B00651-5D29-40C3-958C-1472B3D10F16}" type="pres">
      <dgm:prSet presAssocID="{A782A5BE-BA4E-4EAB-B6E6-49D4C868461C}" presName="Name19" presStyleLbl="parChTrans1D4" presStyleIdx="0" presStyleCnt="16"/>
      <dgm:spPr/>
      <dgm:t>
        <a:bodyPr/>
        <a:lstStyle/>
        <a:p>
          <a:endParaRPr lang="nl-NL"/>
        </a:p>
      </dgm:t>
    </dgm:pt>
    <dgm:pt modelId="{2FB23A7A-883B-4E8F-9B4A-027529886227}" type="pres">
      <dgm:prSet presAssocID="{00ABF888-EE87-49F4-81BC-AACB4F7949CC}" presName="Name21" presStyleCnt="0"/>
      <dgm:spPr/>
    </dgm:pt>
    <dgm:pt modelId="{D2D02835-3D32-4846-899D-79EB2F74A523}" type="pres">
      <dgm:prSet presAssocID="{00ABF888-EE87-49F4-81BC-AACB4F7949CC}" presName="level2Shape" presStyleLbl="node4" presStyleIdx="0" presStyleCnt="16"/>
      <dgm:spPr/>
      <dgm:t>
        <a:bodyPr/>
        <a:lstStyle/>
        <a:p>
          <a:endParaRPr lang="nl-NL"/>
        </a:p>
      </dgm:t>
    </dgm:pt>
    <dgm:pt modelId="{DD2898C4-82EA-416E-960A-05AA154FFB6E}" type="pres">
      <dgm:prSet presAssocID="{00ABF888-EE87-49F4-81BC-AACB4F7949CC}" presName="hierChild3" presStyleCnt="0"/>
      <dgm:spPr/>
    </dgm:pt>
    <dgm:pt modelId="{95628B97-C1F9-4355-AD87-A9232A18CE63}" type="pres">
      <dgm:prSet presAssocID="{32F07B8A-C4AB-4CF6-90DE-19A042316C9C}" presName="Name19" presStyleLbl="parChTrans1D4" presStyleIdx="1" presStyleCnt="16"/>
      <dgm:spPr/>
      <dgm:t>
        <a:bodyPr/>
        <a:lstStyle/>
        <a:p>
          <a:endParaRPr lang="nl-NL"/>
        </a:p>
      </dgm:t>
    </dgm:pt>
    <dgm:pt modelId="{A6EA73AA-30CA-4206-AC1F-A6FFC350B83E}" type="pres">
      <dgm:prSet presAssocID="{30FF40C8-821A-43DD-9D5D-26113EDC75A4}" presName="Name21" presStyleCnt="0"/>
      <dgm:spPr/>
    </dgm:pt>
    <dgm:pt modelId="{BFDAD23E-8412-452F-82B4-8F68B8B9AF08}" type="pres">
      <dgm:prSet presAssocID="{30FF40C8-821A-43DD-9D5D-26113EDC75A4}" presName="level2Shape" presStyleLbl="node4" presStyleIdx="1" presStyleCnt="16"/>
      <dgm:spPr/>
      <dgm:t>
        <a:bodyPr/>
        <a:lstStyle/>
        <a:p>
          <a:endParaRPr lang="nl-NL"/>
        </a:p>
      </dgm:t>
    </dgm:pt>
    <dgm:pt modelId="{71B79299-18CB-4131-80D0-D40B64CB614F}" type="pres">
      <dgm:prSet presAssocID="{30FF40C8-821A-43DD-9D5D-26113EDC75A4}" presName="hierChild3" presStyleCnt="0"/>
      <dgm:spPr/>
    </dgm:pt>
    <dgm:pt modelId="{281B1969-39B0-4536-9857-6EF445EDA7C3}" type="pres">
      <dgm:prSet presAssocID="{9BEB4ED3-6227-448A-AF40-32CF1D6715B5}" presName="Name19" presStyleLbl="parChTrans1D4" presStyleIdx="2" presStyleCnt="16"/>
      <dgm:spPr/>
      <dgm:t>
        <a:bodyPr/>
        <a:lstStyle/>
        <a:p>
          <a:endParaRPr lang="nl-NL"/>
        </a:p>
      </dgm:t>
    </dgm:pt>
    <dgm:pt modelId="{3B7CF611-FD11-49DA-9145-22A8A56A5878}" type="pres">
      <dgm:prSet presAssocID="{12377159-9F16-4C55-8AF0-D1A1A2DC4C06}" presName="Name21" presStyleCnt="0"/>
      <dgm:spPr/>
    </dgm:pt>
    <dgm:pt modelId="{18D778FD-39E8-45C1-84CA-6E1417892B8F}" type="pres">
      <dgm:prSet presAssocID="{12377159-9F16-4C55-8AF0-D1A1A2DC4C06}" presName="level2Shape" presStyleLbl="node4" presStyleIdx="2" presStyleCnt="16"/>
      <dgm:spPr/>
      <dgm:t>
        <a:bodyPr/>
        <a:lstStyle/>
        <a:p>
          <a:endParaRPr lang="nl-NL"/>
        </a:p>
      </dgm:t>
    </dgm:pt>
    <dgm:pt modelId="{F8F658E1-7797-45F7-A212-BEF408135AF9}" type="pres">
      <dgm:prSet presAssocID="{12377159-9F16-4C55-8AF0-D1A1A2DC4C06}" presName="hierChild3" presStyleCnt="0"/>
      <dgm:spPr/>
    </dgm:pt>
    <dgm:pt modelId="{DEBF218A-E647-4BB7-BCB2-AB3EBEF1C9E7}" type="pres">
      <dgm:prSet presAssocID="{D6049963-5F61-4959-9324-235355D9AF6C}" presName="Name19" presStyleLbl="parChTrans1D4" presStyleIdx="3" presStyleCnt="16"/>
      <dgm:spPr/>
      <dgm:t>
        <a:bodyPr/>
        <a:lstStyle/>
        <a:p>
          <a:endParaRPr lang="nl-NL"/>
        </a:p>
      </dgm:t>
    </dgm:pt>
    <dgm:pt modelId="{C355EEB5-3401-4911-9C56-1C252E5C9E69}" type="pres">
      <dgm:prSet presAssocID="{30F7FA7E-AD6F-4774-9B27-03672F5AD8DA}" presName="Name21" presStyleCnt="0"/>
      <dgm:spPr/>
    </dgm:pt>
    <dgm:pt modelId="{48240AFA-9AE5-43B8-9CDE-C9343BAFF216}" type="pres">
      <dgm:prSet presAssocID="{30F7FA7E-AD6F-4774-9B27-03672F5AD8DA}" presName="level2Shape" presStyleLbl="node4" presStyleIdx="3" presStyleCnt="16"/>
      <dgm:spPr/>
      <dgm:t>
        <a:bodyPr/>
        <a:lstStyle/>
        <a:p>
          <a:endParaRPr lang="nl-NL"/>
        </a:p>
      </dgm:t>
    </dgm:pt>
    <dgm:pt modelId="{F72B6102-FE03-4970-9E63-793D4DE47481}" type="pres">
      <dgm:prSet presAssocID="{30F7FA7E-AD6F-4774-9B27-03672F5AD8DA}" presName="hierChild3" presStyleCnt="0"/>
      <dgm:spPr/>
    </dgm:pt>
    <dgm:pt modelId="{111ED20B-8ABA-4D23-AF6E-A46BEDE8D733}" type="pres">
      <dgm:prSet presAssocID="{C83E659B-A3C4-4E74-A74A-D044CB35EA97}" presName="Name19" presStyleLbl="parChTrans1D4" presStyleIdx="4" presStyleCnt="16"/>
      <dgm:spPr/>
      <dgm:t>
        <a:bodyPr/>
        <a:lstStyle/>
        <a:p>
          <a:endParaRPr lang="nl-NL"/>
        </a:p>
      </dgm:t>
    </dgm:pt>
    <dgm:pt modelId="{2A4508BB-75A0-4BE8-99C2-1F99FC8EFB1C}" type="pres">
      <dgm:prSet presAssocID="{22505B81-3C20-46AB-BEA0-E818D1C297FA}" presName="Name21" presStyleCnt="0"/>
      <dgm:spPr/>
    </dgm:pt>
    <dgm:pt modelId="{EE88A7A5-F636-4A9A-BA32-255DEDC686F7}" type="pres">
      <dgm:prSet presAssocID="{22505B81-3C20-46AB-BEA0-E818D1C297FA}" presName="level2Shape" presStyleLbl="node4" presStyleIdx="4" presStyleCnt="16"/>
      <dgm:spPr/>
      <dgm:t>
        <a:bodyPr/>
        <a:lstStyle/>
        <a:p>
          <a:endParaRPr lang="nl-NL"/>
        </a:p>
      </dgm:t>
    </dgm:pt>
    <dgm:pt modelId="{AFB28872-DD0B-4156-9C31-81CD7A91CA0C}" type="pres">
      <dgm:prSet presAssocID="{22505B81-3C20-46AB-BEA0-E818D1C297FA}" presName="hierChild3" presStyleCnt="0"/>
      <dgm:spPr/>
    </dgm:pt>
    <dgm:pt modelId="{2CEBF427-2E6F-41AE-B3F3-429BF4435BC8}" type="pres">
      <dgm:prSet presAssocID="{F957EA5D-D47A-4F8D-86F1-C3291EBD006E}" presName="Name19" presStyleLbl="parChTrans1D4" presStyleIdx="5" presStyleCnt="16"/>
      <dgm:spPr/>
      <dgm:t>
        <a:bodyPr/>
        <a:lstStyle/>
        <a:p>
          <a:endParaRPr lang="nl-NL"/>
        </a:p>
      </dgm:t>
    </dgm:pt>
    <dgm:pt modelId="{05F530B9-04AA-42F1-BFCE-9AA64518B91A}" type="pres">
      <dgm:prSet presAssocID="{C958533F-EE13-4E7E-961A-72C1EC347A7B}" presName="Name21" presStyleCnt="0"/>
      <dgm:spPr/>
    </dgm:pt>
    <dgm:pt modelId="{88C3F83E-8F4A-47F4-9F88-2E287EA309BB}" type="pres">
      <dgm:prSet presAssocID="{C958533F-EE13-4E7E-961A-72C1EC347A7B}" presName="level2Shape" presStyleLbl="node4" presStyleIdx="5" presStyleCnt="16"/>
      <dgm:spPr/>
      <dgm:t>
        <a:bodyPr/>
        <a:lstStyle/>
        <a:p>
          <a:endParaRPr lang="nl-NL"/>
        </a:p>
      </dgm:t>
    </dgm:pt>
    <dgm:pt modelId="{626F8996-D1D8-47C7-BD8D-D21353F5FC9B}" type="pres">
      <dgm:prSet presAssocID="{C958533F-EE13-4E7E-961A-72C1EC347A7B}" presName="hierChild3" presStyleCnt="0"/>
      <dgm:spPr/>
    </dgm:pt>
    <dgm:pt modelId="{CA2D7442-B437-414B-B921-6E66F054A236}" type="pres">
      <dgm:prSet presAssocID="{A93A2F93-31F5-45FF-AE02-F1DCD8F2835D}" presName="Name19" presStyleLbl="parChTrans1D4" presStyleIdx="6" presStyleCnt="16"/>
      <dgm:spPr/>
      <dgm:t>
        <a:bodyPr/>
        <a:lstStyle/>
        <a:p>
          <a:endParaRPr lang="nl-NL"/>
        </a:p>
      </dgm:t>
    </dgm:pt>
    <dgm:pt modelId="{BF76C20B-45F1-4CF6-B9BF-882AEF8FFE89}" type="pres">
      <dgm:prSet presAssocID="{F312A811-2FE3-4A54-83A3-AB231A57D8BB}" presName="Name21" presStyleCnt="0"/>
      <dgm:spPr/>
    </dgm:pt>
    <dgm:pt modelId="{AAE7DB4E-55BE-4E3E-B608-CCF2EA487A18}" type="pres">
      <dgm:prSet presAssocID="{F312A811-2FE3-4A54-83A3-AB231A57D8BB}" presName="level2Shape" presStyleLbl="node4" presStyleIdx="6" presStyleCnt="16"/>
      <dgm:spPr/>
      <dgm:t>
        <a:bodyPr/>
        <a:lstStyle/>
        <a:p>
          <a:endParaRPr lang="nl-NL"/>
        </a:p>
      </dgm:t>
    </dgm:pt>
    <dgm:pt modelId="{4F58B797-9042-4FD3-8DE9-7DAEB1558F9C}" type="pres">
      <dgm:prSet presAssocID="{F312A811-2FE3-4A54-83A3-AB231A57D8BB}" presName="hierChild3" presStyleCnt="0"/>
      <dgm:spPr/>
    </dgm:pt>
    <dgm:pt modelId="{3B567C2F-AE66-4EED-A22A-CCE3191D1B6F}" type="pres">
      <dgm:prSet presAssocID="{1370FD7E-5FBE-4E02-A420-DD12762AACB2}" presName="Name19" presStyleLbl="parChTrans1D4" presStyleIdx="7" presStyleCnt="16"/>
      <dgm:spPr/>
      <dgm:t>
        <a:bodyPr/>
        <a:lstStyle/>
        <a:p>
          <a:endParaRPr lang="nl-NL"/>
        </a:p>
      </dgm:t>
    </dgm:pt>
    <dgm:pt modelId="{ACBFF9E9-8652-4201-87CB-65492A0C4BC4}" type="pres">
      <dgm:prSet presAssocID="{784DADFD-EBA1-485C-B3F4-203FCEC5805E}" presName="Name21" presStyleCnt="0"/>
      <dgm:spPr/>
    </dgm:pt>
    <dgm:pt modelId="{A7D62DC3-607F-4D85-BFAD-662C21874D4C}" type="pres">
      <dgm:prSet presAssocID="{784DADFD-EBA1-485C-B3F4-203FCEC5805E}" presName="level2Shape" presStyleLbl="node4" presStyleIdx="7" presStyleCnt="16"/>
      <dgm:spPr/>
      <dgm:t>
        <a:bodyPr/>
        <a:lstStyle/>
        <a:p>
          <a:endParaRPr lang="nl-NL"/>
        </a:p>
      </dgm:t>
    </dgm:pt>
    <dgm:pt modelId="{F09AF63C-A209-4384-ADE7-B9B6C066B8B9}" type="pres">
      <dgm:prSet presAssocID="{784DADFD-EBA1-485C-B3F4-203FCEC5805E}" presName="hierChild3" presStyleCnt="0"/>
      <dgm:spPr/>
    </dgm:pt>
    <dgm:pt modelId="{318D1989-E509-4511-B18C-302E47C9DD17}" type="pres">
      <dgm:prSet presAssocID="{F1BACBCD-44A0-4C15-9E54-79C39FF22BFA}" presName="Name19" presStyleLbl="parChTrans1D4" presStyleIdx="8" presStyleCnt="16"/>
      <dgm:spPr/>
      <dgm:t>
        <a:bodyPr/>
        <a:lstStyle/>
        <a:p>
          <a:endParaRPr lang="nl-NL"/>
        </a:p>
      </dgm:t>
    </dgm:pt>
    <dgm:pt modelId="{BED524E1-5125-48AE-BB95-DF1DE05DB0D0}" type="pres">
      <dgm:prSet presAssocID="{B25B6E07-581F-44AE-8967-9C548BA60DE0}" presName="Name21" presStyleCnt="0"/>
      <dgm:spPr/>
    </dgm:pt>
    <dgm:pt modelId="{CCB3C55E-E871-44E7-A5AF-BDFD73D2EDD8}" type="pres">
      <dgm:prSet presAssocID="{B25B6E07-581F-44AE-8967-9C548BA60DE0}" presName="level2Shape" presStyleLbl="node4" presStyleIdx="8" presStyleCnt="16"/>
      <dgm:spPr/>
      <dgm:t>
        <a:bodyPr/>
        <a:lstStyle/>
        <a:p>
          <a:endParaRPr lang="nl-NL"/>
        </a:p>
      </dgm:t>
    </dgm:pt>
    <dgm:pt modelId="{064CAC0F-D6AB-4B05-8B7A-3B0DE02E7DC6}" type="pres">
      <dgm:prSet presAssocID="{B25B6E07-581F-44AE-8967-9C548BA60DE0}" presName="hierChild3" presStyleCnt="0"/>
      <dgm:spPr/>
    </dgm:pt>
    <dgm:pt modelId="{CF500C05-735C-4A29-B64F-DC08DAACE66B}" type="pres">
      <dgm:prSet presAssocID="{FEB93C38-9F6B-4925-8439-DDE88FC32834}" presName="Name19" presStyleLbl="parChTrans1D4" presStyleIdx="9" presStyleCnt="16"/>
      <dgm:spPr/>
      <dgm:t>
        <a:bodyPr/>
        <a:lstStyle/>
        <a:p>
          <a:endParaRPr lang="nl-NL"/>
        </a:p>
      </dgm:t>
    </dgm:pt>
    <dgm:pt modelId="{FCD897B6-B0D0-4141-8D7E-78BD0295E657}" type="pres">
      <dgm:prSet presAssocID="{24F45A51-AC0A-4DC6-B631-5D8432AF1FF0}" presName="Name21" presStyleCnt="0"/>
      <dgm:spPr/>
    </dgm:pt>
    <dgm:pt modelId="{4BEC68B4-E788-4722-AB68-7EC473941914}" type="pres">
      <dgm:prSet presAssocID="{24F45A51-AC0A-4DC6-B631-5D8432AF1FF0}" presName="level2Shape" presStyleLbl="node4" presStyleIdx="9" presStyleCnt="16"/>
      <dgm:spPr/>
      <dgm:t>
        <a:bodyPr/>
        <a:lstStyle/>
        <a:p>
          <a:endParaRPr lang="nl-NL"/>
        </a:p>
      </dgm:t>
    </dgm:pt>
    <dgm:pt modelId="{7FCD460B-C39E-4ECC-A52D-2078C48A40A2}" type="pres">
      <dgm:prSet presAssocID="{24F45A51-AC0A-4DC6-B631-5D8432AF1FF0}" presName="hierChild3" presStyleCnt="0"/>
      <dgm:spPr/>
    </dgm:pt>
    <dgm:pt modelId="{63DA779C-BBDE-4405-8C7B-B54E5FFF3548}" type="pres">
      <dgm:prSet presAssocID="{CD17D106-5E53-4596-9CFB-365B8E3F3E08}" presName="Name19" presStyleLbl="parChTrans1D4" presStyleIdx="10" presStyleCnt="16"/>
      <dgm:spPr/>
      <dgm:t>
        <a:bodyPr/>
        <a:lstStyle/>
        <a:p>
          <a:endParaRPr lang="nl-NL"/>
        </a:p>
      </dgm:t>
    </dgm:pt>
    <dgm:pt modelId="{66C346B1-4C49-41AC-AEC6-E668247AF9EA}" type="pres">
      <dgm:prSet presAssocID="{5A7D5DEC-1D20-4EEA-92CF-5F0DC1AF310B}" presName="Name21" presStyleCnt="0"/>
      <dgm:spPr/>
    </dgm:pt>
    <dgm:pt modelId="{3833A29D-1E73-4BC3-8F44-27D5EA6F509C}" type="pres">
      <dgm:prSet presAssocID="{5A7D5DEC-1D20-4EEA-92CF-5F0DC1AF310B}" presName="level2Shape" presStyleLbl="node4" presStyleIdx="10" presStyleCnt="16"/>
      <dgm:spPr/>
      <dgm:t>
        <a:bodyPr/>
        <a:lstStyle/>
        <a:p>
          <a:endParaRPr lang="nl-NL"/>
        </a:p>
      </dgm:t>
    </dgm:pt>
    <dgm:pt modelId="{EDEDA440-D5F2-44A2-9111-2E1BE4BC1ECB}" type="pres">
      <dgm:prSet presAssocID="{5A7D5DEC-1D20-4EEA-92CF-5F0DC1AF310B}" presName="hierChild3" presStyleCnt="0"/>
      <dgm:spPr/>
    </dgm:pt>
    <dgm:pt modelId="{0E96E383-4C75-433E-B247-58B262FC14C2}" type="pres">
      <dgm:prSet presAssocID="{EFAA906B-BEED-4F2A-A138-976BF34E4318}" presName="Name19" presStyleLbl="parChTrans1D4" presStyleIdx="11" presStyleCnt="16"/>
      <dgm:spPr/>
      <dgm:t>
        <a:bodyPr/>
        <a:lstStyle/>
        <a:p>
          <a:endParaRPr lang="nl-NL"/>
        </a:p>
      </dgm:t>
    </dgm:pt>
    <dgm:pt modelId="{C2AF5FC8-5E6F-4AE8-8FD4-84FB68CCC668}" type="pres">
      <dgm:prSet presAssocID="{AC447CAE-5AE1-4344-A22D-AF37B8FE2249}" presName="Name21" presStyleCnt="0"/>
      <dgm:spPr/>
    </dgm:pt>
    <dgm:pt modelId="{F1D20CE3-1CC5-44FE-B376-7A5BD8C71408}" type="pres">
      <dgm:prSet presAssocID="{AC447CAE-5AE1-4344-A22D-AF37B8FE2249}" presName="level2Shape" presStyleLbl="node4" presStyleIdx="11" presStyleCnt="16"/>
      <dgm:spPr/>
      <dgm:t>
        <a:bodyPr/>
        <a:lstStyle/>
        <a:p>
          <a:endParaRPr lang="nl-NL"/>
        </a:p>
      </dgm:t>
    </dgm:pt>
    <dgm:pt modelId="{0CBF78BB-C36D-477C-8DEC-E5CEA9251BCF}" type="pres">
      <dgm:prSet presAssocID="{AC447CAE-5AE1-4344-A22D-AF37B8FE2249}" presName="hierChild3" presStyleCnt="0"/>
      <dgm:spPr/>
    </dgm:pt>
    <dgm:pt modelId="{2CC98BF6-9625-48E5-9E48-31D391D6CE46}" type="pres">
      <dgm:prSet presAssocID="{FF0A8BF9-52B2-4143-925F-DA31D066ED0F}" presName="Name19" presStyleLbl="parChTrans1D4" presStyleIdx="12" presStyleCnt="16"/>
      <dgm:spPr/>
      <dgm:t>
        <a:bodyPr/>
        <a:lstStyle/>
        <a:p>
          <a:endParaRPr lang="nl-NL"/>
        </a:p>
      </dgm:t>
    </dgm:pt>
    <dgm:pt modelId="{1C1C2D0F-0EC8-4EEA-BF39-3A346DB274E5}" type="pres">
      <dgm:prSet presAssocID="{1ED03449-44F1-44C8-A902-E02FDE3E8421}" presName="Name21" presStyleCnt="0"/>
      <dgm:spPr/>
    </dgm:pt>
    <dgm:pt modelId="{914A3CC2-2445-407C-A8D4-09A6685AAC64}" type="pres">
      <dgm:prSet presAssocID="{1ED03449-44F1-44C8-A902-E02FDE3E8421}" presName="level2Shape" presStyleLbl="node4" presStyleIdx="12" presStyleCnt="16"/>
      <dgm:spPr/>
      <dgm:t>
        <a:bodyPr/>
        <a:lstStyle/>
        <a:p>
          <a:endParaRPr lang="nl-NL"/>
        </a:p>
      </dgm:t>
    </dgm:pt>
    <dgm:pt modelId="{DC812F64-E3C9-4A83-B20C-8F90EA2F3BB4}" type="pres">
      <dgm:prSet presAssocID="{1ED03449-44F1-44C8-A902-E02FDE3E8421}" presName="hierChild3" presStyleCnt="0"/>
      <dgm:spPr/>
    </dgm:pt>
    <dgm:pt modelId="{15EE485D-7DDC-4DA8-A483-BE1482ED0157}" type="pres">
      <dgm:prSet presAssocID="{61B18D00-604A-4688-841B-1C0467CA5672}" presName="Name19" presStyleLbl="parChTrans1D4" presStyleIdx="13" presStyleCnt="16"/>
      <dgm:spPr/>
      <dgm:t>
        <a:bodyPr/>
        <a:lstStyle/>
        <a:p>
          <a:endParaRPr lang="nl-NL"/>
        </a:p>
      </dgm:t>
    </dgm:pt>
    <dgm:pt modelId="{BC17DF69-C1E3-4F09-9E4E-C1242903A6C9}" type="pres">
      <dgm:prSet presAssocID="{4A1F62DE-AF3A-4455-8CF6-7C973CA21560}" presName="Name21" presStyleCnt="0"/>
      <dgm:spPr/>
    </dgm:pt>
    <dgm:pt modelId="{A9CF8F84-330E-4AB1-8D21-ABA97E542731}" type="pres">
      <dgm:prSet presAssocID="{4A1F62DE-AF3A-4455-8CF6-7C973CA21560}" presName="level2Shape" presStyleLbl="node4" presStyleIdx="13" presStyleCnt="16"/>
      <dgm:spPr/>
      <dgm:t>
        <a:bodyPr/>
        <a:lstStyle/>
        <a:p>
          <a:endParaRPr lang="nl-NL"/>
        </a:p>
      </dgm:t>
    </dgm:pt>
    <dgm:pt modelId="{95442A67-AFC8-4A10-AE77-EAC5AAB2E4CB}" type="pres">
      <dgm:prSet presAssocID="{4A1F62DE-AF3A-4455-8CF6-7C973CA21560}" presName="hierChild3" presStyleCnt="0"/>
      <dgm:spPr/>
    </dgm:pt>
    <dgm:pt modelId="{C96D00E4-088B-435A-AA39-979AC4B50FB3}" type="pres">
      <dgm:prSet presAssocID="{C040340F-2607-447A-8CEB-2FBAA284EE17}" presName="Name19" presStyleLbl="parChTrans1D4" presStyleIdx="14" presStyleCnt="16"/>
      <dgm:spPr/>
      <dgm:t>
        <a:bodyPr/>
        <a:lstStyle/>
        <a:p>
          <a:endParaRPr lang="nl-NL"/>
        </a:p>
      </dgm:t>
    </dgm:pt>
    <dgm:pt modelId="{BB2FF89F-7556-4919-AD83-A8344025D2D6}" type="pres">
      <dgm:prSet presAssocID="{569B7D47-129E-4F5A-93E0-B1D922132C50}" presName="Name21" presStyleCnt="0"/>
      <dgm:spPr/>
    </dgm:pt>
    <dgm:pt modelId="{09EA58D5-1771-4361-B744-AE77504AEAA5}" type="pres">
      <dgm:prSet presAssocID="{569B7D47-129E-4F5A-93E0-B1D922132C50}" presName="level2Shape" presStyleLbl="node4" presStyleIdx="14" presStyleCnt="16"/>
      <dgm:spPr/>
      <dgm:t>
        <a:bodyPr/>
        <a:lstStyle/>
        <a:p>
          <a:endParaRPr lang="nl-NL"/>
        </a:p>
      </dgm:t>
    </dgm:pt>
    <dgm:pt modelId="{679A2393-4621-487E-B370-C1B9A2935EE8}" type="pres">
      <dgm:prSet presAssocID="{569B7D47-129E-4F5A-93E0-B1D922132C50}" presName="hierChild3" presStyleCnt="0"/>
      <dgm:spPr/>
    </dgm:pt>
    <dgm:pt modelId="{D1F54520-282D-4689-A02F-5D1DC93E49B0}" type="pres">
      <dgm:prSet presAssocID="{64D47B51-910C-494B-8E33-58A50D252E3A}" presName="Name19" presStyleLbl="parChTrans1D4" presStyleIdx="15" presStyleCnt="16"/>
      <dgm:spPr/>
      <dgm:t>
        <a:bodyPr/>
        <a:lstStyle/>
        <a:p>
          <a:endParaRPr lang="nl-NL"/>
        </a:p>
      </dgm:t>
    </dgm:pt>
    <dgm:pt modelId="{C72D1868-8953-4AC3-9310-0007DF9638EA}" type="pres">
      <dgm:prSet presAssocID="{F7F9E4F9-C3F1-4C31-901E-64305FA354CF}" presName="Name21" presStyleCnt="0"/>
      <dgm:spPr/>
    </dgm:pt>
    <dgm:pt modelId="{7D3DBD57-B744-40A8-95C8-0E0D9A07FAD4}" type="pres">
      <dgm:prSet presAssocID="{F7F9E4F9-C3F1-4C31-901E-64305FA354CF}" presName="level2Shape" presStyleLbl="node4" presStyleIdx="15" presStyleCnt="16"/>
      <dgm:spPr/>
      <dgm:t>
        <a:bodyPr/>
        <a:lstStyle/>
        <a:p>
          <a:endParaRPr lang="nl-NL"/>
        </a:p>
      </dgm:t>
    </dgm:pt>
    <dgm:pt modelId="{F57671EB-6062-414B-8295-547C506CCFCC}" type="pres">
      <dgm:prSet presAssocID="{F7F9E4F9-C3F1-4C31-901E-64305FA354CF}" presName="hierChild3" presStyleCnt="0"/>
      <dgm:spPr/>
    </dgm:pt>
    <dgm:pt modelId="{418EF61B-6B5E-4745-88A9-1E1443D07035}" type="pres">
      <dgm:prSet presAssocID="{92A689D3-D574-4D42-B3AE-0CF16B479AFD}" presName="Name19" presStyleLbl="parChTrans1D2" presStyleIdx="1" presStyleCnt="2"/>
      <dgm:spPr/>
      <dgm:t>
        <a:bodyPr/>
        <a:lstStyle/>
        <a:p>
          <a:endParaRPr lang="nl-NL"/>
        </a:p>
      </dgm:t>
    </dgm:pt>
    <dgm:pt modelId="{BE67ACCF-7C7C-40FE-8FD3-41C126905B0D}" type="pres">
      <dgm:prSet presAssocID="{C9B9005A-E62B-46D5-8993-E7FA42238DC0}" presName="Name21" presStyleCnt="0"/>
      <dgm:spPr/>
    </dgm:pt>
    <dgm:pt modelId="{6A95C034-351F-4A84-BB21-B9676CF9DADF}" type="pres">
      <dgm:prSet presAssocID="{C9B9005A-E62B-46D5-8993-E7FA42238DC0}" presName="level2Shape" presStyleLbl="node2" presStyleIdx="1" presStyleCnt="2"/>
      <dgm:spPr/>
      <dgm:t>
        <a:bodyPr/>
        <a:lstStyle/>
        <a:p>
          <a:endParaRPr lang="nl-NL"/>
        </a:p>
      </dgm:t>
    </dgm:pt>
    <dgm:pt modelId="{585B6F27-B9D6-4E03-90D5-8AD39EA26654}" type="pres">
      <dgm:prSet presAssocID="{C9B9005A-E62B-46D5-8993-E7FA42238DC0}" presName="hierChild3" presStyleCnt="0"/>
      <dgm:spPr/>
    </dgm:pt>
    <dgm:pt modelId="{133F60F7-8B9C-43BD-BAB6-742758AB8905}" type="pres">
      <dgm:prSet presAssocID="{3180E74D-E1FF-4CFD-8807-6F2A7EBEBFEE}" presName="Name19" presStyleLbl="parChTrans1D3" presStyleIdx="1" presStyleCnt="2"/>
      <dgm:spPr/>
      <dgm:t>
        <a:bodyPr/>
        <a:lstStyle/>
        <a:p>
          <a:endParaRPr lang="nl-NL"/>
        </a:p>
      </dgm:t>
    </dgm:pt>
    <dgm:pt modelId="{D2408815-2731-4F02-8296-EE9FA467E95A}" type="pres">
      <dgm:prSet presAssocID="{1D311B31-3C1C-4FE8-8E74-E5064A14B519}" presName="Name21" presStyleCnt="0"/>
      <dgm:spPr/>
    </dgm:pt>
    <dgm:pt modelId="{FB739C10-087F-4357-BE18-7D416D598FDF}" type="pres">
      <dgm:prSet presAssocID="{1D311B31-3C1C-4FE8-8E74-E5064A14B519}" presName="level2Shape" presStyleLbl="node3" presStyleIdx="1" presStyleCnt="2"/>
      <dgm:spPr/>
      <dgm:t>
        <a:bodyPr/>
        <a:lstStyle/>
        <a:p>
          <a:endParaRPr lang="nl-NL"/>
        </a:p>
      </dgm:t>
    </dgm:pt>
    <dgm:pt modelId="{65AA8BF0-8534-46F4-9D6F-F79739A8AEC0}" type="pres">
      <dgm:prSet presAssocID="{1D311B31-3C1C-4FE8-8E74-E5064A14B519}" presName="hierChild3" presStyleCnt="0"/>
      <dgm:spPr/>
    </dgm:pt>
    <dgm:pt modelId="{92F452D1-F7D4-48B0-ACFD-9B94AC356939}" type="pres">
      <dgm:prSet presAssocID="{AD3A82DA-C985-4975-A90A-8FE059F2146F}" presName="bgShapesFlow" presStyleCnt="0"/>
      <dgm:spPr/>
    </dgm:pt>
  </dgm:ptLst>
  <dgm:cxnLst>
    <dgm:cxn modelId="{69A799CF-7EBB-45D5-9BB8-CF062502BB50}" srcId="{B25B6E07-581F-44AE-8967-9C548BA60DE0}" destId="{24F45A51-AC0A-4DC6-B631-5D8432AF1FF0}" srcOrd="0" destOrd="0" parTransId="{FEB93C38-9F6B-4925-8439-DDE88FC32834}" sibTransId="{460B364C-62B2-425F-BE44-E512D9848B71}"/>
    <dgm:cxn modelId="{A5C7BC19-9254-4055-87B8-4006185CF8D9}" srcId="{C9B9005A-E62B-46D5-8993-E7FA42238DC0}" destId="{1D311B31-3C1C-4FE8-8E74-E5064A14B519}" srcOrd="0" destOrd="0" parTransId="{3180E74D-E1FF-4CFD-8807-6F2A7EBEBFEE}" sibTransId="{CB59DEF4-7F49-47B5-8841-8CF0AE5C3B52}"/>
    <dgm:cxn modelId="{D44C2544-7EAD-416A-B934-864C847C7080}" type="presOf" srcId="{D6049963-5F61-4959-9324-235355D9AF6C}" destId="{DEBF218A-E647-4BB7-BCB2-AB3EBEF1C9E7}" srcOrd="0" destOrd="0" presId="urn:microsoft.com/office/officeart/2005/8/layout/hierarchy6"/>
    <dgm:cxn modelId="{D85E69CF-021B-44D5-B9D3-DAB6EE6E45C2}" srcId="{784DADFD-EBA1-485C-B3F4-203FCEC5805E}" destId="{5A7D5DEC-1D20-4EEA-92CF-5F0DC1AF310B}" srcOrd="1" destOrd="0" parTransId="{CD17D106-5E53-4596-9CFB-365B8E3F3E08}" sibTransId="{14CD6F02-B803-4BB8-B587-B92B51EC6C4B}"/>
    <dgm:cxn modelId="{0CC16A0C-AD12-45A1-ACB9-BD46EAD234CF}" type="presOf" srcId="{F1BACBCD-44A0-4C15-9E54-79C39FF22BFA}" destId="{318D1989-E509-4511-B18C-302E47C9DD17}" srcOrd="0" destOrd="0" presId="urn:microsoft.com/office/officeart/2005/8/layout/hierarchy6"/>
    <dgm:cxn modelId="{2DC9499C-1A2F-4A9C-9E29-4622D483BB46}" type="presOf" srcId="{32F07B8A-C4AB-4CF6-90DE-19A042316C9C}" destId="{95628B97-C1F9-4355-AD87-A9232A18CE63}" srcOrd="0" destOrd="0" presId="urn:microsoft.com/office/officeart/2005/8/layout/hierarchy6"/>
    <dgm:cxn modelId="{1FE3CDD0-5F5C-4CC4-AA8D-A25C9A9EF3D7}" srcId="{F99DEFB3-00C0-4173-8E16-CC7FAA25A95C}" destId="{12377159-9F16-4C55-8AF0-D1A1A2DC4C06}" srcOrd="1" destOrd="0" parTransId="{9BEB4ED3-6227-448A-AF40-32CF1D6715B5}" sibTransId="{3F7D474B-1555-4301-8B59-B6E89FFBFE7F}"/>
    <dgm:cxn modelId="{BCD8A20C-9AA9-480F-9DDA-07CC4DFA6FAE}" srcId="{22505B81-3C20-46AB-BEA0-E818D1C297FA}" destId="{C958533F-EE13-4E7E-961A-72C1EC347A7B}" srcOrd="0" destOrd="0" parTransId="{F957EA5D-D47A-4F8D-86F1-C3291EBD006E}" sibTransId="{D220083B-F206-42F0-8078-44F1F9105034}"/>
    <dgm:cxn modelId="{F58FD499-675F-41AA-9972-8BD6B2C735B1}" type="presOf" srcId="{C83E659B-A3C4-4E74-A74A-D044CB35EA97}" destId="{111ED20B-8ABA-4D23-AF6E-A46BEDE8D733}" srcOrd="0" destOrd="0" presId="urn:microsoft.com/office/officeart/2005/8/layout/hierarchy6"/>
    <dgm:cxn modelId="{0AB8ED8C-C468-481E-BDC4-C888AD271C6C}" type="presOf" srcId="{B288C8D8-58AD-4FD8-86D6-2739251246F3}" destId="{D4DF5325-2152-44B8-B9BA-37FA2E15DC2B}" srcOrd="0" destOrd="0" presId="urn:microsoft.com/office/officeart/2005/8/layout/hierarchy6"/>
    <dgm:cxn modelId="{137EB5AE-4BB7-4C66-8828-0BB60BC57AE3}" type="presOf" srcId="{3180E74D-E1FF-4CFD-8807-6F2A7EBEBFEE}" destId="{133F60F7-8B9C-43BD-BAB6-742758AB8905}" srcOrd="0" destOrd="0" presId="urn:microsoft.com/office/officeart/2005/8/layout/hierarchy6"/>
    <dgm:cxn modelId="{53F7AB4F-D819-4CFB-9446-AF0E82B3F719}" type="presOf" srcId="{F957EA5D-D47A-4F8D-86F1-C3291EBD006E}" destId="{2CEBF427-2E6F-41AE-B3F3-429BF4435BC8}" srcOrd="0" destOrd="0" presId="urn:microsoft.com/office/officeart/2005/8/layout/hierarchy6"/>
    <dgm:cxn modelId="{A232FF81-61BC-4A93-8685-C4DE59796CFF}" srcId="{1ED03449-44F1-44C8-A902-E02FDE3E8421}" destId="{4A1F62DE-AF3A-4455-8CF6-7C973CA21560}" srcOrd="0" destOrd="0" parTransId="{61B18D00-604A-4688-841B-1C0467CA5672}" sibTransId="{E05F77EA-858A-491A-BB92-3F5A1D9D7560}"/>
    <dgm:cxn modelId="{929CA531-6890-4A63-B145-4B5D2B6AF929}" type="presOf" srcId="{784DADFD-EBA1-485C-B3F4-203FCEC5805E}" destId="{A7D62DC3-607F-4D85-BFAD-662C21874D4C}" srcOrd="0" destOrd="0" presId="urn:microsoft.com/office/officeart/2005/8/layout/hierarchy6"/>
    <dgm:cxn modelId="{5D9BA215-5FF7-4F68-9919-DB2C5F2037EF}" srcId="{AD3A82DA-C985-4975-A90A-8FE059F2146F}" destId="{72B9BA6F-C7A4-4721-863B-0967430F13E6}" srcOrd="0" destOrd="0" parTransId="{AA01E5CE-E284-4822-8343-A16CBCBD58FE}" sibTransId="{5C0216DD-F117-4965-886A-B13862F72FA9}"/>
    <dgm:cxn modelId="{257D1CF4-611B-4179-9FF7-19091379DEC8}" srcId="{5A7D5DEC-1D20-4EEA-92CF-5F0DC1AF310B}" destId="{AC447CAE-5AE1-4344-A22D-AF37B8FE2249}" srcOrd="0" destOrd="0" parTransId="{EFAA906B-BEED-4F2A-A138-976BF34E4318}" sibTransId="{52EF6D4F-64C6-4503-BA3D-02003B930B9C}"/>
    <dgm:cxn modelId="{EA12B8F1-4304-4CD0-A541-CCB30D8FE35C}" srcId="{0B9044C8-33C9-4867-9FDB-83E17463B384}" destId="{F99DEFB3-00C0-4173-8E16-CC7FAA25A95C}" srcOrd="0" destOrd="0" parTransId="{695DC459-2239-42A8-AF1A-9C131587B675}" sibTransId="{DB6A1572-14DE-4DA1-B169-A0DB39EDE165}"/>
    <dgm:cxn modelId="{EEF0E31D-ACBE-4E8B-81BC-FE9B7D0C93D3}" type="presOf" srcId="{24F45A51-AC0A-4DC6-B631-5D8432AF1FF0}" destId="{4BEC68B4-E788-4722-AB68-7EC473941914}" srcOrd="0" destOrd="0" presId="urn:microsoft.com/office/officeart/2005/8/layout/hierarchy6"/>
    <dgm:cxn modelId="{5BC5F604-1FD4-438F-86E4-E29C9FF369AA}" srcId="{30F7FA7E-AD6F-4774-9B27-03672F5AD8DA}" destId="{22505B81-3C20-46AB-BEA0-E818D1C297FA}" srcOrd="0" destOrd="0" parTransId="{C83E659B-A3C4-4E74-A74A-D044CB35EA97}" sibTransId="{9CF44C46-5162-426E-992E-E03DBC44E30F}"/>
    <dgm:cxn modelId="{BB158541-8248-4164-96C5-A932D3D34321}" srcId="{30F7FA7E-AD6F-4774-9B27-03672F5AD8DA}" destId="{569B7D47-129E-4F5A-93E0-B1D922132C50}" srcOrd="1" destOrd="0" parTransId="{C040340F-2607-447A-8CEB-2FBAA284EE17}" sibTransId="{C939CF2F-CA36-4F30-965C-4CFCCC6C71DC}"/>
    <dgm:cxn modelId="{7F93C022-699F-400C-9297-C40195BE9EBF}" type="presOf" srcId="{61B18D00-604A-4688-841B-1C0467CA5672}" destId="{15EE485D-7DDC-4DA8-A483-BE1482ED0157}" srcOrd="0" destOrd="0" presId="urn:microsoft.com/office/officeart/2005/8/layout/hierarchy6"/>
    <dgm:cxn modelId="{1721CB6E-8373-4A7D-A146-A104004F6265}" type="presOf" srcId="{A93A2F93-31F5-45FF-AE02-F1DCD8F2835D}" destId="{CA2D7442-B437-414B-B921-6E66F054A236}" srcOrd="0" destOrd="0" presId="urn:microsoft.com/office/officeart/2005/8/layout/hierarchy6"/>
    <dgm:cxn modelId="{2B55CBB9-2295-46CB-975E-1F70D6E57CC8}" srcId="{569B7D47-129E-4F5A-93E0-B1D922132C50}" destId="{F7F9E4F9-C3F1-4C31-901E-64305FA354CF}" srcOrd="0" destOrd="0" parTransId="{64D47B51-910C-494B-8E33-58A50D252E3A}" sibTransId="{19084587-98C4-4A8F-A48F-C51302DD5BFE}"/>
    <dgm:cxn modelId="{8CD8E420-B231-47B9-8C4E-3110D30C6F68}" type="presOf" srcId="{B25B6E07-581F-44AE-8967-9C548BA60DE0}" destId="{CCB3C55E-E871-44E7-A5AF-BDFD73D2EDD8}" srcOrd="0" destOrd="0" presId="urn:microsoft.com/office/officeart/2005/8/layout/hierarchy6"/>
    <dgm:cxn modelId="{7906D9A1-D905-4F86-A77F-03A7F0F41C43}" type="presOf" srcId="{00ABF888-EE87-49F4-81BC-AACB4F7949CC}" destId="{D2D02835-3D32-4846-899D-79EB2F74A523}" srcOrd="0" destOrd="0" presId="urn:microsoft.com/office/officeart/2005/8/layout/hierarchy6"/>
    <dgm:cxn modelId="{3A00EA90-7811-4547-8DFA-9F5174DC333C}" type="presOf" srcId="{695DC459-2239-42A8-AF1A-9C131587B675}" destId="{DA197881-773D-4887-B527-32BD7BA9A898}" srcOrd="0" destOrd="0" presId="urn:microsoft.com/office/officeart/2005/8/layout/hierarchy6"/>
    <dgm:cxn modelId="{866FCD93-A01B-46B6-A898-430DFC47A0F1}" type="presOf" srcId="{5A7D5DEC-1D20-4EEA-92CF-5F0DC1AF310B}" destId="{3833A29D-1E73-4BC3-8F44-27D5EA6F509C}" srcOrd="0" destOrd="0" presId="urn:microsoft.com/office/officeart/2005/8/layout/hierarchy6"/>
    <dgm:cxn modelId="{AC55393B-08CF-418E-A259-E0F13C9FCEAF}" type="presOf" srcId="{569B7D47-129E-4F5A-93E0-B1D922132C50}" destId="{09EA58D5-1771-4361-B744-AE77504AEAA5}" srcOrd="0" destOrd="0" presId="urn:microsoft.com/office/officeart/2005/8/layout/hierarchy6"/>
    <dgm:cxn modelId="{4C6E814D-3FAC-4B18-8E7E-AC525A6573E3}" type="presOf" srcId="{CD17D106-5E53-4596-9CFB-365B8E3F3E08}" destId="{63DA779C-BBDE-4405-8C7B-B54E5FFF3548}" srcOrd="0" destOrd="0" presId="urn:microsoft.com/office/officeart/2005/8/layout/hierarchy6"/>
    <dgm:cxn modelId="{EB1638CA-DE79-4D69-9DC2-358472FE9987}" type="presOf" srcId="{C9B9005A-E62B-46D5-8993-E7FA42238DC0}" destId="{6A95C034-351F-4A84-BB21-B9676CF9DADF}" srcOrd="0" destOrd="0" presId="urn:microsoft.com/office/officeart/2005/8/layout/hierarchy6"/>
    <dgm:cxn modelId="{5015B889-3264-40BC-B1DE-EEB1F67B7C75}" type="presOf" srcId="{AC447CAE-5AE1-4344-A22D-AF37B8FE2249}" destId="{F1D20CE3-1CC5-44FE-B376-7A5BD8C71408}" srcOrd="0" destOrd="0" presId="urn:microsoft.com/office/officeart/2005/8/layout/hierarchy6"/>
    <dgm:cxn modelId="{7C03B2AC-3417-4D10-81BA-15EE896133CD}" type="presOf" srcId="{1ED03449-44F1-44C8-A902-E02FDE3E8421}" destId="{914A3CC2-2445-407C-A8D4-09A6685AAC64}" srcOrd="0" destOrd="0" presId="urn:microsoft.com/office/officeart/2005/8/layout/hierarchy6"/>
    <dgm:cxn modelId="{7E15C7E6-3E98-47A5-A1EE-F35572D60860}" type="presOf" srcId="{AD3A82DA-C985-4975-A90A-8FE059F2146F}" destId="{B749D4BA-6A7E-43D6-B9EC-1D24D96C217E}" srcOrd="0" destOrd="0" presId="urn:microsoft.com/office/officeart/2005/8/layout/hierarchy6"/>
    <dgm:cxn modelId="{48F4D927-CDDC-45F7-89DA-2DA44BA1B93B}" type="presOf" srcId="{12377159-9F16-4C55-8AF0-D1A1A2DC4C06}" destId="{18D778FD-39E8-45C1-84CA-6E1417892B8F}" srcOrd="0" destOrd="0" presId="urn:microsoft.com/office/officeart/2005/8/layout/hierarchy6"/>
    <dgm:cxn modelId="{2E77D749-8328-483D-92BB-07F7CC7AFD02}" type="presOf" srcId="{22505B81-3C20-46AB-BEA0-E818D1C297FA}" destId="{EE88A7A5-F636-4A9A-BA32-255DEDC686F7}" srcOrd="0" destOrd="0" presId="urn:microsoft.com/office/officeart/2005/8/layout/hierarchy6"/>
    <dgm:cxn modelId="{B698E22A-03A0-4D40-9CEE-A477B79DD6BB}" type="presOf" srcId="{92A689D3-D574-4D42-B3AE-0CF16B479AFD}" destId="{418EF61B-6B5E-4745-88A9-1E1443D07035}" srcOrd="0" destOrd="0" presId="urn:microsoft.com/office/officeart/2005/8/layout/hierarchy6"/>
    <dgm:cxn modelId="{0807C4A0-CF67-4BBC-A242-AED4FB558DEC}" type="presOf" srcId="{F7F9E4F9-C3F1-4C31-901E-64305FA354CF}" destId="{7D3DBD57-B744-40A8-95C8-0E0D9A07FAD4}" srcOrd="0" destOrd="0" presId="urn:microsoft.com/office/officeart/2005/8/layout/hierarchy6"/>
    <dgm:cxn modelId="{FE758F35-6A4C-4492-9C18-75428ED5362C}" srcId="{00ABF888-EE87-49F4-81BC-AACB4F7949CC}" destId="{30FF40C8-821A-43DD-9D5D-26113EDC75A4}" srcOrd="0" destOrd="0" parTransId="{32F07B8A-C4AB-4CF6-90DE-19A042316C9C}" sibTransId="{9ED07C35-A9A2-4885-955B-3AA259BE1256}"/>
    <dgm:cxn modelId="{FEBC1E97-8EB6-40FD-87EE-274631E97773}" type="presOf" srcId="{A782A5BE-BA4E-4EAB-B6E6-49D4C868461C}" destId="{C0B00651-5D29-40C3-958C-1472B3D10F16}" srcOrd="0" destOrd="0" presId="urn:microsoft.com/office/officeart/2005/8/layout/hierarchy6"/>
    <dgm:cxn modelId="{A3F16D8B-C62F-4767-BF3F-BD79DDC96D40}" srcId="{72B9BA6F-C7A4-4721-863B-0967430F13E6}" destId="{0B9044C8-33C9-4867-9FDB-83E17463B384}" srcOrd="0" destOrd="0" parTransId="{B288C8D8-58AD-4FD8-86D6-2739251246F3}" sibTransId="{0C94A82D-DEF2-44E7-B025-16258026545F}"/>
    <dgm:cxn modelId="{DCC91A89-ECEF-461E-A0EB-90CC178584EB}" srcId="{F312A811-2FE3-4A54-83A3-AB231A57D8BB}" destId="{784DADFD-EBA1-485C-B3F4-203FCEC5805E}" srcOrd="0" destOrd="0" parTransId="{1370FD7E-5FBE-4E02-A420-DD12762AACB2}" sibTransId="{6E1FE796-81B4-4FFA-83FA-C83FE7D13F47}"/>
    <dgm:cxn modelId="{777A4097-05C8-4061-A699-DCFBDDA385CC}" type="presOf" srcId="{FF0A8BF9-52B2-4143-925F-DA31D066ED0F}" destId="{2CC98BF6-9625-48E5-9E48-31D391D6CE46}" srcOrd="0" destOrd="0" presId="urn:microsoft.com/office/officeart/2005/8/layout/hierarchy6"/>
    <dgm:cxn modelId="{E3396ADD-62D3-4DC8-A4EE-59E5302E7139}" type="presOf" srcId="{0B9044C8-33C9-4867-9FDB-83E17463B384}" destId="{DC1AFAFC-78E7-468D-8D5D-3B6246A3BCA7}" srcOrd="0" destOrd="0" presId="urn:microsoft.com/office/officeart/2005/8/layout/hierarchy6"/>
    <dgm:cxn modelId="{879C02D7-A351-4F76-B988-8F2975608D37}" type="presOf" srcId="{1370FD7E-5FBE-4E02-A420-DD12762AACB2}" destId="{3B567C2F-AE66-4EED-A22A-CCE3191D1B6F}" srcOrd="0" destOrd="0" presId="urn:microsoft.com/office/officeart/2005/8/layout/hierarchy6"/>
    <dgm:cxn modelId="{6815A338-A073-4B86-A964-0D8B7ACB532D}" type="presOf" srcId="{9BEB4ED3-6227-448A-AF40-32CF1D6715B5}" destId="{281B1969-39B0-4536-9857-6EF445EDA7C3}" srcOrd="0" destOrd="0" presId="urn:microsoft.com/office/officeart/2005/8/layout/hierarchy6"/>
    <dgm:cxn modelId="{F14EB855-BBE0-463D-A64D-BCDA73261040}" type="presOf" srcId="{FEB93C38-9F6B-4925-8439-DDE88FC32834}" destId="{CF500C05-735C-4A29-B64F-DC08DAACE66B}" srcOrd="0" destOrd="0" presId="urn:microsoft.com/office/officeart/2005/8/layout/hierarchy6"/>
    <dgm:cxn modelId="{EC769112-D81D-45A7-859D-DF4B778209B6}" srcId="{C958533F-EE13-4E7E-961A-72C1EC347A7B}" destId="{1ED03449-44F1-44C8-A902-E02FDE3E8421}" srcOrd="1" destOrd="0" parTransId="{FF0A8BF9-52B2-4143-925F-DA31D066ED0F}" sibTransId="{039DBEE8-0F75-4D6D-9730-6E86B1AD7D31}"/>
    <dgm:cxn modelId="{40E334ED-B645-4F22-B8DA-0F68653C0F04}" type="presOf" srcId="{EFAA906B-BEED-4F2A-A138-976BF34E4318}" destId="{0E96E383-4C75-433E-B247-58B262FC14C2}" srcOrd="0" destOrd="0" presId="urn:microsoft.com/office/officeart/2005/8/layout/hierarchy6"/>
    <dgm:cxn modelId="{854367BF-25F9-4407-B1B7-DF663C3F2C1E}" type="presOf" srcId="{1D311B31-3C1C-4FE8-8E74-E5064A14B519}" destId="{FB739C10-087F-4357-BE18-7D416D598FDF}" srcOrd="0" destOrd="0" presId="urn:microsoft.com/office/officeart/2005/8/layout/hierarchy6"/>
    <dgm:cxn modelId="{BD37AA93-3E41-4D9F-B9FE-859ACB1ED024}" type="presOf" srcId="{4A1F62DE-AF3A-4455-8CF6-7C973CA21560}" destId="{A9CF8F84-330E-4AB1-8D21-ABA97E542731}" srcOrd="0" destOrd="0" presId="urn:microsoft.com/office/officeart/2005/8/layout/hierarchy6"/>
    <dgm:cxn modelId="{B4242102-746C-44AD-8BC1-839479726B97}" type="presOf" srcId="{72B9BA6F-C7A4-4721-863B-0967430F13E6}" destId="{C3616411-5D60-4518-A5B8-C42D1B6B939B}" srcOrd="0" destOrd="0" presId="urn:microsoft.com/office/officeart/2005/8/layout/hierarchy6"/>
    <dgm:cxn modelId="{828BF7D3-F3FF-4322-850C-258B4798D803}" type="presOf" srcId="{F312A811-2FE3-4A54-83A3-AB231A57D8BB}" destId="{AAE7DB4E-55BE-4E3E-B608-CCF2EA487A18}" srcOrd="0" destOrd="0" presId="urn:microsoft.com/office/officeart/2005/8/layout/hierarchy6"/>
    <dgm:cxn modelId="{C89D4F60-FBF7-48CC-B707-A25A81F66B32}" srcId="{C958533F-EE13-4E7E-961A-72C1EC347A7B}" destId="{F312A811-2FE3-4A54-83A3-AB231A57D8BB}" srcOrd="0" destOrd="0" parTransId="{A93A2F93-31F5-45FF-AE02-F1DCD8F2835D}" sibTransId="{265D9933-7E9B-42F8-ADB5-A72D183A99A5}"/>
    <dgm:cxn modelId="{AAC226D3-89BA-43BD-B030-110C3E4A0E9F}" srcId="{784DADFD-EBA1-485C-B3F4-203FCEC5805E}" destId="{B25B6E07-581F-44AE-8967-9C548BA60DE0}" srcOrd="0" destOrd="0" parTransId="{F1BACBCD-44A0-4C15-9E54-79C39FF22BFA}" sibTransId="{C76AF828-6604-40C9-84DD-06361C294C35}"/>
    <dgm:cxn modelId="{62DADD92-B9BB-41C3-8A45-A95C004B179D}" srcId="{12377159-9F16-4C55-8AF0-D1A1A2DC4C06}" destId="{30F7FA7E-AD6F-4774-9B27-03672F5AD8DA}" srcOrd="0" destOrd="0" parTransId="{D6049963-5F61-4959-9324-235355D9AF6C}" sibTransId="{6079EB0E-8B9E-4DF3-B1AB-6D711265B24F}"/>
    <dgm:cxn modelId="{C9DB96AA-0EDF-4B7E-9BB5-B53F253A2EAD}" srcId="{F99DEFB3-00C0-4173-8E16-CC7FAA25A95C}" destId="{00ABF888-EE87-49F4-81BC-AACB4F7949CC}" srcOrd="0" destOrd="0" parTransId="{A782A5BE-BA4E-4EAB-B6E6-49D4C868461C}" sibTransId="{7464ADFA-BFB5-4F60-AEEC-00EDC779474A}"/>
    <dgm:cxn modelId="{9E1CD1D8-156A-4CA6-8298-1050889164E5}" type="presOf" srcId="{C040340F-2607-447A-8CEB-2FBAA284EE17}" destId="{C96D00E4-088B-435A-AA39-979AC4B50FB3}" srcOrd="0" destOrd="0" presId="urn:microsoft.com/office/officeart/2005/8/layout/hierarchy6"/>
    <dgm:cxn modelId="{FA463C52-5826-4F9D-B1C6-D814C31B7351}" type="presOf" srcId="{30FF40C8-821A-43DD-9D5D-26113EDC75A4}" destId="{BFDAD23E-8412-452F-82B4-8F68B8B9AF08}" srcOrd="0" destOrd="0" presId="urn:microsoft.com/office/officeart/2005/8/layout/hierarchy6"/>
    <dgm:cxn modelId="{37165FA0-6A49-4DD4-9CD6-BBC3FAE72BB0}" type="presOf" srcId="{30F7FA7E-AD6F-4774-9B27-03672F5AD8DA}" destId="{48240AFA-9AE5-43B8-9CDE-C9343BAFF216}" srcOrd="0" destOrd="0" presId="urn:microsoft.com/office/officeart/2005/8/layout/hierarchy6"/>
    <dgm:cxn modelId="{C08424AA-89F3-474A-B134-3A51A034EDD2}" srcId="{72B9BA6F-C7A4-4721-863B-0967430F13E6}" destId="{C9B9005A-E62B-46D5-8993-E7FA42238DC0}" srcOrd="1" destOrd="0" parTransId="{92A689D3-D574-4D42-B3AE-0CF16B479AFD}" sibTransId="{A9EB2E93-6AEA-4457-AF0C-5D4079809785}"/>
    <dgm:cxn modelId="{B4B3A54B-24AA-40EF-B0ED-EBF5231347E1}" type="presOf" srcId="{64D47B51-910C-494B-8E33-58A50D252E3A}" destId="{D1F54520-282D-4689-A02F-5D1DC93E49B0}" srcOrd="0" destOrd="0" presId="urn:microsoft.com/office/officeart/2005/8/layout/hierarchy6"/>
    <dgm:cxn modelId="{933CAE6D-223C-4C9A-8590-FBE8B30BEF8B}" type="presOf" srcId="{C958533F-EE13-4E7E-961A-72C1EC347A7B}" destId="{88C3F83E-8F4A-47F4-9F88-2E287EA309BB}" srcOrd="0" destOrd="0" presId="urn:microsoft.com/office/officeart/2005/8/layout/hierarchy6"/>
    <dgm:cxn modelId="{FD4BCAFA-CF74-40C1-BCA2-3EB1AADAD545}" type="presOf" srcId="{F99DEFB3-00C0-4173-8E16-CC7FAA25A95C}" destId="{33FA9CD2-7A57-40AB-8222-88748DEAC1E4}" srcOrd="0" destOrd="0" presId="urn:microsoft.com/office/officeart/2005/8/layout/hierarchy6"/>
    <dgm:cxn modelId="{D2576B51-8697-4D05-97C7-47FA5AE4A8E0}" type="presParOf" srcId="{B749D4BA-6A7E-43D6-B9EC-1D24D96C217E}" destId="{352DF701-42F8-45FC-AFCD-532933BDA7B6}" srcOrd="0" destOrd="0" presId="urn:microsoft.com/office/officeart/2005/8/layout/hierarchy6"/>
    <dgm:cxn modelId="{675E3FC3-19F4-4401-8423-F8BAE95AC97F}" type="presParOf" srcId="{352DF701-42F8-45FC-AFCD-532933BDA7B6}" destId="{F239243F-A87B-49D2-81A1-583504F31F84}" srcOrd="0" destOrd="0" presId="urn:microsoft.com/office/officeart/2005/8/layout/hierarchy6"/>
    <dgm:cxn modelId="{1DB79497-012F-4E93-B4B4-9D9897ADA5B7}" type="presParOf" srcId="{F239243F-A87B-49D2-81A1-583504F31F84}" destId="{CEA86247-65F7-4D44-B47F-9FC7E1A7121A}" srcOrd="0" destOrd="0" presId="urn:microsoft.com/office/officeart/2005/8/layout/hierarchy6"/>
    <dgm:cxn modelId="{DC988EF4-E997-4352-82F5-BAD4163E2365}" type="presParOf" srcId="{CEA86247-65F7-4D44-B47F-9FC7E1A7121A}" destId="{C3616411-5D60-4518-A5B8-C42D1B6B939B}" srcOrd="0" destOrd="0" presId="urn:microsoft.com/office/officeart/2005/8/layout/hierarchy6"/>
    <dgm:cxn modelId="{F9E52716-FE3D-477D-AF30-423F5D47DB7F}" type="presParOf" srcId="{CEA86247-65F7-4D44-B47F-9FC7E1A7121A}" destId="{B8B3A82E-3F47-4742-9BBD-1E3C93A0D073}" srcOrd="1" destOrd="0" presId="urn:microsoft.com/office/officeart/2005/8/layout/hierarchy6"/>
    <dgm:cxn modelId="{AE084136-5684-42B2-863B-C7CE6B6B7AC4}" type="presParOf" srcId="{B8B3A82E-3F47-4742-9BBD-1E3C93A0D073}" destId="{D4DF5325-2152-44B8-B9BA-37FA2E15DC2B}" srcOrd="0" destOrd="0" presId="urn:microsoft.com/office/officeart/2005/8/layout/hierarchy6"/>
    <dgm:cxn modelId="{BEB314DC-DAE1-403B-9D59-B106C90A05F5}" type="presParOf" srcId="{B8B3A82E-3F47-4742-9BBD-1E3C93A0D073}" destId="{400E43C9-3ECE-46A6-8A28-EB7298FB4D84}" srcOrd="1" destOrd="0" presId="urn:microsoft.com/office/officeart/2005/8/layout/hierarchy6"/>
    <dgm:cxn modelId="{80C798AB-48FF-4432-AF70-1422B8F3BD0D}" type="presParOf" srcId="{400E43C9-3ECE-46A6-8A28-EB7298FB4D84}" destId="{DC1AFAFC-78E7-468D-8D5D-3B6246A3BCA7}" srcOrd="0" destOrd="0" presId="urn:microsoft.com/office/officeart/2005/8/layout/hierarchy6"/>
    <dgm:cxn modelId="{A437D880-F081-4445-99A6-FFF00F99BDFD}" type="presParOf" srcId="{400E43C9-3ECE-46A6-8A28-EB7298FB4D84}" destId="{026AB270-D3E8-427A-B307-A8C789320CBC}" srcOrd="1" destOrd="0" presId="urn:microsoft.com/office/officeart/2005/8/layout/hierarchy6"/>
    <dgm:cxn modelId="{50E2228D-B742-4E4A-8E11-8AB8770FC5B5}" type="presParOf" srcId="{026AB270-D3E8-427A-B307-A8C789320CBC}" destId="{DA197881-773D-4887-B527-32BD7BA9A898}" srcOrd="0" destOrd="0" presId="urn:microsoft.com/office/officeart/2005/8/layout/hierarchy6"/>
    <dgm:cxn modelId="{21020576-9BED-4009-A481-2DA4F351AAC5}" type="presParOf" srcId="{026AB270-D3E8-427A-B307-A8C789320CBC}" destId="{A5692C6C-85B6-4B26-8C2A-88CD51BB4A56}" srcOrd="1" destOrd="0" presId="urn:microsoft.com/office/officeart/2005/8/layout/hierarchy6"/>
    <dgm:cxn modelId="{4460A116-5839-4D27-9065-4078D0F6229C}" type="presParOf" srcId="{A5692C6C-85B6-4B26-8C2A-88CD51BB4A56}" destId="{33FA9CD2-7A57-40AB-8222-88748DEAC1E4}" srcOrd="0" destOrd="0" presId="urn:microsoft.com/office/officeart/2005/8/layout/hierarchy6"/>
    <dgm:cxn modelId="{8D4AD3E7-9851-4B5C-9432-C084EBE3355B}" type="presParOf" srcId="{A5692C6C-85B6-4B26-8C2A-88CD51BB4A56}" destId="{F6BC21B1-F929-4B05-B2A6-C4DE20FD855F}" srcOrd="1" destOrd="0" presId="urn:microsoft.com/office/officeart/2005/8/layout/hierarchy6"/>
    <dgm:cxn modelId="{25173813-1953-44B2-BD43-A4326C7A5332}" type="presParOf" srcId="{F6BC21B1-F929-4B05-B2A6-C4DE20FD855F}" destId="{C0B00651-5D29-40C3-958C-1472B3D10F16}" srcOrd="0" destOrd="0" presId="urn:microsoft.com/office/officeart/2005/8/layout/hierarchy6"/>
    <dgm:cxn modelId="{2930747B-33B1-4D96-BCF0-C1E0115530E7}" type="presParOf" srcId="{F6BC21B1-F929-4B05-B2A6-C4DE20FD855F}" destId="{2FB23A7A-883B-4E8F-9B4A-027529886227}" srcOrd="1" destOrd="0" presId="urn:microsoft.com/office/officeart/2005/8/layout/hierarchy6"/>
    <dgm:cxn modelId="{BA25A423-59F3-46ED-BEAC-85C5E15FDB6D}" type="presParOf" srcId="{2FB23A7A-883B-4E8F-9B4A-027529886227}" destId="{D2D02835-3D32-4846-899D-79EB2F74A523}" srcOrd="0" destOrd="0" presId="urn:microsoft.com/office/officeart/2005/8/layout/hierarchy6"/>
    <dgm:cxn modelId="{4A103771-480F-471A-AAB2-59A3EDDE90AA}" type="presParOf" srcId="{2FB23A7A-883B-4E8F-9B4A-027529886227}" destId="{DD2898C4-82EA-416E-960A-05AA154FFB6E}" srcOrd="1" destOrd="0" presId="urn:microsoft.com/office/officeart/2005/8/layout/hierarchy6"/>
    <dgm:cxn modelId="{354E8E9C-CAB6-4499-AE4F-CD9C389C7EB1}" type="presParOf" srcId="{DD2898C4-82EA-416E-960A-05AA154FFB6E}" destId="{95628B97-C1F9-4355-AD87-A9232A18CE63}" srcOrd="0" destOrd="0" presId="urn:microsoft.com/office/officeart/2005/8/layout/hierarchy6"/>
    <dgm:cxn modelId="{E68A0186-E760-40C2-8418-EBFDF65167F2}" type="presParOf" srcId="{DD2898C4-82EA-416E-960A-05AA154FFB6E}" destId="{A6EA73AA-30CA-4206-AC1F-A6FFC350B83E}" srcOrd="1" destOrd="0" presId="urn:microsoft.com/office/officeart/2005/8/layout/hierarchy6"/>
    <dgm:cxn modelId="{6D71D27B-644B-4695-8D66-F701F84D2543}" type="presParOf" srcId="{A6EA73AA-30CA-4206-AC1F-A6FFC350B83E}" destId="{BFDAD23E-8412-452F-82B4-8F68B8B9AF08}" srcOrd="0" destOrd="0" presId="urn:microsoft.com/office/officeart/2005/8/layout/hierarchy6"/>
    <dgm:cxn modelId="{B1687022-EB9D-4DED-9832-329EF98525D9}" type="presParOf" srcId="{A6EA73AA-30CA-4206-AC1F-A6FFC350B83E}" destId="{71B79299-18CB-4131-80D0-D40B64CB614F}" srcOrd="1" destOrd="0" presId="urn:microsoft.com/office/officeart/2005/8/layout/hierarchy6"/>
    <dgm:cxn modelId="{8202A971-BEE3-4916-BC4F-C6E7F782D240}" type="presParOf" srcId="{F6BC21B1-F929-4B05-B2A6-C4DE20FD855F}" destId="{281B1969-39B0-4536-9857-6EF445EDA7C3}" srcOrd="2" destOrd="0" presId="urn:microsoft.com/office/officeart/2005/8/layout/hierarchy6"/>
    <dgm:cxn modelId="{54447E26-90A9-4BF7-A69E-1D45CCEC6BD4}" type="presParOf" srcId="{F6BC21B1-F929-4B05-B2A6-C4DE20FD855F}" destId="{3B7CF611-FD11-49DA-9145-22A8A56A5878}" srcOrd="3" destOrd="0" presId="urn:microsoft.com/office/officeart/2005/8/layout/hierarchy6"/>
    <dgm:cxn modelId="{57E774A6-03C7-4A40-916F-385BE1B02793}" type="presParOf" srcId="{3B7CF611-FD11-49DA-9145-22A8A56A5878}" destId="{18D778FD-39E8-45C1-84CA-6E1417892B8F}" srcOrd="0" destOrd="0" presId="urn:microsoft.com/office/officeart/2005/8/layout/hierarchy6"/>
    <dgm:cxn modelId="{4D43D52F-360B-4F0A-97AC-DFFD8A73228B}" type="presParOf" srcId="{3B7CF611-FD11-49DA-9145-22A8A56A5878}" destId="{F8F658E1-7797-45F7-A212-BEF408135AF9}" srcOrd="1" destOrd="0" presId="urn:microsoft.com/office/officeart/2005/8/layout/hierarchy6"/>
    <dgm:cxn modelId="{DC62C3A4-62BC-4234-85E7-EA45B53BDD30}" type="presParOf" srcId="{F8F658E1-7797-45F7-A212-BEF408135AF9}" destId="{DEBF218A-E647-4BB7-BCB2-AB3EBEF1C9E7}" srcOrd="0" destOrd="0" presId="urn:microsoft.com/office/officeart/2005/8/layout/hierarchy6"/>
    <dgm:cxn modelId="{16122478-A313-4374-89EB-7C417BCF2B61}" type="presParOf" srcId="{F8F658E1-7797-45F7-A212-BEF408135AF9}" destId="{C355EEB5-3401-4911-9C56-1C252E5C9E69}" srcOrd="1" destOrd="0" presId="urn:microsoft.com/office/officeart/2005/8/layout/hierarchy6"/>
    <dgm:cxn modelId="{E462EE38-BAB3-42F2-8BCD-01B29B063BA4}" type="presParOf" srcId="{C355EEB5-3401-4911-9C56-1C252E5C9E69}" destId="{48240AFA-9AE5-43B8-9CDE-C9343BAFF216}" srcOrd="0" destOrd="0" presId="urn:microsoft.com/office/officeart/2005/8/layout/hierarchy6"/>
    <dgm:cxn modelId="{8F584C36-579F-4C82-BD31-FE2A264BE8BA}" type="presParOf" srcId="{C355EEB5-3401-4911-9C56-1C252E5C9E69}" destId="{F72B6102-FE03-4970-9E63-793D4DE47481}" srcOrd="1" destOrd="0" presId="urn:microsoft.com/office/officeart/2005/8/layout/hierarchy6"/>
    <dgm:cxn modelId="{8C58F142-2F6E-479E-998D-1E32009BD1B7}" type="presParOf" srcId="{F72B6102-FE03-4970-9E63-793D4DE47481}" destId="{111ED20B-8ABA-4D23-AF6E-A46BEDE8D733}" srcOrd="0" destOrd="0" presId="urn:microsoft.com/office/officeart/2005/8/layout/hierarchy6"/>
    <dgm:cxn modelId="{B1DD5423-228B-44D5-9D4B-4D7925165AEC}" type="presParOf" srcId="{F72B6102-FE03-4970-9E63-793D4DE47481}" destId="{2A4508BB-75A0-4BE8-99C2-1F99FC8EFB1C}" srcOrd="1" destOrd="0" presId="urn:microsoft.com/office/officeart/2005/8/layout/hierarchy6"/>
    <dgm:cxn modelId="{49524B60-09B4-411D-9BD4-219A9BD90457}" type="presParOf" srcId="{2A4508BB-75A0-4BE8-99C2-1F99FC8EFB1C}" destId="{EE88A7A5-F636-4A9A-BA32-255DEDC686F7}" srcOrd="0" destOrd="0" presId="urn:microsoft.com/office/officeart/2005/8/layout/hierarchy6"/>
    <dgm:cxn modelId="{0AB5A67E-A56D-4FFC-A34F-D4FCD120AEE7}" type="presParOf" srcId="{2A4508BB-75A0-4BE8-99C2-1F99FC8EFB1C}" destId="{AFB28872-DD0B-4156-9C31-81CD7A91CA0C}" srcOrd="1" destOrd="0" presId="urn:microsoft.com/office/officeart/2005/8/layout/hierarchy6"/>
    <dgm:cxn modelId="{88218193-282D-435D-BBBA-8E0CD09EED42}" type="presParOf" srcId="{AFB28872-DD0B-4156-9C31-81CD7A91CA0C}" destId="{2CEBF427-2E6F-41AE-B3F3-429BF4435BC8}" srcOrd="0" destOrd="0" presId="urn:microsoft.com/office/officeart/2005/8/layout/hierarchy6"/>
    <dgm:cxn modelId="{E76B56AD-B77A-4212-80BA-3D123E615685}" type="presParOf" srcId="{AFB28872-DD0B-4156-9C31-81CD7A91CA0C}" destId="{05F530B9-04AA-42F1-BFCE-9AA64518B91A}" srcOrd="1" destOrd="0" presId="urn:microsoft.com/office/officeart/2005/8/layout/hierarchy6"/>
    <dgm:cxn modelId="{25573A13-86DA-496D-8D6E-44BC2F5A4325}" type="presParOf" srcId="{05F530B9-04AA-42F1-BFCE-9AA64518B91A}" destId="{88C3F83E-8F4A-47F4-9F88-2E287EA309BB}" srcOrd="0" destOrd="0" presId="urn:microsoft.com/office/officeart/2005/8/layout/hierarchy6"/>
    <dgm:cxn modelId="{4653ACCE-1628-4816-AAB8-30D9CA5A843F}" type="presParOf" srcId="{05F530B9-04AA-42F1-BFCE-9AA64518B91A}" destId="{626F8996-D1D8-47C7-BD8D-D21353F5FC9B}" srcOrd="1" destOrd="0" presId="urn:microsoft.com/office/officeart/2005/8/layout/hierarchy6"/>
    <dgm:cxn modelId="{DD65456B-3144-4FF3-858A-D16C75734473}" type="presParOf" srcId="{626F8996-D1D8-47C7-BD8D-D21353F5FC9B}" destId="{CA2D7442-B437-414B-B921-6E66F054A236}" srcOrd="0" destOrd="0" presId="urn:microsoft.com/office/officeart/2005/8/layout/hierarchy6"/>
    <dgm:cxn modelId="{629643E8-9847-45E2-9C00-9E964585F735}" type="presParOf" srcId="{626F8996-D1D8-47C7-BD8D-D21353F5FC9B}" destId="{BF76C20B-45F1-4CF6-B9BF-882AEF8FFE89}" srcOrd="1" destOrd="0" presId="urn:microsoft.com/office/officeart/2005/8/layout/hierarchy6"/>
    <dgm:cxn modelId="{EFDC6812-CF95-4160-960D-39E6B3661FC3}" type="presParOf" srcId="{BF76C20B-45F1-4CF6-B9BF-882AEF8FFE89}" destId="{AAE7DB4E-55BE-4E3E-B608-CCF2EA487A18}" srcOrd="0" destOrd="0" presId="urn:microsoft.com/office/officeart/2005/8/layout/hierarchy6"/>
    <dgm:cxn modelId="{2DCCB463-58E4-406D-92D9-B809DD46BC03}" type="presParOf" srcId="{BF76C20B-45F1-4CF6-B9BF-882AEF8FFE89}" destId="{4F58B797-9042-4FD3-8DE9-7DAEB1558F9C}" srcOrd="1" destOrd="0" presId="urn:microsoft.com/office/officeart/2005/8/layout/hierarchy6"/>
    <dgm:cxn modelId="{35F98BB4-50E8-4A7C-B6E4-04499FBC6840}" type="presParOf" srcId="{4F58B797-9042-4FD3-8DE9-7DAEB1558F9C}" destId="{3B567C2F-AE66-4EED-A22A-CCE3191D1B6F}" srcOrd="0" destOrd="0" presId="urn:microsoft.com/office/officeart/2005/8/layout/hierarchy6"/>
    <dgm:cxn modelId="{500D8C2E-17D0-4308-B098-AA1D9A48E5BF}" type="presParOf" srcId="{4F58B797-9042-4FD3-8DE9-7DAEB1558F9C}" destId="{ACBFF9E9-8652-4201-87CB-65492A0C4BC4}" srcOrd="1" destOrd="0" presId="urn:microsoft.com/office/officeart/2005/8/layout/hierarchy6"/>
    <dgm:cxn modelId="{39E4197B-E5C3-4D67-84DF-738A375FAE4D}" type="presParOf" srcId="{ACBFF9E9-8652-4201-87CB-65492A0C4BC4}" destId="{A7D62DC3-607F-4D85-BFAD-662C21874D4C}" srcOrd="0" destOrd="0" presId="urn:microsoft.com/office/officeart/2005/8/layout/hierarchy6"/>
    <dgm:cxn modelId="{4C62E7FD-D0E9-45FE-BCE0-084752315EC0}" type="presParOf" srcId="{ACBFF9E9-8652-4201-87CB-65492A0C4BC4}" destId="{F09AF63C-A209-4384-ADE7-B9B6C066B8B9}" srcOrd="1" destOrd="0" presId="urn:microsoft.com/office/officeart/2005/8/layout/hierarchy6"/>
    <dgm:cxn modelId="{EAA0797F-0743-44CE-B4AC-FE0A493E01CA}" type="presParOf" srcId="{F09AF63C-A209-4384-ADE7-B9B6C066B8B9}" destId="{318D1989-E509-4511-B18C-302E47C9DD17}" srcOrd="0" destOrd="0" presId="urn:microsoft.com/office/officeart/2005/8/layout/hierarchy6"/>
    <dgm:cxn modelId="{EA2E777E-C997-43EF-BBA9-2C51F9AC7141}" type="presParOf" srcId="{F09AF63C-A209-4384-ADE7-B9B6C066B8B9}" destId="{BED524E1-5125-48AE-BB95-DF1DE05DB0D0}" srcOrd="1" destOrd="0" presId="urn:microsoft.com/office/officeart/2005/8/layout/hierarchy6"/>
    <dgm:cxn modelId="{0C30164F-F7D5-497E-BBBD-11AFB43FC969}" type="presParOf" srcId="{BED524E1-5125-48AE-BB95-DF1DE05DB0D0}" destId="{CCB3C55E-E871-44E7-A5AF-BDFD73D2EDD8}" srcOrd="0" destOrd="0" presId="urn:microsoft.com/office/officeart/2005/8/layout/hierarchy6"/>
    <dgm:cxn modelId="{E97EB168-2B6B-4F15-9818-94D760B45F29}" type="presParOf" srcId="{BED524E1-5125-48AE-BB95-DF1DE05DB0D0}" destId="{064CAC0F-D6AB-4B05-8B7A-3B0DE02E7DC6}" srcOrd="1" destOrd="0" presId="urn:microsoft.com/office/officeart/2005/8/layout/hierarchy6"/>
    <dgm:cxn modelId="{E4BD5D8A-F6F8-4901-871E-9E43FBB48D83}" type="presParOf" srcId="{064CAC0F-D6AB-4B05-8B7A-3B0DE02E7DC6}" destId="{CF500C05-735C-4A29-B64F-DC08DAACE66B}" srcOrd="0" destOrd="0" presId="urn:microsoft.com/office/officeart/2005/8/layout/hierarchy6"/>
    <dgm:cxn modelId="{8A634C1C-7DCD-4204-A5E1-37116F01FC6D}" type="presParOf" srcId="{064CAC0F-D6AB-4B05-8B7A-3B0DE02E7DC6}" destId="{FCD897B6-B0D0-4141-8D7E-78BD0295E657}" srcOrd="1" destOrd="0" presId="urn:microsoft.com/office/officeart/2005/8/layout/hierarchy6"/>
    <dgm:cxn modelId="{4712DD17-CE6D-4BB8-993A-D9F78FBA9357}" type="presParOf" srcId="{FCD897B6-B0D0-4141-8D7E-78BD0295E657}" destId="{4BEC68B4-E788-4722-AB68-7EC473941914}" srcOrd="0" destOrd="0" presId="urn:microsoft.com/office/officeart/2005/8/layout/hierarchy6"/>
    <dgm:cxn modelId="{5BB4B989-CAB6-4E83-B06F-E2EC25561DF5}" type="presParOf" srcId="{FCD897B6-B0D0-4141-8D7E-78BD0295E657}" destId="{7FCD460B-C39E-4ECC-A52D-2078C48A40A2}" srcOrd="1" destOrd="0" presId="urn:microsoft.com/office/officeart/2005/8/layout/hierarchy6"/>
    <dgm:cxn modelId="{B4FA4D2D-9D27-4282-B67D-A984F9F9B06B}" type="presParOf" srcId="{F09AF63C-A209-4384-ADE7-B9B6C066B8B9}" destId="{63DA779C-BBDE-4405-8C7B-B54E5FFF3548}" srcOrd="2" destOrd="0" presId="urn:microsoft.com/office/officeart/2005/8/layout/hierarchy6"/>
    <dgm:cxn modelId="{B9A8F8BF-939B-4530-A29E-377499F4519F}" type="presParOf" srcId="{F09AF63C-A209-4384-ADE7-B9B6C066B8B9}" destId="{66C346B1-4C49-41AC-AEC6-E668247AF9EA}" srcOrd="3" destOrd="0" presId="urn:microsoft.com/office/officeart/2005/8/layout/hierarchy6"/>
    <dgm:cxn modelId="{0DDECA30-FB50-460D-8742-6876278291CB}" type="presParOf" srcId="{66C346B1-4C49-41AC-AEC6-E668247AF9EA}" destId="{3833A29D-1E73-4BC3-8F44-27D5EA6F509C}" srcOrd="0" destOrd="0" presId="urn:microsoft.com/office/officeart/2005/8/layout/hierarchy6"/>
    <dgm:cxn modelId="{39027BAB-0D53-4DBA-8577-95FAF27130D7}" type="presParOf" srcId="{66C346B1-4C49-41AC-AEC6-E668247AF9EA}" destId="{EDEDA440-D5F2-44A2-9111-2E1BE4BC1ECB}" srcOrd="1" destOrd="0" presId="urn:microsoft.com/office/officeart/2005/8/layout/hierarchy6"/>
    <dgm:cxn modelId="{77CDC74F-15FD-4ED1-9892-83074E5B496D}" type="presParOf" srcId="{EDEDA440-D5F2-44A2-9111-2E1BE4BC1ECB}" destId="{0E96E383-4C75-433E-B247-58B262FC14C2}" srcOrd="0" destOrd="0" presId="urn:microsoft.com/office/officeart/2005/8/layout/hierarchy6"/>
    <dgm:cxn modelId="{F48A8E02-38BC-4F36-8172-177EB033DE84}" type="presParOf" srcId="{EDEDA440-D5F2-44A2-9111-2E1BE4BC1ECB}" destId="{C2AF5FC8-5E6F-4AE8-8FD4-84FB68CCC668}" srcOrd="1" destOrd="0" presId="urn:microsoft.com/office/officeart/2005/8/layout/hierarchy6"/>
    <dgm:cxn modelId="{27AECAE9-B78F-4A51-A557-4F23241AAA33}" type="presParOf" srcId="{C2AF5FC8-5E6F-4AE8-8FD4-84FB68CCC668}" destId="{F1D20CE3-1CC5-44FE-B376-7A5BD8C71408}" srcOrd="0" destOrd="0" presId="urn:microsoft.com/office/officeart/2005/8/layout/hierarchy6"/>
    <dgm:cxn modelId="{71635334-FE60-42E7-BBB3-65B292B98FAE}" type="presParOf" srcId="{C2AF5FC8-5E6F-4AE8-8FD4-84FB68CCC668}" destId="{0CBF78BB-C36D-477C-8DEC-E5CEA9251BCF}" srcOrd="1" destOrd="0" presId="urn:microsoft.com/office/officeart/2005/8/layout/hierarchy6"/>
    <dgm:cxn modelId="{76317A04-145C-430F-ABD8-649302C238C4}" type="presParOf" srcId="{626F8996-D1D8-47C7-BD8D-D21353F5FC9B}" destId="{2CC98BF6-9625-48E5-9E48-31D391D6CE46}" srcOrd="2" destOrd="0" presId="urn:microsoft.com/office/officeart/2005/8/layout/hierarchy6"/>
    <dgm:cxn modelId="{322E291E-A3C2-478B-AAFA-31170727197E}" type="presParOf" srcId="{626F8996-D1D8-47C7-BD8D-D21353F5FC9B}" destId="{1C1C2D0F-0EC8-4EEA-BF39-3A346DB274E5}" srcOrd="3" destOrd="0" presId="urn:microsoft.com/office/officeart/2005/8/layout/hierarchy6"/>
    <dgm:cxn modelId="{1E160BDC-E1D1-4984-915B-8A6A6655791A}" type="presParOf" srcId="{1C1C2D0F-0EC8-4EEA-BF39-3A346DB274E5}" destId="{914A3CC2-2445-407C-A8D4-09A6685AAC64}" srcOrd="0" destOrd="0" presId="urn:microsoft.com/office/officeart/2005/8/layout/hierarchy6"/>
    <dgm:cxn modelId="{9D51426B-AF1F-4C7E-A4EA-1C01EE72D19E}" type="presParOf" srcId="{1C1C2D0F-0EC8-4EEA-BF39-3A346DB274E5}" destId="{DC812F64-E3C9-4A83-B20C-8F90EA2F3BB4}" srcOrd="1" destOrd="0" presId="urn:microsoft.com/office/officeart/2005/8/layout/hierarchy6"/>
    <dgm:cxn modelId="{6D7481BC-1018-45E7-A601-38678D3E66A5}" type="presParOf" srcId="{DC812F64-E3C9-4A83-B20C-8F90EA2F3BB4}" destId="{15EE485D-7DDC-4DA8-A483-BE1482ED0157}" srcOrd="0" destOrd="0" presId="urn:microsoft.com/office/officeart/2005/8/layout/hierarchy6"/>
    <dgm:cxn modelId="{C3C52366-3266-4C45-884D-5DFB068CDF3F}" type="presParOf" srcId="{DC812F64-E3C9-4A83-B20C-8F90EA2F3BB4}" destId="{BC17DF69-C1E3-4F09-9E4E-C1242903A6C9}" srcOrd="1" destOrd="0" presId="urn:microsoft.com/office/officeart/2005/8/layout/hierarchy6"/>
    <dgm:cxn modelId="{F63E485A-6719-48A9-8416-3633E6082078}" type="presParOf" srcId="{BC17DF69-C1E3-4F09-9E4E-C1242903A6C9}" destId="{A9CF8F84-330E-4AB1-8D21-ABA97E542731}" srcOrd="0" destOrd="0" presId="urn:microsoft.com/office/officeart/2005/8/layout/hierarchy6"/>
    <dgm:cxn modelId="{7024FD96-8E91-4EAC-94CA-D8673197BD24}" type="presParOf" srcId="{BC17DF69-C1E3-4F09-9E4E-C1242903A6C9}" destId="{95442A67-AFC8-4A10-AE77-EAC5AAB2E4CB}" srcOrd="1" destOrd="0" presId="urn:microsoft.com/office/officeart/2005/8/layout/hierarchy6"/>
    <dgm:cxn modelId="{F9E4CD99-F3FF-4646-BDBC-CB8578963CB9}" type="presParOf" srcId="{F72B6102-FE03-4970-9E63-793D4DE47481}" destId="{C96D00E4-088B-435A-AA39-979AC4B50FB3}" srcOrd="2" destOrd="0" presId="urn:microsoft.com/office/officeart/2005/8/layout/hierarchy6"/>
    <dgm:cxn modelId="{865401D3-C756-441C-B251-03F3D92D462C}" type="presParOf" srcId="{F72B6102-FE03-4970-9E63-793D4DE47481}" destId="{BB2FF89F-7556-4919-AD83-A8344025D2D6}" srcOrd="3" destOrd="0" presId="urn:microsoft.com/office/officeart/2005/8/layout/hierarchy6"/>
    <dgm:cxn modelId="{106705B4-D62C-4805-A8F3-20424BB6F0A0}" type="presParOf" srcId="{BB2FF89F-7556-4919-AD83-A8344025D2D6}" destId="{09EA58D5-1771-4361-B744-AE77504AEAA5}" srcOrd="0" destOrd="0" presId="urn:microsoft.com/office/officeart/2005/8/layout/hierarchy6"/>
    <dgm:cxn modelId="{A6289B3C-8B7D-4B6C-85A2-C1A0538965E4}" type="presParOf" srcId="{BB2FF89F-7556-4919-AD83-A8344025D2D6}" destId="{679A2393-4621-487E-B370-C1B9A2935EE8}" srcOrd="1" destOrd="0" presId="urn:microsoft.com/office/officeart/2005/8/layout/hierarchy6"/>
    <dgm:cxn modelId="{3FB393D7-72E0-43E1-8F36-67FA078D74EA}" type="presParOf" srcId="{679A2393-4621-487E-B370-C1B9A2935EE8}" destId="{D1F54520-282D-4689-A02F-5D1DC93E49B0}" srcOrd="0" destOrd="0" presId="urn:microsoft.com/office/officeart/2005/8/layout/hierarchy6"/>
    <dgm:cxn modelId="{8A039651-5727-46F9-92CA-0A7D992CC608}" type="presParOf" srcId="{679A2393-4621-487E-B370-C1B9A2935EE8}" destId="{C72D1868-8953-4AC3-9310-0007DF9638EA}" srcOrd="1" destOrd="0" presId="urn:microsoft.com/office/officeart/2005/8/layout/hierarchy6"/>
    <dgm:cxn modelId="{8D819327-1FA6-492B-8839-0F405203E568}" type="presParOf" srcId="{C72D1868-8953-4AC3-9310-0007DF9638EA}" destId="{7D3DBD57-B744-40A8-95C8-0E0D9A07FAD4}" srcOrd="0" destOrd="0" presId="urn:microsoft.com/office/officeart/2005/8/layout/hierarchy6"/>
    <dgm:cxn modelId="{BF44674C-7CE1-47F2-9897-5EB2065F22F8}" type="presParOf" srcId="{C72D1868-8953-4AC3-9310-0007DF9638EA}" destId="{F57671EB-6062-414B-8295-547C506CCFCC}" srcOrd="1" destOrd="0" presId="urn:microsoft.com/office/officeart/2005/8/layout/hierarchy6"/>
    <dgm:cxn modelId="{8FD8DB01-688C-4227-9378-518B7FD43DE2}" type="presParOf" srcId="{B8B3A82E-3F47-4742-9BBD-1E3C93A0D073}" destId="{418EF61B-6B5E-4745-88A9-1E1443D07035}" srcOrd="2" destOrd="0" presId="urn:microsoft.com/office/officeart/2005/8/layout/hierarchy6"/>
    <dgm:cxn modelId="{B86C6F6B-0378-4538-BAF4-4156919C6A80}" type="presParOf" srcId="{B8B3A82E-3F47-4742-9BBD-1E3C93A0D073}" destId="{BE67ACCF-7C7C-40FE-8FD3-41C126905B0D}" srcOrd="3" destOrd="0" presId="urn:microsoft.com/office/officeart/2005/8/layout/hierarchy6"/>
    <dgm:cxn modelId="{4C3E3374-C77C-4655-A498-E53F89DF7AC2}" type="presParOf" srcId="{BE67ACCF-7C7C-40FE-8FD3-41C126905B0D}" destId="{6A95C034-351F-4A84-BB21-B9676CF9DADF}" srcOrd="0" destOrd="0" presId="urn:microsoft.com/office/officeart/2005/8/layout/hierarchy6"/>
    <dgm:cxn modelId="{C19292B7-C50E-4198-844E-62AE2D65E77A}" type="presParOf" srcId="{BE67ACCF-7C7C-40FE-8FD3-41C126905B0D}" destId="{585B6F27-B9D6-4E03-90D5-8AD39EA26654}" srcOrd="1" destOrd="0" presId="urn:microsoft.com/office/officeart/2005/8/layout/hierarchy6"/>
    <dgm:cxn modelId="{6A5CD3BC-B36E-4050-A9AC-2F13ED3D0F48}" type="presParOf" srcId="{585B6F27-B9D6-4E03-90D5-8AD39EA26654}" destId="{133F60F7-8B9C-43BD-BAB6-742758AB8905}" srcOrd="0" destOrd="0" presId="urn:microsoft.com/office/officeart/2005/8/layout/hierarchy6"/>
    <dgm:cxn modelId="{DE091216-2706-45B4-97D3-BF190B0DAC17}" type="presParOf" srcId="{585B6F27-B9D6-4E03-90D5-8AD39EA26654}" destId="{D2408815-2731-4F02-8296-EE9FA467E95A}" srcOrd="1" destOrd="0" presId="urn:microsoft.com/office/officeart/2005/8/layout/hierarchy6"/>
    <dgm:cxn modelId="{94E090C2-F5FF-49D4-89C3-7E18F1A178A8}" type="presParOf" srcId="{D2408815-2731-4F02-8296-EE9FA467E95A}" destId="{FB739C10-087F-4357-BE18-7D416D598FDF}" srcOrd="0" destOrd="0" presId="urn:microsoft.com/office/officeart/2005/8/layout/hierarchy6"/>
    <dgm:cxn modelId="{8921515B-B076-4530-B497-2BE45B7003C9}" type="presParOf" srcId="{D2408815-2731-4F02-8296-EE9FA467E95A}" destId="{65AA8BF0-8534-46F4-9D6F-F79739A8AEC0}" srcOrd="1" destOrd="0" presId="urn:microsoft.com/office/officeart/2005/8/layout/hierarchy6"/>
    <dgm:cxn modelId="{5F548875-D293-4BF1-BEE7-58E5B8465EC6}" type="presParOf" srcId="{B749D4BA-6A7E-43D6-B9EC-1D24D96C217E}" destId="{92F452D1-F7D4-48B0-ACFD-9B94AC356939}"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616411-5D60-4518-A5B8-C42D1B6B939B}">
      <dsp:nvSpPr>
        <dsp:cNvPr id="0" name=""/>
        <dsp:cNvSpPr/>
      </dsp:nvSpPr>
      <dsp:spPr>
        <a:xfrm>
          <a:off x="2605135" y="3423"/>
          <a:ext cx="788937" cy="525958"/>
        </a:xfrm>
        <a:prstGeom prst="roundRect">
          <a:avLst>
            <a:gd name="adj" fmla="val 10000"/>
          </a:avLst>
        </a:prstGeom>
        <a:solidFill>
          <a:srgbClr val="AADCF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1" kern="1200">
              <a:solidFill>
                <a:sysClr val="windowText" lastClr="000000"/>
              </a:solidFill>
            </a:rPr>
            <a:t>1. Heb ik een vermoeden?</a:t>
          </a:r>
        </a:p>
      </dsp:txBody>
      <dsp:txXfrm>
        <a:off x="2620540" y="18828"/>
        <a:ext cx="758127" cy="495148"/>
      </dsp:txXfrm>
    </dsp:sp>
    <dsp:sp modelId="{D4DF5325-2152-44B8-B9BA-37FA2E15DC2B}">
      <dsp:nvSpPr>
        <dsp:cNvPr id="0" name=""/>
        <dsp:cNvSpPr/>
      </dsp:nvSpPr>
      <dsp:spPr>
        <a:xfrm>
          <a:off x="2486795" y="529381"/>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1AFAFC-78E7-468D-8D5D-3B6246A3BCA7}">
      <dsp:nvSpPr>
        <dsp:cNvPr id="0" name=""/>
        <dsp:cNvSpPr/>
      </dsp:nvSpPr>
      <dsp:spPr>
        <a:xfrm>
          <a:off x="2092326" y="739765"/>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Ja</a:t>
          </a:r>
        </a:p>
      </dsp:txBody>
      <dsp:txXfrm>
        <a:off x="2107731" y="755170"/>
        <a:ext cx="758127" cy="495148"/>
      </dsp:txXfrm>
    </dsp:sp>
    <dsp:sp modelId="{DA197881-773D-4887-B527-32BD7BA9A898}">
      <dsp:nvSpPr>
        <dsp:cNvPr id="0" name=""/>
        <dsp:cNvSpPr/>
      </dsp:nvSpPr>
      <dsp:spPr>
        <a:xfrm>
          <a:off x="2441075" y="1265723"/>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FA9CD2-7A57-40AB-8222-88748DEAC1E4}">
      <dsp:nvSpPr>
        <dsp:cNvPr id="0" name=""/>
        <dsp:cNvSpPr/>
      </dsp:nvSpPr>
      <dsp:spPr>
        <a:xfrm>
          <a:off x="2092326" y="1476107"/>
          <a:ext cx="788937" cy="525958"/>
        </a:xfrm>
        <a:prstGeom prst="roundRect">
          <a:avLst>
            <a:gd name="adj" fmla="val 10000"/>
          </a:avLst>
        </a:prstGeom>
        <a:solidFill>
          <a:srgbClr val="CBEA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1" kern="1200">
              <a:solidFill>
                <a:sysClr val="windowText" lastClr="000000"/>
              </a:solidFill>
            </a:rPr>
            <a:t>2. Acute en/of structurele onveiligheid?</a:t>
          </a:r>
        </a:p>
      </dsp:txBody>
      <dsp:txXfrm>
        <a:off x="2107731" y="1491512"/>
        <a:ext cx="758127" cy="495148"/>
      </dsp:txXfrm>
    </dsp:sp>
    <dsp:sp modelId="{C0B00651-5D29-40C3-958C-1472B3D10F16}">
      <dsp:nvSpPr>
        <dsp:cNvPr id="0" name=""/>
        <dsp:cNvSpPr/>
      </dsp:nvSpPr>
      <dsp:spPr>
        <a:xfrm>
          <a:off x="1204771" y="2002065"/>
          <a:ext cx="1282024" cy="210383"/>
        </a:xfrm>
        <a:custGeom>
          <a:avLst/>
          <a:gdLst/>
          <a:ahLst/>
          <a:cxnLst/>
          <a:rect l="0" t="0" r="0" b="0"/>
          <a:pathLst>
            <a:path>
              <a:moveTo>
                <a:pt x="1282024" y="0"/>
              </a:moveTo>
              <a:lnTo>
                <a:pt x="1282024"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D02835-3D32-4846-899D-79EB2F74A523}">
      <dsp:nvSpPr>
        <dsp:cNvPr id="0" name=""/>
        <dsp:cNvSpPr/>
      </dsp:nvSpPr>
      <dsp:spPr>
        <a:xfrm>
          <a:off x="810302" y="2212449"/>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Ja</a:t>
          </a:r>
        </a:p>
      </dsp:txBody>
      <dsp:txXfrm>
        <a:off x="825707" y="2227854"/>
        <a:ext cx="758127" cy="495148"/>
      </dsp:txXfrm>
    </dsp:sp>
    <dsp:sp modelId="{95628B97-C1F9-4355-AD87-A9232A18CE63}">
      <dsp:nvSpPr>
        <dsp:cNvPr id="0" name=""/>
        <dsp:cNvSpPr/>
      </dsp:nvSpPr>
      <dsp:spPr>
        <a:xfrm>
          <a:off x="1159051" y="2738407"/>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DAD23E-8412-452F-82B4-8F68B8B9AF08}">
      <dsp:nvSpPr>
        <dsp:cNvPr id="0" name=""/>
        <dsp:cNvSpPr/>
      </dsp:nvSpPr>
      <dsp:spPr>
        <a:xfrm>
          <a:off x="810302" y="2948791"/>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u="sng" kern="1200">
              <a:solidFill>
                <a:sysClr val="windowText" lastClr="000000"/>
              </a:solidFill>
            </a:rPr>
            <a:t>Melden bij Veilig Thuis</a:t>
          </a:r>
        </a:p>
      </dsp:txBody>
      <dsp:txXfrm>
        <a:off x="825707" y="2964196"/>
        <a:ext cx="758127" cy="495148"/>
      </dsp:txXfrm>
    </dsp:sp>
    <dsp:sp modelId="{281B1969-39B0-4536-9857-6EF445EDA7C3}">
      <dsp:nvSpPr>
        <dsp:cNvPr id="0" name=""/>
        <dsp:cNvSpPr/>
      </dsp:nvSpPr>
      <dsp:spPr>
        <a:xfrm>
          <a:off x="2486795" y="2002065"/>
          <a:ext cx="1282024" cy="210383"/>
        </a:xfrm>
        <a:custGeom>
          <a:avLst/>
          <a:gdLst/>
          <a:ahLst/>
          <a:cxnLst/>
          <a:rect l="0" t="0" r="0" b="0"/>
          <a:pathLst>
            <a:path>
              <a:moveTo>
                <a:pt x="0" y="0"/>
              </a:moveTo>
              <a:lnTo>
                <a:pt x="0" y="105191"/>
              </a:lnTo>
              <a:lnTo>
                <a:pt x="1282024" y="105191"/>
              </a:lnTo>
              <a:lnTo>
                <a:pt x="1282024"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D778FD-39E8-45C1-84CA-6E1417892B8F}">
      <dsp:nvSpPr>
        <dsp:cNvPr id="0" name=""/>
        <dsp:cNvSpPr/>
      </dsp:nvSpPr>
      <dsp:spPr>
        <a:xfrm>
          <a:off x="3374350" y="2212449"/>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Nee</a:t>
          </a:r>
        </a:p>
      </dsp:txBody>
      <dsp:txXfrm>
        <a:off x="3389755" y="2227854"/>
        <a:ext cx="758127" cy="495148"/>
      </dsp:txXfrm>
    </dsp:sp>
    <dsp:sp modelId="{DEBF218A-E647-4BB7-BCB2-AB3EBEF1C9E7}">
      <dsp:nvSpPr>
        <dsp:cNvPr id="0" name=""/>
        <dsp:cNvSpPr/>
      </dsp:nvSpPr>
      <dsp:spPr>
        <a:xfrm>
          <a:off x="3723099" y="2738407"/>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40AFA-9AE5-43B8-9CDE-C9343BAFF216}">
      <dsp:nvSpPr>
        <dsp:cNvPr id="0" name=""/>
        <dsp:cNvSpPr/>
      </dsp:nvSpPr>
      <dsp:spPr>
        <a:xfrm>
          <a:off x="3374350" y="2948791"/>
          <a:ext cx="788937" cy="525958"/>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1" kern="1200">
              <a:solidFill>
                <a:sysClr val="windowText" lastClr="000000"/>
              </a:solidFill>
            </a:rPr>
            <a:t>3. Hulp mogelijk?</a:t>
          </a:r>
        </a:p>
      </dsp:txBody>
      <dsp:txXfrm>
        <a:off x="3389755" y="2964196"/>
        <a:ext cx="758127" cy="495148"/>
      </dsp:txXfrm>
    </dsp:sp>
    <dsp:sp modelId="{111ED20B-8ABA-4D23-AF6E-A46BEDE8D733}">
      <dsp:nvSpPr>
        <dsp:cNvPr id="0" name=""/>
        <dsp:cNvSpPr/>
      </dsp:nvSpPr>
      <dsp:spPr>
        <a:xfrm>
          <a:off x="3256009" y="3474749"/>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88A7A5-F636-4A9A-BA32-255DEDC686F7}">
      <dsp:nvSpPr>
        <dsp:cNvPr id="0" name=""/>
        <dsp:cNvSpPr/>
      </dsp:nvSpPr>
      <dsp:spPr>
        <a:xfrm>
          <a:off x="2861540" y="3685133"/>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Ja</a:t>
          </a:r>
        </a:p>
      </dsp:txBody>
      <dsp:txXfrm>
        <a:off x="2876945" y="3700538"/>
        <a:ext cx="758127" cy="495148"/>
      </dsp:txXfrm>
    </dsp:sp>
    <dsp:sp modelId="{2CEBF427-2E6F-41AE-B3F3-429BF4435BC8}">
      <dsp:nvSpPr>
        <dsp:cNvPr id="0" name=""/>
        <dsp:cNvSpPr/>
      </dsp:nvSpPr>
      <dsp:spPr>
        <a:xfrm>
          <a:off x="3210289" y="4211091"/>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C3F83E-8F4A-47F4-9F88-2E287EA309BB}">
      <dsp:nvSpPr>
        <dsp:cNvPr id="0" name=""/>
        <dsp:cNvSpPr/>
      </dsp:nvSpPr>
      <dsp:spPr>
        <a:xfrm>
          <a:off x="2861540" y="4421475"/>
          <a:ext cx="788937" cy="525958"/>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1" kern="1200">
              <a:solidFill>
                <a:sysClr val="windowText" lastClr="000000"/>
              </a:solidFill>
            </a:rPr>
            <a:t>4. Acceptatie van hulp?</a:t>
          </a:r>
        </a:p>
      </dsp:txBody>
      <dsp:txXfrm>
        <a:off x="2876945" y="4436880"/>
        <a:ext cx="758127" cy="495148"/>
      </dsp:txXfrm>
    </dsp:sp>
    <dsp:sp modelId="{CA2D7442-B437-414B-B921-6E66F054A236}">
      <dsp:nvSpPr>
        <dsp:cNvPr id="0" name=""/>
        <dsp:cNvSpPr/>
      </dsp:nvSpPr>
      <dsp:spPr>
        <a:xfrm>
          <a:off x="2743200" y="4947433"/>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E7DB4E-55BE-4E3E-B608-CCF2EA487A18}">
      <dsp:nvSpPr>
        <dsp:cNvPr id="0" name=""/>
        <dsp:cNvSpPr/>
      </dsp:nvSpPr>
      <dsp:spPr>
        <a:xfrm>
          <a:off x="2348731" y="5157817"/>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Ja</a:t>
          </a:r>
        </a:p>
      </dsp:txBody>
      <dsp:txXfrm>
        <a:off x="2364136" y="5173222"/>
        <a:ext cx="758127" cy="495148"/>
      </dsp:txXfrm>
    </dsp:sp>
    <dsp:sp modelId="{3B567C2F-AE66-4EED-A22A-CCE3191D1B6F}">
      <dsp:nvSpPr>
        <dsp:cNvPr id="0" name=""/>
        <dsp:cNvSpPr/>
      </dsp:nvSpPr>
      <dsp:spPr>
        <a:xfrm>
          <a:off x="2697480" y="5683775"/>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D62DC3-607F-4D85-BFAD-662C21874D4C}">
      <dsp:nvSpPr>
        <dsp:cNvPr id="0" name=""/>
        <dsp:cNvSpPr/>
      </dsp:nvSpPr>
      <dsp:spPr>
        <a:xfrm>
          <a:off x="2348731" y="5894159"/>
          <a:ext cx="788937" cy="525958"/>
        </a:xfrm>
        <a:prstGeom prst="roundRect">
          <a:avLst>
            <a:gd name="adj" fmla="val 10000"/>
          </a:avLst>
        </a:prstGeom>
        <a:solidFill>
          <a:srgbClr val="3FCD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1" kern="1200">
              <a:solidFill>
                <a:sysClr val="windowText" lastClr="000000"/>
              </a:solidFill>
            </a:rPr>
            <a:t>5.Gewenste resultaat?</a:t>
          </a:r>
        </a:p>
      </dsp:txBody>
      <dsp:txXfrm>
        <a:off x="2364136" y="5909564"/>
        <a:ext cx="758127" cy="495148"/>
      </dsp:txXfrm>
    </dsp:sp>
    <dsp:sp modelId="{318D1989-E509-4511-B18C-302E47C9DD17}">
      <dsp:nvSpPr>
        <dsp:cNvPr id="0" name=""/>
        <dsp:cNvSpPr/>
      </dsp:nvSpPr>
      <dsp:spPr>
        <a:xfrm>
          <a:off x="2230390" y="6420117"/>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B3C55E-E871-44E7-A5AF-BDFD73D2EDD8}">
      <dsp:nvSpPr>
        <dsp:cNvPr id="0" name=""/>
        <dsp:cNvSpPr/>
      </dsp:nvSpPr>
      <dsp:spPr>
        <a:xfrm>
          <a:off x="1835921" y="6630501"/>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Ja</a:t>
          </a:r>
        </a:p>
      </dsp:txBody>
      <dsp:txXfrm>
        <a:off x="1851326" y="6645906"/>
        <a:ext cx="758127" cy="495148"/>
      </dsp:txXfrm>
    </dsp:sp>
    <dsp:sp modelId="{CF500C05-735C-4A29-B64F-DC08DAACE66B}">
      <dsp:nvSpPr>
        <dsp:cNvPr id="0" name=""/>
        <dsp:cNvSpPr/>
      </dsp:nvSpPr>
      <dsp:spPr>
        <a:xfrm>
          <a:off x="2184670" y="7156459"/>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EC68B4-E788-4722-AB68-7EC473941914}">
      <dsp:nvSpPr>
        <dsp:cNvPr id="0" name=""/>
        <dsp:cNvSpPr/>
      </dsp:nvSpPr>
      <dsp:spPr>
        <a:xfrm>
          <a:off x="1835921" y="7366843"/>
          <a:ext cx="788937" cy="525958"/>
        </a:xfrm>
        <a:prstGeom prst="roundRect">
          <a:avLst>
            <a:gd name="adj" fmla="val 10000"/>
          </a:avLst>
        </a:prstGeom>
        <a:solidFill>
          <a:srgbClr val="73D78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Text" lastClr="000000"/>
              </a:solidFill>
            </a:rPr>
            <a:t>Hulp bieden</a:t>
          </a:r>
        </a:p>
      </dsp:txBody>
      <dsp:txXfrm>
        <a:off x="1851326" y="7382248"/>
        <a:ext cx="758127" cy="495148"/>
      </dsp:txXfrm>
    </dsp:sp>
    <dsp:sp modelId="{63DA779C-BBDE-4405-8C7B-B54E5FFF3548}">
      <dsp:nvSpPr>
        <dsp:cNvPr id="0" name=""/>
        <dsp:cNvSpPr/>
      </dsp:nvSpPr>
      <dsp:spPr>
        <a:xfrm>
          <a:off x="2743200" y="6420117"/>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33A29D-1E73-4BC3-8F44-27D5EA6F509C}">
      <dsp:nvSpPr>
        <dsp:cNvPr id="0" name=""/>
        <dsp:cNvSpPr/>
      </dsp:nvSpPr>
      <dsp:spPr>
        <a:xfrm>
          <a:off x="2861540" y="6630501"/>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Nee</a:t>
          </a:r>
        </a:p>
      </dsp:txBody>
      <dsp:txXfrm>
        <a:off x="2876945" y="6645906"/>
        <a:ext cx="758127" cy="495148"/>
      </dsp:txXfrm>
    </dsp:sp>
    <dsp:sp modelId="{0E96E383-4C75-433E-B247-58B262FC14C2}">
      <dsp:nvSpPr>
        <dsp:cNvPr id="0" name=""/>
        <dsp:cNvSpPr/>
      </dsp:nvSpPr>
      <dsp:spPr>
        <a:xfrm>
          <a:off x="3210289" y="7156459"/>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D20CE3-1CC5-44FE-B376-7A5BD8C71408}">
      <dsp:nvSpPr>
        <dsp:cNvPr id="0" name=""/>
        <dsp:cNvSpPr/>
      </dsp:nvSpPr>
      <dsp:spPr>
        <a:xfrm>
          <a:off x="2861540" y="7366843"/>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u="sng" kern="1200">
              <a:solidFill>
                <a:sysClr val="windowText" lastClr="000000"/>
              </a:solidFill>
            </a:rPr>
            <a:t>Melden bij Veilig Thuis</a:t>
          </a:r>
        </a:p>
      </dsp:txBody>
      <dsp:txXfrm>
        <a:off x="2876945" y="7382248"/>
        <a:ext cx="758127" cy="495148"/>
      </dsp:txXfrm>
    </dsp:sp>
    <dsp:sp modelId="{2CC98BF6-9625-48E5-9E48-31D391D6CE46}">
      <dsp:nvSpPr>
        <dsp:cNvPr id="0" name=""/>
        <dsp:cNvSpPr/>
      </dsp:nvSpPr>
      <dsp:spPr>
        <a:xfrm>
          <a:off x="3256009" y="4947433"/>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4A3CC2-2445-407C-A8D4-09A6685AAC64}">
      <dsp:nvSpPr>
        <dsp:cNvPr id="0" name=""/>
        <dsp:cNvSpPr/>
      </dsp:nvSpPr>
      <dsp:spPr>
        <a:xfrm>
          <a:off x="3374350" y="5157817"/>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Nee</a:t>
          </a:r>
        </a:p>
      </dsp:txBody>
      <dsp:txXfrm>
        <a:off x="3389755" y="5173222"/>
        <a:ext cx="758127" cy="495148"/>
      </dsp:txXfrm>
    </dsp:sp>
    <dsp:sp modelId="{15EE485D-7DDC-4DA8-A483-BE1482ED0157}">
      <dsp:nvSpPr>
        <dsp:cNvPr id="0" name=""/>
        <dsp:cNvSpPr/>
      </dsp:nvSpPr>
      <dsp:spPr>
        <a:xfrm>
          <a:off x="3723099" y="5683775"/>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CF8F84-330E-4AB1-8D21-ABA97E542731}">
      <dsp:nvSpPr>
        <dsp:cNvPr id="0" name=""/>
        <dsp:cNvSpPr/>
      </dsp:nvSpPr>
      <dsp:spPr>
        <a:xfrm>
          <a:off x="3374350" y="5894159"/>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u="sng" kern="1200">
              <a:solidFill>
                <a:sysClr val="windowText" lastClr="000000"/>
              </a:solidFill>
            </a:rPr>
            <a:t>Melden bij Veilig Thuis</a:t>
          </a:r>
        </a:p>
      </dsp:txBody>
      <dsp:txXfrm>
        <a:off x="3389755" y="5909564"/>
        <a:ext cx="758127" cy="495148"/>
      </dsp:txXfrm>
    </dsp:sp>
    <dsp:sp modelId="{C96D00E4-088B-435A-AA39-979AC4B50FB3}">
      <dsp:nvSpPr>
        <dsp:cNvPr id="0" name=""/>
        <dsp:cNvSpPr/>
      </dsp:nvSpPr>
      <dsp:spPr>
        <a:xfrm>
          <a:off x="3768819" y="3474749"/>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A58D5-1771-4361-B744-AE77504AEAA5}">
      <dsp:nvSpPr>
        <dsp:cNvPr id="0" name=""/>
        <dsp:cNvSpPr/>
      </dsp:nvSpPr>
      <dsp:spPr>
        <a:xfrm>
          <a:off x="3887159" y="3685133"/>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Nee</a:t>
          </a:r>
        </a:p>
      </dsp:txBody>
      <dsp:txXfrm>
        <a:off x="3902564" y="3700538"/>
        <a:ext cx="758127" cy="495148"/>
      </dsp:txXfrm>
    </dsp:sp>
    <dsp:sp modelId="{D1F54520-282D-4689-A02F-5D1DC93E49B0}">
      <dsp:nvSpPr>
        <dsp:cNvPr id="0" name=""/>
        <dsp:cNvSpPr/>
      </dsp:nvSpPr>
      <dsp:spPr>
        <a:xfrm>
          <a:off x="4235908" y="4211091"/>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3DBD57-B744-40A8-95C8-0E0D9A07FAD4}">
      <dsp:nvSpPr>
        <dsp:cNvPr id="0" name=""/>
        <dsp:cNvSpPr/>
      </dsp:nvSpPr>
      <dsp:spPr>
        <a:xfrm>
          <a:off x="3887159" y="4421475"/>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u="sng" kern="1200">
              <a:solidFill>
                <a:sysClr val="windowText" lastClr="000000"/>
              </a:solidFill>
            </a:rPr>
            <a:t>Melden bij Veilig Thuis</a:t>
          </a:r>
        </a:p>
      </dsp:txBody>
      <dsp:txXfrm>
        <a:off x="3902564" y="4436880"/>
        <a:ext cx="758127" cy="495148"/>
      </dsp:txXfrm>
    </dsp:sp>
    <dsp:sp modelId="{418EF61B-6B5E-4745-88A9-1E1443D07035}">
      <dsp:nvSpPr>
        <dsp:cNvPr id="0" name=""/>
        <dsp:cNvSpPr/>
      </dsp:nvSpPr>
      <dsp:spPr>
        <a:xfrm>
          <a:off x="2999604" y="529381"/>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95C034-351F-4A84-BB21-B9676CF9DADF}">
      <dsp:nvSpPr>
        <dsp:cNvPr id="0" name=""/>
        <dsp:cNvSpPr/>
      </dsp:nvSpPr>
      <dsp:spPr>
        <a:xfrm>
          <a:off x="3117945" y="739765"/>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Nee</a:t>
          </a:r>
        </a:p>
      </dsp:txBody>
      <dsp:txXfrm>
        <a:off x="3133350" y="755170"/>
        <a:ext cx="758127" cy="495148"/>
      </dsp:txXfrm>
    </dsp:sp>
    <dsp:sp modelId="{133F60F7-8B9C-43BD-BAB6-742758AB8905}">
      <dsp:nvSpPr>
        <dsp:cNvPr id="0" name=""/>
        <dsp:cNvSpPr/>
      </dsp:nvSpPr>
      <dsp:spPr>
        <a:xfrm>
          <a:off x="3466694" y="1265723"/>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739C10-087F-4357-BE18-7D416D598FDF}">
      <dsp:nvSpPr>
        <dsp:cNvPr id="0" name=""/>
        <dsp:cNvSpPr/>
      </dsp:nvSpPr>
      <dsp:spPr>
        <a:xfrm>
          <a:off x="3117945" y="1476107"/>
          <a:ext cx="788937" cy="525958"/>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u="sng" kern="1200">
              <a:solidFill>
                <a:sysClr val="windowText" lastClr="000000"/>
              </a:solidFill>
            </a:rPr>
            <a:t>Afsluiten en vastleggen</a:t>
          </a:r>
        </a:p>
      </dsp:txBody>
      <dsp:txXfrm>
        <a:off x="3133350" y="1491512"/>
        <a:ext cx="758127" cy="4951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115ED-B889-4C2D-AF5B-FF154AD6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24602</Words>
  <Characters>135311</Characters>
  <Application>Microsoft Office Word</Application>
  <DocSecurity>4</DocSecurity>
  <Lines>1127</Lines>
  <Paragraphs>319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Plaisier</dc:creator>
  <cp:keywords/>
  <dc:description/>
  <cp:lastModifiedBy>Christina Roersma</cp:lastModifiedBy>
  <cp:revision>2</cp:revision>
  <cp:lastPrinted>2018-11-13T08:45:00Z</cp:lastPrinted>
  <dcterms:created xsi:type="dcterms:W3CDTF">2018-11-13T08:46:00Z</dcterms:created>
  <dcterms:modified xsi:type="dcterms:W3CDTF">2018-11-13T08:46:00Z</dcterms:modified>
</cp:coreProperties>
</file>